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C2" w:rsidRPr="00641D9B" w:rsidRDefault="00097CC2" w:rsidP="00097CC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41D9B">
        <w:rPr>
          <w:rFonts w:ascii="Times New Roman" w:hAnsi="Times New Roman" w:cs="Times New Roman"/>
          <w:b/>
          <w:sz w:val="32"/>
          <w:u w:val="single"/>
        </w:rPr>
        <w:t>Консультация для родителей на тему:</w:t>
      </w:r>
    </w:p>
    <w:p w:rsidR="000E2183" w:rsidRPr="00641D9B" w:rsidRDefault="00097CC2" w:rsidP="00097CC2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641D9B">
        <w:rPr>
          <w:rFonts w:ascii="Times New Roman" w:hAnsi="Times New Roman" w:cs="Times New Roman"/>
          <w:b/>
          <w:sz w:val="32"/>
          <w:u w:val="single"/>
        </w:rPr>
        <w:t xml:space="preserve"> «Послушание и дисциплинированность»</w:t>
      </w:r>
    </w:p>
    <w:p w:rsidR="00641D9B" w:rsidRPr="00641D9B" w:rsidRDefault="00641D9B" w:rsidP="00641D9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41D9B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Способствовать повышению педагогической культуры родителей. Приобщать к жизни детского сада.  Объяснить </w:t>
      </w:r>
      <w:proofErr w:type="gramStart"/>
      <w:r>
        <w:rPr>
          <w:rFonts w:ascii="Times New Roman" w:hAnsi="Times New Roman" w:cs="Times New Roman"/>
          <w:sz w:val="28"/>
        </w:rPr>
        <w:t>родителям</w:t>
      </w:r>
      <w:proofErr w:type="gramEnd"/>
      <w:r>
        <w:rPr>
          <w:rFonts w:ascii="Times New Roman" w:hAnsi="Times New Roman" w:cs="Times New Roman"/>
          <w:sz w:val="28"/>
        </w:rPr>
        <w:t xml:space="preserve"> в чем сущность послушание ребенка и кА воспитать готовность к послушанию. </w:t>
      </w:r>
    </w:p>
    <w:p w:rsidR="00097CC2" w:rsidRPr="00560216" w:rsidRDefault="00097CC2" w:rsidP="00560216">
      <w:pPr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560216">
        <w:rPr>
          <w:rFonts w:ascii="Times New Roman" w:hAnsi="Times New Roman" w:cs="Times New Roman"/>
          <w:color w:val="000000"/>
          <w:sz w:val="28"/>
          <w:shd w:val="clear" w:color="auto" w:fill="FFFFFF"/>
        </w:rPr>
        <w:t>Послушание – это первая и очень важная ст</w:t>
      </w:r>
      <w:r w:rsidR="00AA262D" w:rsidRPr="00560216">
        <w:rPr>
          <w:rFonts w:ascii="Times New Roman" w:hAnsi="Times New Roman" w:cs="Times New Roman"/>
          <w:color w:val="000000"/>
          <w:sz w:val="28"/>
          <w:shd w:val="clear" w:color="auto" w:fill="FFFFFF"/>
        </w:rPr>
        <w:t>упенька дисциплинированности, так как</w:t>
      </w:r>
      <w:r w:rsidRPr="0056021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без</w:t>
      </w:r>
      <w:r w:rsidR="00AA262D" w:rsidRPr="0056021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умения </w:t>
      </w:r>
      <w:proofErr w:type="gramStart"/>
      <w:r w:rsidR="00AA262D" w:rsidRPr="00560216">
        <w:rPr>
          <w:rFonts w:ascii="Times New Roman" w:hAnsi="Times New Roman" w:cs="Times New Roman"/>
          <w:color w:val="000000"/>
          <w:sz w:val="28"/>
          <w:shd w:val="clear" w:color="auto" w:fill="FFFFFF"/>
        </w:rPr>
        <w:t>слушаться</w:t>
      </w:r>
      <w:proofErr w:type="gramEnd"/>
      <w:r w:rsidR="00AA262D" w:rsidRPr="0056021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невозможна ни</w:t>
      </w:r>
      <w:r w:rsidRPr="00560216">
        <w:rPr>
          <w:rFonts w:ascii="Times New Roman" w:hAnsi="Times New Roman" w:cs="Times New Roman"/>
          <w:color w:val="000000"/>
          <w:sz w:val="28"/>
          <w:shd w:val="clear" w:color="auto" w:fill="FFFFFF"/>
        </w:rPr>
        <w:t>какая дисциплина. В послушании выражается уважение и доверие ребенка к взрослым, стремление следовать их потребностям, перенимать их опыт.</w:t>
      </w:r>
    </w:p>
    <w:p w:rsidR="00097CC2" w:rsidRPr="00560216" w:rsidRDefault="00AA262D" w:rsidP="0056021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56021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Послушание можно начинать воспитывать с того времени, как ребёнок станет понимать требования окружающих. </w:t>
      </w:r>
    </w:p>
    <w:p w:rsidR="00AA262D" w:rsidRPr="00560216" w:rsidRDefault="00AA262D" w:rsidP="0056021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 «простое послушание нас удовлетворить не может, тем более  не  может удовлетворить  слепое послушание».</w:t>
      </w:r>
    </w:p>
    <w:p w:rsidR="00AA262D" w:rsidRPr="00560216" w:rsidRDefault="00AA262D" w:rsidP="0056021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 родители считают, что ребенок должен безоговорочно выполнять их распоряжения. Здесь кроется ошибка, потому что послушание не цель, а только</w:t>
      </w:r>
      <w:r w:rsidR="00355BA6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способ, педагогическое средство, при помощи которого осуществляется воспитание растущего человека. Важно, чтобы дошкольник, выполняя указания взрослых, понимал, почему это необходимо. Такое восприятие создает у ребенка внутреннее согласие с требованием взрослого и, следовательно, помогает мобилизовать волю к самоограничению, к отказу от желаемого. Для старшего дошкольника характерно стремление к осмыслению ситуации и указаний.  И это стремление следует закреплять доступной его пониманию аргументацией. Например: «</w:t>
      </w:r>
      <w:r w:rsidR="002E1B13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Наташа, </w:t>
      </w:r>
      <w:proofErr w:type="gramStart"/>
      <w:r w:rsidR="002E1B13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побыстрее</w:t>
      </w:r>
      <w:proofErr w:type="gramEnd"/>
      <w:r w:rsidR="002E1B13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одевайся: приехала бабушка, она ждет тебя».  Особенно важно, чтобы ребенок понял причину отказа или запрета.  Особенно если он чувствует бездоказательность запрета, то может </w:t>
      </w:r>
      <w:proofErr w:type="gramStart"/>
      <w:r w:rsidR="002E1B13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вступить</w:t>
      </w:r>
      <w:proofErr w:type="gramEnd"/>
      <w:r w:rsidR="002E1B13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пререкания, капризничать, упрямиться, этим самым выражая протест против непонятного или не удовлетворившего его распоряжения.</w:t>
      </w:r>
    </w:p>
    <w:p w:rsidR="002E1B13" w:rsidRPr="00560216" w:rsidRDefault="002E1B13" w:rsidP="0056021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правильном воспитании дети осознанно относятся к необходимости поступаться своим желанием ради других, если для этого существуют веские причины.</w:t>
      </w:r>
    </w:p>
    <w:p w:rsidR="004D0A0D" w:rsidRPr="00560216" w:rsidRDefault="004D0A0D" w:rsidP="0056021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воспитателей и родителей уже в раннем возрасте формировать основы внутренней дисциплинированности, которая бы выражалась у растущего человека в культуре чувств, поступков, потребностей.</w:t>
      </w:r>
    </w:p>
    <w:p w:rsidR="00266B75" w:rsidRPr="00560216" w:rsidRDefault="004D0A0D" w:rsidP="0056021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Осознанное послушание ребенка при разумном воспитании складывается  очень рано. </w:t>
      </w:r>
      <w:r w:rsidR="00266B75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  начинается с осо</w:t>
      </w:r>
      <w:r w:rsidR="0094115D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 детьми элементарных понятий – «нельзя» и «можно».</w:t>
      </w:r>
      <w:r w:rsidR="00266B75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Важно, чтобы понятие «нельзя» и «можно» жили в душе ребенка параллельно. Это дает возможность ему более глубоко осознать разницу между </w:t>
      </w:r>
      <w:proofErr w:type="gramStart"/>
      <w:r w:rsidR="00266B75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дозволенным</w:t>
      </w:r>
      <w:proofErr w:type="gramEnd"/>
      <w:r w:rsidR="00266B75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запретным. С развитием сознания ребенка к понятию «нельзя» прибавляется еще одно – «надо», а вместе с ним приходит чувство ответственности за своё поведения, вырабатываются воля и сдержанность.  Немаловажную роль в формировании активного послушания играют </w:t>
      </w:r>
      <w:r w:rsidR="00266B75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сложившиеся под влиянием воспитание и окружающих условий определенные привычки и способы поведения.</w:t>
      </w:r>
    </w:p>
    <w:p w:rsidR="004D0A0D" w:rsidRPr="00560216" w:rsidRDefault="00266B75" w:rsidP="0056021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организовать жизнь ребенка так, чтобы предупредить возникновение нежелательных </w:t>
      </w:r>
      <w:r w:rsidR="004E2B24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привычек, а это значит создать условия, которые бы обеспечивали ему хорошее самочувствие, спокойное эмоциональное состояние. Необходимо всегда помнить, что любая положительная привычка требует постоянного закрепления и совершенствования, только тогда она становиться основой </w:t>
      </w:r>
      <w:r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2B24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поведения. Если взрослые упускают это из виду, то ребенок сам начинает избирать удобные для себя способы действия.</w:t>
      </w:r>
    </w:p>
    <w:p w:rsidR="004E2B24" w:rsidRPr="00560216" w:rsidRDefault="004E2B24" w:rsidP="0056021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Причиной негативных привычек, как правило, является недостаточное внимание взрослых </w:t>
      </w:r>
      <w:proofErr w:type="gramStart"/>
      <w:r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отдельным отрицательным проявлением дошкольников. Он дерзит, а родители «не замечают» этого, уклоняется от поручений – никто не следит и не требует выполнения. Таким образом, ребенок, по существу, упражняется в своеволии, упрямстве, капризах.  Только при правильном воспитании у ребенка начинает складываться ряд привычек</w:t>
      </w:r>
      <w:r w:rsidR="00A539E4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гигиенических, культурных, моральных. Они как бы вносят порядок в жизнь детей, экономят нервную энергию, организуют их  поведение.</w:t>
      </w:r>
    </w:p>
    <w:p w:rsidR="00A539E4" w:rsidRPr="00560216" w:rsidRDefault="00A539E4" w:rsidP="0056021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от полезных привычек – к активному послушанию и к дисциплинированности – таковы цель всей системы воспитания. А. С. Макаренко под дисциплиной понимал «широкий общий результат всей воспитательной работы». Он говорил: «Дисциплина есть не привычка, не метод, не способ правильного воспитания, а результат его. Правильная дисциплина – это хороший конец, к которому должен стремиться родитель всеми своими силами и при помощи всех средств, имеющихся в его распоряжении…»</w:t>
      </w:r>
    </w:p>
    <w:p w:rsidR="00A539E4" w:rsidRPr="00560216" w:rsidRDefault="00A539E4" w:rsidP="0056021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Семья – это первый коллектив ребенка. </w:t>
      </w:r>
      <w:r w:rsidR="00837A88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он приобретает первый опыт взаимоотношений с другими людьми,</w:t>
      </w:r>
      <w:r w:rsidR="00837A88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усваивает основы товарищества и взаимной помощи. Взрослые должны </w:t>
      </w:r>
      <w:proofErr w:type="gramStart"/>
      <w:r w:rsidR="00837A88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стремится</w:t>
      </w:r>
      <w:proofErr w:type="gramEnd"/>
      <w:r w:rsidR="00837A88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в ребенке отзывчивость, умение считаться с интересами других.</w:t>
      </w:r>
    </w:p>
    <w:p w:rsidR="00837A88" w:rsidRPr="00560216" w:rsidRDefault="00837A88" w:rsidP="0056021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Налаженный быт семьи предполагает разумный распорядок жизни дошкольника. Строгий, четкий режим – существенный фактор в формировании детского поведенческого стереотипа. Упорядочению детского поведения содействуют ритмы жизни, обеспечивающие смену деятельности, </w:t>
      </w:r>
      <w:proofErr w:type="gramStart"/>
      <w:r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приучающий</w:t>
      </w:r>
      <w:proofErr w:type="gramEnd"/>
      <w:r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быть организованным, собранным. «Главная цель режима – накопление правильного дисциплинарного опыта».</w:t>
      </w:r>
    </w:p>
    <w:p w:rsidR="00820C5A" w:rsidRPr="00560216" w:rsidRDefault="00837A88" w:rsidP="0056021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Послушание ребенка формируется в деятельности. Поэтому в режиме должно быть предусмотрено время для игр, занятий, </w:t>
      </w:r>
      <w:r w:rsidR="00820C5A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трудовых поручений, досуга, то есть для всех ребячьих дел. Правильно организованный день, насыщенный интересным, полезным, содержание, упорядочивает поведение ребенка. Известно, что большую часть времени дети проводят в играх. Игра является школой воспитание чувств дошкольника, и прежде всего нравственных. В играх создаются условия для упражнений в совместных и согласованных действиях, требующие от каждого участника умения договариваться, </w:t>
      </w:r>
      <w:r w:rsidR="00820C5A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распределять роли, уступать, считаться с интересами большинства. Быть солидарным друг с другом. </w:t>
      </w:r>
      <w:r w:rsidR="00E40C46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20C5A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очень любят, чтобы в их делах принимали участие взрослые. </w:t>
      </w:r>
      <w:r w:rsidR="00E40C46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Совместные игры имеют особое значение для установления контакта, близости и взаимопонимания. Участвуя  в игре, родители имеют возможность руководить детским поведением,</w:t>
      </w:r>
      <w:r w:rsid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0C46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40C46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E40C46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следовательно могут использовать игру как средство формирования активного послушания. Когда ребенок видит в лице взрослого не только своего наставника, но и товарища, то возникшая между ними близость помогает добиться от детей выполнения требований без особого нажима. Однако надо приучать ребенка играть и самостоятельно, иначе он будет всегда требовать, чтобы с ним занимались. Если ребенка постоянно забавлять, то он не сможет в дальнейшем организовать свою деятельность, что, </w:t>
      </w:r>
      <w:r w:rsidR="004C35E4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естественно, будет отражаться на его поведении. Однако целесообразная деятельность ребенка во многом зависит от организации его быта. У него должен быть свой уголок, где он мог бы самостоятельно играть и заниматься, содержать в порядке свои игрушки, книги. Если у ребенка нет такого определенного места, то он невольно становиться нарушителем порядка в доме: устраивается играть там, где всем мешает и т.д.  Высокий культурный уровень быта семьи так же имеет основное значение в воспитании. Если в доме всегда порядок, то и ребенок убирает свои вещи, не сорит, не разбрасывает их. Важное  значение в формировании нравственного поведения детей имеют повседневные трудовые обязанности. Воспитание послушания всегда связано с выработкой волевых качеств.</w:t>
      </w:r>
      <w:r w:rsid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35E4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 возрастающими возможностями ребенка </w:t>
      </w:r>
      <w:r w:rsidR="00403993"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усложнять поручения, развивая в связи с этим чувство ответственности. Чтобы привить ребенку чувство ответственности, полезно закрепить за ним отдельные обязанности, учитывая его интересы и возможности. </w:t>
      </w:r>
    </w:p>
    <w:p w:rsidR="00403993" w:rsidRPr="00560216" w:rsidRDefault="00403993" w:rsidP="0056021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общение с детьми способствует формированию у ребенка таких качеств, как сдержанность, уступчивость, помогает преодолеть потребительские, эгоистические наклонности, капризы, упрямство, своеволие. Так, жизнь и деятельность ребенка в обществе благотворно влияют на всестороннее его развития.</w:t>
      </w:r>
    </w:p>
    <w:p w:rsidR="00403993" w:rsidRPr="00560216" w:rsidRDefault="00403993" w:rsidP="005602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03993" w:rsidRPr="00560216" w:rsidRDefault="00403993" w:rsidP="0056021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02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Литература:</w:t>
      </w:r>
    </w:p>
    <w:p w:rsidR="00403993" w:rsidRPr="00560216" w:rsidRDefault="00403993" w:rsidP="00560216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Style w:val="c0"/>
          <w:color w:val="000000"/>
          <w:sz w:val="28"/>
        </w:rPr>
      </w:pPr>
      <w:r w:rsidRPr="00560216">
        <w:rPr>
          <w:rStyle w:val="c0"/>
          <w:color w:val="000000"/>
          <w:sz w:val="28"/>
        </w:rPr>
        <w:t>Островская Л.Ф. «Почему ребёнок не слушается» - Просвещение, 1982г</w:t>
      </w:r>
      <w:r w:rsidR="00560216" w:rsidRPr="00560216">
        <w:rPr>
          <w:rStyle w:val="c0"/>
          <w:color w:val="000000"/>
          <w:sz w:val="28"/>
        </w:rPr>
        <w:t>.</w:t>
      </w:r>
    </w:p>
    <w:p w:rsidR="00403993" w:rsidRPr="00560216" w:rsidRDefault="00403993" w:rsidP="00560216">
      <w:pPr>
        <w:pStyle w:val="c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Style w:val="c0"/>
          <w:color w:val="000000"/>
          <w:sz w:val="28"/>
        </w:rPr>
      </w:pPr>
      <w:r w:rsidRPr="00560216">
        <w:rPr>
          <w:rStyle w:val="c0"/>
          <w:color w:val="000000"/>
          <w:sz w:val="28"/>
        </w:rPr>
        <w:t>Лаврова о., Лавров А. «Вы, ваш ребенок и мир вокруг».</w:t>
      </w:r>
      <w:r w:rsidR="00560216" w:rsidRPr="00560216">
        <w:rPr>
          <w:rStyle w:val="c0"/>
          <w:color w:val="000000"/>
          <w:sz w:val="28"/>
        </w:rPr>
        <w:t xml:space="preserve"> – Москва, 1970г.</w:t>
      </w:r>
    </w:p>
    <w:p w:rsidR="00403993" w:rsidRPr="00560216" w:rsidRDefault="00403993" w:rsidP="00560216">
      <w:pPr>
        <w:pStyle w:val="c1"/>
        <w:spacing w:before="0" w:beforeAutospacing="0" w:after="0" w:afterAutospacing="0" w:line="276" w:lineRule="auto"/>
        <w:rPr>
          <w:color w:val="000000"/>
          <w:sz w:val="28"/>
        </w:rPr>
      </w:pPr>
    </w:p>
    <w:p w:rsidR="00403993" w:rsidRPr="00560216" w:rsidRDefault="00403993" w:rsidP="00097CC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03993" w:rsidRPr="00560216" w:rsidSect="00097CC2"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63BA"/>
    <w:multiLevelType w:val="hybridMultilevel"/>
    <w:tmpl w:val="9BD8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CC2"/>
    <w:rsid w:val="00097CC2"/>
    <w:rsid w:val="000E2183"/>
    <w:rsid w:val="00266B75"/>
    <w:rsid w:val="002E1B13"/>
    <w:rsid w:val="00355BA6"/>
    <w:rsid w:val="00403993"/>
    <w:rsid w:val="004C35E4"/>
    <w:rsid w:val="004D0A0D"/>
    <w:rsid w:val="004E2B24"/>
    <w:rsid w:val="00560216"/>
    <w:rsid w:val="00641D9B"/>
    <w:rsid w:val="00820C5A"/>
    <w:rsid w:val="00837A88"/>
    <w:rsid w:val="0094115D"/>
    <w:rsid w:val="00A539E4"/>
    <w:rsid w:val="00AA262D"/>
    <w:rsid w:val="00E4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0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03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5</cp:revision>
  <dcterms:created xsi:type="dcterms:W3CDTF">2016-01-31T11:56:00Z</dcterms:created>
  <dcterms:modified xsi:type="dcterms:W3CDTF">2016-01-31T19:18:00Z</dcterms:modified>
</cp:coreProperties>
</file>