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5D" w:rsidRPr="008C028A" w:rsidRDefault="00AD648D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8A">
        <w:rPr>
          <w:rFonts w:ascii="Times New Roman" w:hAnsi="Times New Roman" w:cs="Times New Roman"/>
          <w:b/>
          <w:sz w:val="28"/>
          <w:szCs w:val="28"/>
        </w:rPr>
        <w:t>Работа с текстом «Подвиг художника»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AD648D" w:rsidRPr="008C028A" w:rsidTr="00AD648D">
        <w:tc>
          <w:tcPr>
            <w:tcW w:w="3652" w:type="dxa"/>
          </w:tcPr>
          <w:p w:rsidR="00AD648D" w:rsidRPr="008C028A" w:rsidRDefault="00AD648D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1134" w:type="dxa"/>
          </w:tcPr>
          <w:p w:rsidR="00AD648D" w:rsidRPr="008C028A" w:rsidRDefault="00AD648D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Развитие умений учащихся работать над текстом, над его содержанием; умений слушать и отвечать на вопросы, формулировать собственные мысли, высказывать свою точку зрения.</w:t>
            </w:r>
          </w:p>
        </w:tc>
      </w:tr>
      <w:tr w:rsidR="00AD648D" w:rsidRPr="008C028A" w:rsidTr="00AD648D">
        <w:tc>
          <w:tcPr>
            <w:tcW w:w="3652" w:type="dxa"/>
          </w:tcPr>
          <w:p w:rsidR="00AD648D" w:rsidRPr="008C028A" w:rsidRDefault="00AD648D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134" w:type="dxa"/>
          </w:tcPr>
          <w:p w:rsidR="00AD648D" w:rsidRPr="008C028A" w:rsidRDefault="00AD648D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AD648D" w:rsidRPr="008C028A" w:rsidTr="00AD648D">
        <w:tc>
          <w:tcPr>
            <w:tcW w:w="3652" w:type="dxa"/>
          </w:tcPr>
          <w:p w:rsidR="00AD648D" w:rsidRPr="008C028A" w:rsidRDefault="00AD648D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1134" w:type="dxa"/>
          </w:tcPr>
          <w:p w:rsidR="00AD648D" w:rsidRPr="008C028A" w:rsidRDefault="00AD648D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Предметные (объем освоения и уровень владения компетенциями): знать способы развития темы в тексте, его структуру; уметь использовать диалог в сочинении в соответствии с речевой ситуацией.</w:t>
            </w:r>
          </w:p>
          <w:p w:rsidR="00AD648D" w:rsidRPr="008C028A" w:rsidRDefault="00AD648D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(компоненты </w:t>
            </w:r>
            <w:proofErr w:type="spell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культурно-компетентностного</w:t>
            </w:r>
            <w:proofErr w:type="spell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опыта/ приобретенная компетентность): применение приобретенных знаний, умений и навыков в повседневной жизни; способность использовать родной язык как средство получения</w:t>
            </w:r>
            <w:r w:rsidR="00774BF5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знаний по другим учебным предметам; применение полученных знаний, умений и навыков анализа языковых явлений на межпредметном уровне.</w:t>
            </w:r>
          </w:p>
          <w:p w:rsidR="00AD648D" w:rsidRPr="008C028A" w:rsidRDefault="00AD648D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Личностные: желание усваивать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</w:tr>
      <w:tr w:rsidR="00AD648D" w:rsidRPr="008C028A" w:rsidTr="00AD648D">
        <w:tc>
          <w:tcPr>
            <w:tcW w:w="3652" w:type="dxa"/>
          </w:tcPr>
          <w:p w:rsidR="00AD648D" w:rsidRPr="008C028A" w:rsidRDefault="00AD648D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1134" w:type="dxa"/>
          </w:tcPr>
          <w:p w:rsidR="00AD648D" w:rsidRPr="008C028A" w:rsidRDefault="00AD648D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Наблюдение над языком, создание проблемных ситуаций; индивидуальная, групповая, фронтальная</w:t>
            </w:r>
            <w:r w:rsidR="00774BF5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74BF5" w:rsidRPr="008C028A" w:rsidTr="00AD648D">
        <w:tc>
          <w:tcPr>
            <w:tcW w:w="3652" w:type="dxa"/>
          </w:tcPr>
          <w:p w:rsidR="00774BF5" w:rsidRPr="008C028A" w:rsidRDefault="00774BF5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134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Экран, компьютер, мультимедийный проектор</w:t>
            </w:r>
          </w:p>
        </w:tc>
      </w:tr>
      <w:tr w:rsidR="00774BF5" w:rsidRPr="008C028A" w:rsidTr="00AD648D">
        <w:tc>
          <w:tcPr>
            <w:tcW w:w="3652" w:type="dxa"/>
          </w:tcPr>
          <w:p w:rsidR="00774BF5" w:rsidRPr="008C028A" w:rsidRDefault="00774BF5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Наглядно-демонстрационный материал</w:t>
            </w:r>
          </w:p>
        </w:tc>
        <w:tc>
          <w:tcPr>
            <w:tcW w:w="11134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Мультимедийный ряд: презентация по теме урока, выполненная учителем</w:t>
            </w:r>
          </w:p>
        </w:tc>
      </w:tr>
      <w:tr w:rsidR="00774BF5" w:rsidRPr="008C028A" w:rsidTr="00AD648D">
        <w:tc>
          <w:tcPr>
            <w:tcW w:w="3652" w:type="dxa"/>
          </w:tcPr>
          <w:p w:rsidR="00774BF5" w:rsidRPr="008C028A" w:rsidRDefault="00774BF5" w:rsidP="008C028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1134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Текст, тема текста, основная мысль</w:t>
            </w:r>
          </w:p>
        </w:tc>
      </w:tr>
    </w:tbl>
    <w:p w:rsidR="00AD648D" w:rsidRPr="008C028A" w:rsidRDefault="00AD648D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8A">
        <w:rPr>
          <w:rFonts w:ascii="Times New Roman" w:hAnsi="Times New Roman" w:cs="Times New Roman"/>
          <w:b/>
          <w:sz w:val="28"/>
          <w:szCs w:val="28"/>
        </w:rPr>
        <w:t>Организационная структура (сценарий) урока.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4536"/>
        <w:gridCol w:w="1701"/>
        <w:gridCol w:w="1134"/>
        <w:gridCol w:w="2551"/>
        <w:gridCol w:w="928"/>
      </w:tblGrid>
      <w:tr w:rsidR="003C1FE7" w:rsidRPr="008C028A" w:rsidTr="003C1FE7">
        <w:tc>
          <w:tcPr>
            <w:tcW w:w="195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развивающие компоненты, задания и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4536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70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Осуществляемая деятельность учащихся</w:t>
            </w:r>
          </w:p>
        </w:tc>
        <w:tc>
          <w:tcPr>
            <w:tcW w:w="1134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Формы организации взаимо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5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Формируемые умения (УУД)</w:t>
            </w:r>
          </w:p>
        </w:tc>
        <w:tc>
          <w:tcPr>
            <w:tcW w:w="928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Контроль результато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учебной деятельности</w:t>
            </w:r>
          </w:p>
        </w:tc>
      </w:tr>
      <w:tr w:rsidR="003C1FE7" w:rsidRPr="008C028A" w:rsidTr="003C1FE7">
        <w:tc>
          <w:tcPr>
            <w:tcW w:w="195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FE7" w:rsidRPr="008C028A" w:rsidTr="003C1FE7">
        <w:tc>
          <w:tcPr>
            <w:tcW w:w="1951" w:type="dxa"/>
          </w:tcPr>
          <w:p w:rsidR="00774BF5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0E6A" w:rsidRPr="008C0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4BF5" w:rsidRPr="008C028A">
              <w:rPr>
                <w:rFonts w:ascii="Times New Roman" w:hAnsi="Times New Roman" w:cs="Times New Roman"/>
                <w:sz w:val="28"/>
                <w:szCs w:val="28"/>
              </w:rPr>
              <w:t>отивация</w:t>
            </w:r>
            <w:r w:rsidR="00850E6A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(самоопределение) к учебной деятельности</w:t>
            </w:r>
          </w:p>
        </w:tc>
        <w:tc>
          <w:tcPr>
            <w:tcW w:w="1985" w:type="dxa"/>
          </w:tcPr>
          <w:p w:rsidR="00774BF5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Эмоциона</w:t>
            </w:r>
            <w:r w:rsidR="00850E6A" w:rsidRPr="008C028A">
              <w:rPr>
                <w:rFonts w:ascii="Times New Roman" w:hAnsi="Times New Roman" w:cs="Times New Roman"/>
                <w:sz w:val="28"/>
                <w:szCs w:val="28"/>
              </w:rPr>
              <w:t>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4536" w:type="dxa"/>
          </w:tcPr>
          <w:p w:rsidR="00774BF5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звонок.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Сядьте тихо и неслышно,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И скорей начнем урок.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Будем мы читать, трудиться,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Ведь заданья нелегки.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Нам друзья, нельзя лениться,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Так как мы ученики!</w:t>
            </w:r>
          </w:p>
          <w:p w:rsidR="00850E6A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</w:t>
            </w:r>
          </w:p>
        </w:tc>
        <w:tc>
          <w:tcPr>
            <w:tcW w:w="1701" w:type="dxa"/>
          </w:tcPr>
          <w:p w:rsidR="00774BF5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Слушают учителя; размещают учебные материалы на рабочем листе, демонстрируют готовность к уроку.</w:t>
            </w:r>
          </w:p>
        </w:tc>
        <w:tc>
          <w:tcPr>
            <w:tcW w:w="1134" w:type="dxa"/>
          </w:tcPr>
          <w:p w:rsidR="00774BF5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551" w:type="dxa"/>
          </w:tcPr>
          <w:p w:rsidR="00774BF5" w:rsidRPr="008C028A" w:rsidRDefault="00850E6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Личностные: положительно относятся к учению, познавательной деятельности, желают приобретать</w:t>
            </w:r>
            <w:r w:rsidR="00C57DDF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знания, совершенствовать имеющиеся</w:t>
            </w:r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: осознают познавательную задачу.</w:t>
            </w:r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планируют (в сотрудничестве с учителем и одноклассниками или самостоятельно) необходимые действия</w:t>
            </w:r>
          </w:p>
        </w:tc>
        <w:tc>
          <w:tcPr>
            <w:tcW w:w="928" w:type="dxa"/>
          </w:tcPr>
          <w:p w:rsidR="00774BF5" w:rsidRPr="008C028A" w:rsidRDefault="00774BF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E7" w:rsidRPr="008C028A" w:rsidTr="003C1FE7">
        <w:trPr>
          <w:trHeight w:val="1979"/>
        </w:trPr>
        <w:tc>
          <w:tcPr>
            <w:tcW w:w="1951" w:type="dxa"/>
          </w:tcPr>
          <w:p w:rsidR="00C57DDF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57DDF" w:rsidRPr="008C028A">
              <w:rPr>
                <w:rFonts w:ascii="Times New Roman" w:hAnsi="Times New Roman" w:cs="Times New Roman"/>
                <w:sz w:val="28"/>
                <w:szCs w:val="28"/>
              </w:rPr>
              <w:t>Актуализация и пробное учебное действие.</w:t>
            </w:r>
          </w:p>
        </w:tc>
        <w:tc>
          <w:tcPr>
            <w:tcW w:w="1985" w:type="dxa"/>
          </w:tcPr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вопросам, по личным наблюдениям и впечатлениям учащихся;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воспринимаемого текста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мультимедийной презентации сопровождающей ход урока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текст, с которым мы будем работать сегодня, называется «Подвиг художника». Как вы думаете, что отразилось в заглавии текст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тема или основная мысль?</w:t>
            </w:r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(Заглавие позволяет предположить, что в тексте пойдет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о каком-то поступке художника (тема); очевидно, автор оценивает его как подвиг (основная мысль).)</w:t>
            </w:r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- как вы думаете значение слова подвиг?</w:t>
            </w:r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(Самоотверженный, героический поступок, совершенный в опасных условиях, связанный с риском.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Самоотверженный, тяжелый труд.)</w:t>
            </w:r>
            <w:proofErr w:type="gramEnd"/>
          </w:p>
          <w:p w:rsidR="00C57DDF" w:rsidRPr="008C028A" w:rsidRDefault="00C57D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Предположите, о чем автор мог бы сообщить в тексте с таким заглавием?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(Имя художника возможно, биографические сведение о нем, его словесный портрет,</w:t>
            </w:r>
            <w:r w:rsidR="002E2762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мир творческой личности, рассказ о его работах.</w:t>
            </w:r>
            <w:proofErr w:type="gramEnd"/>
            <w:r w:rsidR="002E2762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Текст может включать </w:t>
            </w:r>
            <w:r w:rsidR="002E2762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эпохе, в которую художник творил, о взаимоотношениях с современниками. </w:t>
            </w:r>
            <w:proofErr w:type="gramStart"/>
            <w:r w:rsidR="002E2762" w:rsidRPr="008C028A">
              <w:rPr>
                <w:rFonts w:ascii="Times New Roman" w:hAnsi="Times New Roman" w:cs="Times New Roman"/>
                <w:sz w:val="28"/>
                <w:szCs w:val="28"/>
              </w:rPr>
              <w:t>Кроме того, в тексте должны содержаться сведения о поступке художника, который оценивается автором текста как подвиг: когда, при каких обстоятельствах, как был совершен этот поступок, оценка действий художника современниками и потомками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2762" w:rsidRPr="008C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E2762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тобразим наши предположения в виде схемы.</w:t>
            </w:r>
          </w:p>
          <w:p w:rsidR="002E2762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(все полученные ответы фиксируются).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Слайд. Подвиг художника.</w:t>
            </w:r>
          </w:p>
          <w:p w:rsidR="003331E7" w:rsidRPr="008C028A" w:rsidRDefault="003331E7" w:rsidP="008C028A">
            <w:pPr>
              <w:pStyle w:val="a4"/>
              <w:numPr>
                <w:ilvl w:val="0"/>
                <w:numId w:val="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художнике:</w:t>
            </w:r>
          </w:p>
          <w:p w:rsidR="003331E7" w:rsidRPr="008C028A" w:rsidRDefault="003331E7" w:rsidP="008C028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*имя</w:t>
            </w:r>
          </w:p>
          <w:p w:rsidR="003331E7" w:rsidRPr="008C028A" w:rsidRDefault="003331E7" w:rsidP="008C028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*Портрет</w:t>
            </w:r>
          </w:p>
          <w:p w:rsidR="003331E7" w:rsidRPr="008C028A" w:rsidRDefault="003331E7" w:rsidP="008C028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*Биографические сведения</w:t>
            </w:r>
          </w:p>
          <w:p w:rsidR="003331E7" w:rsidRPr="008C028A" w:rsidRDefault="003331E7" w:rsidP="008C028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*Образ жизни</w:t>
            </w:r>
          </w:p>
          <w:p w:rsidR="003331E7" w:rsidRPr="008C028A" w:rsidRDefault="003331E7" w:rsidP="008C028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*Внутренний мир</w:t>
            </w:r>
          </w:p>
          <w:p w:rsidR="003331E7" w:rsidRPr="008C028A" w:rsidRDefault="00C414C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3331E7" w:rsidRPr="008C028A">
              <w:rPr>
                <w:rFonts w:ascii="Times New Roman" w:hAnsi="Times New Roman" w:cs="Times New Roman"/>
                <w:sz w:val="28"/>
                <w:szCs w:val="28"/>
              </w:rPr>
              <w:t>аботы художника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3.Сведения об эпохе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4. Поступок, оцененный как подвиг</w:t>
            </w:r>
          </w:p>
          <w:p w:rsidR="003331E7" w:rsidRPr="008C028A" w:rsidRDefault="00C414C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  <w:r w:rsidR="003331E7" w:rsidRPr="008C028A">
              <w:rPr>
                <w:rFonts w:ascii="Times New Roman" w:hAnsi="Times New Roman" w:cs="Times New Roman"/>
                <w:sz w:val="28"/>
                <w:szCs w:val="28"/>
              </w:rPr>
              <w:t>Отношение к художнику и его произведениям современников и потомков.</w:t>
            </w:r>
          </w:p>
        </w:tc>
        <w:tc>
          <w:tcPr>
            <w:tcW w:w="1701" w:type="dxa"/>
          </w:tcPr>
          <w:p w:rsidR="00C57DDF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строят высказывания; смотрят презентаци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ю, воспринимают на слух информацию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Смотрят презентацию, воспринимают на слух информацию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7DDF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 работа</w:t>
            </w:r>
          </w:p>
        </w:tc>
        <w:tc>
          <w:tcPr>
            <w:tcW w:w="2551" w:type="dxa"/>
          </w:tcPr>
          <w:p w:rsidR="00C57DDF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Личностные: имеют мотивацию к учебной деятельности.</w:t>
            </w:r>
            <w:proofErr w:type="gramEnd"/>
          </w:p>
          <w:p w:rsidR="002E2762" w:rsidRPr="008C028A" w:rsidRDefault="002E276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слушают и отвечают на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учителя, формулируют собственные мысли</w:t>
            </w:r>
          </w:p>
        </w:tc>
        <w:tc>
          <w:tcPr>
            <w:tcW w:w="928" w:type="dxa"/>
          </w:tcPr>
          <w:p w:rsidR="00C57DDF" w:rsidRPr="008C028A" w:rsidRDefault="002E2762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  <w:r w:rsidR="003331E7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для </w:t>
            </w:r>
            <w:r w:rsidR="003331E7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уточнения информации</w:t>
            </w:r>
          </w:p>
        </w:tc>
      </w:tr>
      <w:tr w:rsidR="003C1FE7" w:rsidRPr="008C028A" w:rsidTr="003C1FE7">
        <w:tc>
          <w:tcPr>
            <w:tcW w:w="1951" w:type="dxa"/>
          </w:tcPr>
          <w:p w:rsidR="003331E7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331E7" w:rsidRPr="008C028A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затруднения.</w:t>
            </w:r>
          </w:p>
        </w:tc>
        <w:tc>
          <w:tcPr>
            <w:tcW w:w="1985" w:type="dxa"/>
          </w:tcPr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536" w:type="dxa"/>
          </w:tcPr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Прежде чем работать над текстом, проведем словарную работу. Нам встретятся такие слова, давайте посмотрим их.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Плафон – потолок (расписной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лепной потолок);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Фреска –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картина, написанная водяными красками по свежей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, сырой штукатурке.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Сикстинская капелла – длинная и высокая зала в папском дворце в Ватикане.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Леса – временное сооружение из стоек, досок у стен здания.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Титан – человек огромных творческих возможностей, создавший что-нибудь великое.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Подвиг – героический, самоотверженный поступок.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Слайд. Словарная работа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Леса –</w:t>
            </w:r>
          </w:p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Ныть –</w:t>
            </w:r>
          </w:p>
          <w:p w:rsidR="003331E7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Плафон – </w:t>
            </w:r>
          </w:p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Подвиг – </w:t>
            </w:r>
          </w:p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Сикстинская капелла – </w:t>
            </w:r>
          </w:p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Титан – </w:t>
            </w:r>
          </w:p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Фреска - </w:t>
            </w:r>
          </w:p>
        </w:tc>
        <w:tc>
          <w:tcPr>
            <w:tcW w:w="1701" w:type="dxa"/>
          </w:tcPr>
          <w:p w:rsidR="003331E7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учителя, отвечают на вопросы,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слова записывают в тетради для запоминания; учащихся заинтересовали эти слова, готовятся к знакомству с текстом</w:t>
            </w:r>
          </w:p>
        </w:tc>
        <w:tc>
          <w:tcPr>
            <w:tcW w:w="1134" w:type="dxa"/>
          </w:tcPr>
          <w:p w:rsidR="003331E7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</w:t>
            </w:r>
          </w:p>
        </w:tc>
        <w:tc>
          <w:tcPr>
            <w:tcW w:w="2551" w:type="dxa"/>
          </w:tcPr>
          <w:p w:rsidR="003331E7" w:rsidRPr="008C028A" w:rsidRDefault="003331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3331E7" w:rsidRPr="008C028A" w:rsidRDefault="00547803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Устные ответы, замет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в тетрадях</w:t>
            </w:r>
          </w:p>
        </w:tc>
      </w:tr>
      <w:tr w:rsidR="003C1FE7" w:rsidRPr="008C028A" w:rsidTr="003C1FE7">
        <w:tc>
          <w:tcPr>
            <w:tcW w:w="1951" w:type="dxa"/>
          </w:tcPr>
          <w:p w:rsidR="00547803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47803" w:rsidRPr="008C028A">
              <w:rPr>
                <w:rFonts w:ascii="Times New Roman" w:hAnsi="Times New Roman" w:cs="Times New Roman"/>
                <w:sz w:val="28"/>
                <w:szCs w:val="28"/>
              </w:rPr>
              <w:t>Целеполагание и построение проекта выхода из затруднения</w:t>
            </w:r>
          </w:p>
        </w:tc>
        <w:tc>
          <w:tcPr>
            <w:tcW w:w="1985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Ознакомление с текстом, беседа по вопросам</w:t>
            </w:r>
          </w:p>
        </w:tc>
        <w:tc>
          <w:tcPr>
            <w:tcW w:w="4536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с текстом и проследим, все ли наши смысловые ожидания – предположения о теме, идее, содержании текста оправдались.</w:t>
            </w:r>
          </w:p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Слушая текст, пожалуйста, записывайте в черновике ключевые слова темы и идеи, выделяйте смысловые части текста, отмечайте важные факты, имена собственные. (Часть этой работы осуществляется с помощью учителя).</w:t>
            </w:r>
          </w:p>
          <w:p w:rsidR="007D76F3" w:rsidRPr="008C028A" w:rsidRDefault="007D76F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Слайд. Подвиг учителя</w:t>
            </w:r>
          </w:p>
        </w:tc>
        <w:tc>
          <w:tcPr>
            <w:tcW w:w="1701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Слушают текст, обсуждают содержание</w:t>
            </w:r>
          </w:p>
        </w:tc>
        <w:tc>
          <w:tcPr>
            <w:tcW w:w="1134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</w:t>
            </w:r>
          </w:p>
        </w:tc>
        <w:tc>
          <w:tcPr>
            <w:tcW w:w="928" w:type="dxa"/>
          </w:tcPr>
          <w:p w:rsidR="00547803" w:rsidRPr="008C028A" w:rsidRDefault="00547803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3C1FE7" w:rsidRPr="008C028A" w:rsidTr="003C1FE7">
        <w:tc>
          <w:tcPr>
            <w:tcW w:w="1951" w:type="dxa"/>
          </w:tcPr>
          <w:p w:rsidR="00547803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D76F3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Творческая, </w:t>
            </w:r>
            <w:r w:rsidR="007D76F3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 по реализации построенного проекта</w:t>
            </w:r>
          </w:p>
        </w:tc>
        <w:tc>
          <w:tcPr>
            <w:tcW w:w="1985" w:type="dxa"/>
          </w:tcPr>
          <w:p w:rsidR="00547803" w:rsidRPr="008C028A" w:rsidRDefault="007D76F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заданий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по содержанию текста). Анализ содержания текста, беседа</w:t>
            </w:r>
          </w:p>
        </w:tc>
        <w:tc>
          <w:tcPr>
            <w:tcW w:w="4536" w:type="dxa"/>
          </w:tcPr>
          <w:p w:rsidR="00547803" w:rsidRPr="008C028A" w:rsidRDefault="007D76F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содержанию текста.</w:t>
            </w:r>
          </w:p>
          <w:p w:rsidR="007D76F3" w:rsidRPr="008C028A" w:rsidRDefault="007D76F3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«Тонкие» вопросы</w:t>
            </w:r>
            <w:r w:rsidR="00F576B2" w:rsidRPr="008C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6B2" w:rsidRPr="008C028A" w:rsidRDefault="00F576B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*Определите тему текста (О подвиге итальянского скульптора и художника).</w:t>
            </w:r>
          </w:p>
          <w:p w:rsidR="00F576B2" w:rsidRPr="008C028A" w:rsidRDefault="00F576B2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*Назовите ключевые слова</w:t>
            </w:r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, раскрывающие тему (М. </w:t>
            </w:r>
            <w:proofErr w:type="spellStart"/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>Буонарроти</w:t>
            </w:r>
            <w:proofErr w:type="spellEnd"/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, договор с папой Павлом </w:t>
            </w:r>
            <w:r w:rsidR="009D3C3B" w:rsidRPr="008C0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>; расписать Плафон (потолок Сикстинской капеллы; фреск</w:t>
            </w:r>
            <w:proofErr w:type="gramStart"/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9D3C3B" w:rsidRPr="008C028A">
              <w:rPr>
                <w:rFonts w:ascii="Times New Roman" w:hAnsi="Times New Roman" w:cs="Times New Roman"/>
                <w:sz w:val="28"/>
                <w:szCs w:val="28"/>
              </w:rPr>
              <w:t>роспись водяными красками по свежей, сырой штукатурке).</w:t>
            </w:r>
          </w:p>
          <w:p w:rsidR="009D3C3B" w:rsidRPr="008C028A" w:rsidRDefault="009D3C3B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*Сформулируйте основную мысль (идею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екста. (она заключена в предложении: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Сколько технических трудностей преодолел Микеланджело!)</w:t>
            </w:r>
            <w:proofErr w:type="gramEnd"/>
          </w:p>
        </w:tc>
        <w:tc>
          <w:tcPr>
            <w:tcW w:w="1701" w:type="dxa"/>
          </w:tcPr>
          <w:p w:rsidR="00547803" w:rsidRPr="008C028A" w:rsidRDefault="009D3C3B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над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заданием, отвечают на вопросы, строят понятные высказывания, формулируют собственные мысли, обосновывают свою точку зрения.</w:t>
            </w:r>
          </w:p>
        </w:tc>
        <w:tc>
          <w:tcPr>
            <w:tcW w:w="1134" w:type="dxa"/>
          </w:tcPr>
          <w:p w:rsidR="00547803" w:rsidRPr="008C028A" w:rsidRDefault="009D3C3B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уальная, фронтальная</w:t>
            </w:r>
          </w:p>
        </w:tc>
        <w:tc>
          <w:tcPr>
            <w:tcW w:w="2551" w:type="dxa"/>
          </w:tcPr>
          <w:p w:rsidR="00547803" w:rsidRPr="008C028A" w:rsidRDefault="009D3C3B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: извлекают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информацию из прослушанного текста</w:t>
            </w:r>
          </w:p>
          <w:p w:rsidR="009D3C3B" w:rsidRPr="008C028A" w:rsidRDefault="009D3C3B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Коммуникативные: формулируют собственные мысли, высказывают и обосновывают свою точку</w:t>
            </w:r>
            <w:r w:rsidR="00BA4C45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зрения; отвечают на вопросы</w:t>
            </w:r>
          </w:p>
        </w:tc>
        <w:tc>
          <w:tcPr>
            <w:tcW w:w="928" w:type="dxa"/>
          </w:tcPr>
          <w:p w:rsidR="00547803" w:rsidRPr="008C028A" w:rsidRDefault="00BA4C45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</w:tr>
      <w:tr w:rsidR="003C1FE7" w:rsidRPr="008C028A" w:rsidTr="003C1FE7">
        <w:tc>
          <w:tcPr>
            <w:tcW w:w="1951" w:type="dxa"/>
          </w:tcPr>
          <w:p w:rsidR="000337AC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337AC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0337AC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с комментированием во внешней речи</w:t>
            </w:r>
          </w:p>
        </w:tc>
        <w:tc>
          <w:tcPr>
            <w:tcW w:w="1985" w:type="dxa"/>
          </w:tcPr>
          <w:p w:rsidR="000337AC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Эвристическая беседа</w:t>
            </w:r>
          </w:p>
        </w:tc>
        <w:tc>
          <w:tcPr>
            <w:tcW w:w="4536" w:type="dxa"/>
          </w:tcPr>
          <w:p w:rsidR="000337AC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*В чем заключается подвиг художника?</w:t>
            </w:r>
          </w:p>
          <w:p w:rsidR="00F1758A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(Несмотря на любые трудности, преграды Микеланджело смог создать самое лучшее и прекрасное произведение (свой шедевр).</w:t>
            </w:r>
            <w:proofErr w:type="gramEnd"/>
          </w:p>
          <w:p w:rsidR="00F1758A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*Асам Микеланджело как оценивал свой труд?</w:t>
            </w:r>
          </w:p>
          <w:p w:rsidR="00F1758A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Считал ли он, что совершает подвиг? (Нет, для него такая работа была естественной, он не мог жить иначе). Давайте внесем поправки в нашу схему</w:t>
            </w:r>
          </w:p>
          <w:p w:rsidR="00F1758A" w:rsidRPr="008C028A" w:rsidRDefault="00F1758A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Слайд. Подвиг художника.</w:t>
            </w:r>
            <w:r w:rsidR="00DC08AF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художнике: работа над плафоном </w:t>
            </w:r>
            <w:proofErr w:type="spellStart"/>
            <w:r w:rsidR="00DC08AF" w:rsidRPr="008C028A">
              <w:rPr>
                <w:rFonts w:ascii="Times New Roman" w:hAnsi="Times New Roman" w:cs="Times New Roman"/>
                <w:sz w:val="28"/>
                <w:szCs w:val="28"/>
              </w:rPr>
              <w:t>Сикстинкой</w:t>
            </w:r>
            <w:proofErr w:type="spellEnd"/>
            <w:r w:rsidR="00DC08AF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 капеллы – труд, оцененный как подвиг.</w:t>
            </w:r>
          </w:p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Слайд. Иллюстрации к уроку.</w:t>
            </w:r>
          </w:p>
        </w:tc>
        <w:tc>
          <w:tcPr>
            <w:tcW w:w="1701" w:type="dxa"/>
          </w:tcPr>
          <w:p w:rsidR="000337AC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сотрудниче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 с учителем и одноклассниками делают вывод; работа над схемой (внесение поправок).</w:t>
            </w:r>
          </w:p>
        </w:tc>
        <w:tc>
          <w:tcPr>
            <w:tcW w:w="1134" w:type="dxa"/>
          </w:tcPr>
          <w:p w:rsidR="000337AC" w:rsidRPr="008C028A" w:rsidRDefault="000337AC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выполняют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учебно-познавательные действия в материализованной и умственной форме.</w:t>
            </w:r>
          </w:p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формулируют собственные мысли, высказывают и обосновывают свою точку зрения.</w:t>
            </w:r>
          </w:p>
        </w:tc>
        <w:tc>
          <w:tcPr>
            <w:tcW w:w="928" w:type="dxa"/>
          </w:tcPr>
          <w:p w:rsidR="000337AC" w:rsidRPr="008C028A" w:rsidRDefault="00DC08AF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ответы.</w:t>
            </w:r>
          </w:p>
        </w:tc>
      </w:tr>
      <w:tr w:rsidR="003C1FE7" w:rsidRPr="008C028A" w:rsidTr="003C1FE7">
        <w:tc>
          <w:tcPr>
            <w:tcW w:w="1951" w:type="dxa"/>
          </w:tcPr>
          <w:p w:rsidR="00DC08AF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DC08AF"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 w:rsidR="00DC08AF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знаний</w:t>
            </w:r>
          </w:p>
        </w:tc>
        <w:tc>
          <w:tcPr>
            <w:tcW w:w="1985" w:type="dxa"/>
          </w:tcPr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на уроке сведений, оценивание.</w:t>
            </w:r>
          </w:p>
        </w:tc>
        <w:tc>
          <w:tcPr>
            <w:tcW w:w="4536" w:type="dxa"/>
          </w:tcPr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 мы познакомились с творчеством выдающегося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итальянского художника и скульптора Микеланджело, жившего в 16 веке. С начала 1920 годов в Туве начали плодотворно работать мастера, чье творчество было связано с традиционными видами народного искусства – резьбой по камню, дереву, с обработкой кожи, с росписью деревянных изделий.</w:t>
            </w:r>
          </w:p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Слайды. Д.Х. </w:t>
            </w:r>
            <w:proofErr w:type="spell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Дойбухаа</w:t>
            </w:r>
            <w:proofErr w:type="spell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. Сарлык</w:t>
            </w:r>
          </w:p>
          <w:p w:rsidR="00DC08AF" w:rsidRPr="008C028A" w:rsidRDefault="00DC08A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строптивого</w:t>
            </w:r>
            <w:proofErr w:type="gramEnd"/>
          </w:p>
          <w:p w:rsidR="00DC08A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Мальчик с собакой.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кто автор этих рисунков? (Показ рисунков Нади </w:t>
            </w:r>
            <w:proofErr w:type="spell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Рушевой</w:t>
            </w:r>
            <w:proofErr w:type="spell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 xml:space="preserve">). (Да, это рисунки Нади </w:t>
            </w:r>
            <w:proofErr w:type="spell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Рушевой</w:t>
            </w:r>
            <w:proofErr w:type="spell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C08A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сотрудниче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 с учителем и одноклассниками делают вывод</w:t>
            </w:r>
          </w:p>
        </w:tc>
        <w:tc>
          <w:tcPr>
            <w:tcW w:w="1134" w:type="dxa"/>
          </w:tcPr>
          <w:p w:rsidR="00DC08A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2551" w:type="dxa"/>
          </w:tcPr>
          <w:p w:rsidR="00DC08A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понимают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творчества талантливых людей в области искусства.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формулируют собственные мысли, высказывают свою точку зрения</w:t>
            </w:r>
          </w:p>
        </w:tc>
        <w:tc>
          <w:tcPr>
            <w:tcW w:w="928" w:type="dxa"/>
          </w:tcPr>
          <w:p w:rsidR="00DC08AF" w:rsidRPr="008C028A" w:rsidRDefault="006463DF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</w:tr>
      <w:tr w:rsidR="003C1FE7" w:rsidRPr="008C028A" w:rsidTr="003C1FE7">
        <w:tc>
          <w:tcPr>
            <w:tcW w:w="1951" w:type="dxa"/>
          </w:tcPr>
          <w:p w:rsidR="006463DF" w:rsidRPr="008C028A" w:rsidRDefault="003C1FE7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6463DF" w:rsidRPr="008C028A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="006463DF"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ксия учебной деятельности</w:t>
            </w:r>
          </w:p>
        </w:tc>
        <w:tc>
          <w:tcPr>
            <w:tcW w:w="1985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тельная беседа по вопросам;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</w:t>
            </w:r>
          </w:p>
        </w:tc>
        <w:tc>
          <w:tcPr>
            <w:tcW w:w="4536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нового узнали на уроке?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трудности у вас появились в процессе работы?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- Понравился ли вам наш урок?</w:t>
            </w:r>
          </w:p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- Какое настроение у вас сейчас?</w:t>
            </w:r>
          </w:p>
        </w:tc>
        <w:tc>
          <w:tcPr>
            <w:tcW w:w="1701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 с учителем и одноклассниками делают выводы.</w:t>
            </w:r>
          </w:p>
        </w:tc>
        <w:tc>
          <w:tcPr>
            <w:tcW w:w="1134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ронтальная</w:t>
            </w:r>
          </w:p>
        </w:tc>
        <w:tc>
          <w:tcPr>
            <w:tcW w:w="2551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мотивацию к процессу обучения. </w:t>
            </w:r>
            <w:proofErr w:type="gramStart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8C028A">
              <w:rPr>
                <w:rFonts w:ascii="Times New Roman" w:hAnsi="Times New Roman" w:cs="Times New Roman"/>
                <w:sz w:val="28"/>
                <w:szCs w:val="28"/>
              </w:rPr>
              <w:t>: устанавливают взаимосвязь между объемом приобретенных знаний</w:t>
            </w:r>
          </w:p>
        </w:tc>
        <w:tc>
          <w:tcPr>
            <w:tcW w:w="928" w:type="dxa"/>
          </w:tcPr>
          <w:p w:rsidR="006463DF" w:rsidRPr="008C028A" w:rsidRDefault="006463DF" w:rsidP="008C028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C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ценивание учащихся за работу на уроке</w:t>
            </w:r>
          </w:p>
        </w:tc>
      </w:tr>
    </w:tbl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6A3" w:rsidRPr="008C028A" w:rsidRDefault="004666A3" w:rsidP="008C02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6A3" w:rsidRPr="008C028A" w:rsidRDefault="004666A3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6A3" w:rsidRPr="008C028A" w:rsidRDefault="004666A3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>Подвиг художника.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 xml:space="preserve">В 1508 году Микеланджело </w:t>
      </w:r>
      <w:proofErr w:type="spellStart"/>
      <w:r w:rsidRPr="008C028A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8C028A">
        <w:rPr>
          <w:rFonts w:ascii="Times New Roman" w:hAnsi="Times New Roman" w:cs="Times New Roman"/>
          <w:sz w:val="28"/>
          <w:szCs w:val="28"/>
        </w:rPr>
        <w:t xml:space="preserve"> подписал договор с папой Павлом </w:t>
      </w:r>
      <w:r w:rsidRPr="008C02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028A">
        <w:rPr>
          <w:rFonts w:ascii="Times New Roman" w:hAnsi="Times New Roman" w:cs="Times New Roman"/>
          <w:sz w:val="28"/>
          <w:szCs w:val="28"/>
        </w:rPr>
        <w:t>. Итальянский скульптор и художник обязывался расписать плафон (потолок) Сикстинской капеллы. Так называется длинная и высокая зала в папском дворце в Ватикане.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lastRenderedPageBreak/>
        <w:t>Чтобы расписать потолок (высота зала – 18 метров), по указанию художника поставили леса. Работать на них он мог только лежа. В течение четырех лет художник в таком положении расписывал плафон. Краски капали ему на лицо, тело ныло, но, увлеченный работой, он ничего не замечал.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>Микеланджело работал с необычайной силой, забывая о сне и еде. Работая лежа, великий мастер, испортил себе зрение. Долгие годы спустя он мог рассматривать предметы, лишь подняв их над головой.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 xml:space="preserve">Сколько технических трудностей преодолел Микеланджело! Он один расписал плафон площадью 600 квадратных метров. Лишь его ученик </w:t>
      </w:r>
      <w:proofErr w:type="spellStart"/>
      <w:r w:rsidRPr="008C028A">
        <w:rPr>
          <w:rFonts w:ascii="Times New Roman" w:hAnsi="Times New Roman" w:cs="Times New Roman"/>
          <w:sz w:val="28"/>
          <w:szCs w:val="28"/>
        </w:rPr>
        <w:t>Кондиви</w:t>
      </w:r>
      <w:proofErr w:type="spellEnd"/>
      <w:r w:rsidRPr="008C028A">
        <w:rPr>
          <w:rFonts w:ascii="Times New Roman" w:hAnsi="Times New Roman" w:cs="Times New Roman"/>
          <w:sz w:val="28"/>
          <w:szCs w:val="28"/>
        </w:rPr>
        <w:t xml:space="preserve"> помогал ему. Это был труд титана, это был подвиг художника.                                                                                                                         (О.Е. Каменева).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4666A3" w:rsidRPr="008C028A" w:rsidRDefault="004666A3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 xml:space="preserve">Микеланджело </w:t>
      </w:r>
      <w:proofErr w:type="spellStart"/>
      <w:r w:rsidRPr="008C028A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8C028A">
        <w:rPr>
          <w:rFonts w:ascii="Times New Roman" w:hAnsi="Times New Roman" w:cs="Times New Roman"/>
          <w:sz w:val="28"/>
          <w:szCs w:val="28"/>
        </w:rPr>
        <w:t xml:space="preserve"> (</w:t>
      </w:r>
      <w:r w:rsidR="00634117" w:rsidRPr="008C028A">
        <w:rPr>
          <w:rFonts w:ascii="Times New Roman" w:hAnsi="Times New Roman" w:cs="Times New Roman"/>
          <w:sz w:val="28"/>
          <w:szCs w:val="28"/>
        </w:rPr>
        <w:t>1475-1564</w:t>
      </w:r>
      <w:r w:rsidRPr="008C028A">
        <w:rPr>
          <w:rFonts w:ascii="Times New Roman" w:hAnsi="Times New Roman" w:cs="Times New Roman"/>
          <w:sz w:val="28"/>
          <w:szCs w:val="28"/>
        </w:rPr>
        <w:t>)</w:t>
      </w:r>
      <w:r w:rsidR="00634117" w:rsidRPr="008C028A">
        <w:rPr>
          <w:rFonts w:ascii="Times New Roman" w:hAnsi="Times New Roman" w:cs="Times New Roman"/>
          <w:sz w:val="28"/>
          <w:szCs w:val="28"/>
        </w:rPr>
        <w:t>, итальянский скульптор, живописец, архитектор, поэт.</w:t>
      </w:r>
    </w:p>
    <w:p w:rsidR="00634117" w:rsidRPr="008C028A" w:rsidRDefault="00634117" w:rsidP="008C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A">
        <w:rPr>
          <w:rFonts w:ascii="Times New Roman" w:hAnsi="Times New Roman" w:cs="Times New Roman"/>
          <w:sz w:val="28"/>
          <w:szCs w:val="28"/>
        </w:rPr>
        <w:t>Творчество М. принадлежит к эпохе Высокого Возрождения. Главные черты искусства М. – монументальность, пластическая мощь и драматизм образов, благоговение перед красотой человека.</w:t>
      </w:r>
    </w:p>
    <w:p w:rsidR="00774BF5" w:rsidRPr="008C028A" w:rsidRDefault="00774BF5" w:rsidP="008C0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74BF5" w:rsidRPr="008C028A" w:rsidSect="00AD6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125"/>
    <w:multiLevelType w:val="hybridMultilevel"/>
    <w:tmpl w:val="A9B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0AA1"/>
    <w:multiLevelType w:val="hybridMultilevel"/>
    <w:tmpl w:val="520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48D"/>
    <w:rsid w:val="000337AC"/>
    <w:rsid w:val="002E2762"/>
    <w:rsid w:val="003331E7"/>
    <w:rsid w:val="003C1FE7"/>
    <w:rsid w:val="004666A3"/>
    <w:rsid w:val="0049145D"/>
    <w:rsid w:val="00547803"/>
    <w:rsid w:val="00634117"/>
    <w:rsid w:val="006463DF"/>
    <w:rsid w:val="00774BF5"/>
    <w:rsid w:val="007D76F3"/>
    <w:rsid w:val="00850E6A"/>
    <w:rsid w:val="00863EC7"/>
    <w:rsid w:val="008C028A"/>
    <w:rsid w:val="009D3C3B"/>
    <w:rsid w:val="00AD648D"/>
    <w:rsid w:val="00BA4C45"/>
    <w:rsid w:val="00C414CF"/>
    <w:rsid w:val="00C57DDF"/>
    <w:rsid w:val="00DC08AF"/>
    <w:rsid w:val="00F1758A"/>
    <w:rsid w:val="00F5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12</cp:revision>
  <dcterms:created xsi:type="dcterms:W3CDTF">2013-10-30T03:49:00Z</dcterms:created>
  <dcterms:modified xsi:type="dcterms:W3CDTF">2013-11-05T13:45:00Z</dcterms:modified>
</cp:coreProperties>
</file>