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B" w:rsidRPr="00C854EB" w:rsidRDefault="00C854EB" w:rsidP="00C8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EB" w:rsidRPr="00C854EB" w:rsidRDefault="00C854EB" w:rsidP="00C8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Доклад на тему:</w:t>
      </w:r>
    </w:p>
    <w:p w:rsidR="00C854EB" w:rsidRPr="00C854EB" w:rsidRDefault="00C854EB" w:rsidP="00C8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 Коррекционная работа на уроках русского языка, как средство повышения мотивации к обучению и социализации учащихся с особыми </w:t>
      </w:r>
      <w:bookmarkStart w:id="0" w:name="_GoBack"/>
      <w:bookmarkEnd w:id="0"/>
      <w:r w:rsidRPr="00C854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образовательными потребностями»</w:t>
      </w:r>
    </w:p>
    <w:p w:rsidR="003A59A0" w:rsidRPr="00C854EB" w:rsidRDefault="00C854EB" w:rsidP="00C854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4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59A0" w:rsidRPr="00C854EB">
        <w:rPr>
          <w:rFonts w:ascii="Times New Roman" w:hAnsi="Times New Roman" w:cs="Times New Roman"/>
          <w:b/>
          <w:color w:val="FF0000"/>
          <w:sz w:val="28"/>
          <w:szCs w:val="28"/>
        </w:rPr>
        <w:t>« Спеши в школу, как на игру. Она и есть такова »</w:t>
      </w:r>
    </w:p>
    <w:p w:rsidR="003A59A0" w:rsidRPr="00C854EB" w:rsidRDefault="003A59A0" w:rsidP="003A59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54EB">
        <w:rPr>
          <w:rFonts w:ascii="Times New Roman" w:hAnsi="Times New Roman" w:cs="Times New Roman"/>
          <w:b/>
          <w:color w:val="FF0000"/>
          <w:sz w:val="28"/>
          <w:szCs w:val="28"/>
        </w:rPr>
        <w:t>Ян Коменский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 На современном этапе главной задачей государственной образовательной политики является создание условий для достижения нового качества образования и воспитания в соответствии с перспективными потребностями современной жизни, обеспечение доступности образования для всех детей.    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  Коррекция личности ребенка с нарушением интеллекта средствами образования является основной функцией специальной (коррекционной) школы VIII вида. Эффективность исправления недостатков развития зависит от правильной постановки всего учебно-воспитательного процесса в школе и от применения специфических приемов обучения.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До недавнего времени было принято считать, что обучение –   это передача учащимся готовых знаний и усвоение определённых умений, навыков. Активизация познавательной деятельности школьников – актуальнейшая проблема современной педагогики.                                                                                                                                             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Последние два десятилетия многое изменилось в образовании. Но как не прискорбно сказать,  всё чаще замечаешь: дети не хотят учиться, отсюда и слабая речевая деятельность. В чём же причины этого нежелания? И таковых, на мой взгляд, немало. Это и неумение преодолевать трудности познавательной деятельности, и отвлекающие факторы полнокровной детской жизни,  однообразие и монотонность учебного процесса. Хотя  причины нежелания учиться бывают самые разные. И не все из них легко устранить.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 и  познавали предмет на максимальном для каждого уровне успешности? И это не случайно. Новая организация общества, новое отношение к жизни предъявляют и новые требования к школе.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Отсюда вытекает  </w:t>
      </w:r>
      <w:r w:rsidRPr="003A59A0">
        <w:rPr>
          <w:rFonts w:ascii="Times New Roman" w:hAnsi="Times New Roman" w:cs="Times New Roman"/>
          <w:b/>
          <w:sz w:val="28"/>
          <w:szCs w:val="28"/>
        </w:rPr>
        <w:t xml:space="preserve">противоречие: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59A0">
        <w:rPr>
          <w:rFonts w:ascii="Times New Roman" w:hAnsi="Times New Roman" w:cs="Times New Roman"/>
          <w:sz w:val="28"/>
          <w:szCs w:val="28"/>
        </w:rPr>
        <w:t>Между преобладанием в системе образования традиционных форм обучения и ориентированностью современной школы на внедрение деятельностного подхода.    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           Коррекционная работа проводится на том материале, который является содержанием учебной образовательной программы, т.е. коррекционный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 xml:space="preserve">процесс сливается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учебно-воспитательным. Целью коррекционной работы является исправление присущих умственно отсталым детям недостатков психофизического развития средствами образования и дальнейшее развитие ребенка.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           Вся система коррекционной работы направлена на исправление дефектов, общих для всех детей с нарушением интеллекта (общая коррекция) и на исправление дефектов, характерных для определенных групп учеников (индивидуальная коррекция), с целью дальнейшей их развития, социализации и адекватной адаптации в современном обществе.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           Общая коррекционно-развивающая работа со всеми учащимися заключается в исправлении дефектов мышления, в повышении интеллектуального уровня школьников с нарушениями интеллекта, в развитии познавательной деятельности, всех психических функций, социально-бытовых и коммуникативных навыков.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           Коррекции подлежат не только недостатки психофизического развития, общие для всех умственно отсталых школьников, но и недостатки, характерные для тех или иных учеников (индивидуальная        коррекция).        Индивидуальная        коррекция обусловлена тем, что основной дефект у умственно отсталых детей проявляется неодинаково и, кроме основного, есть сопутствующие дефекты разной степени. В обучении это наблюдается в значительных различиях в уровне овладения знаниями, умениями и навыками разными учениками и в неравномерном продвижении их в умственном и физическом развитии.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           Общая и индивидуальная коррекция осуществляю практически на одном и том же учебном материале и почти в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одно  и тоже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время. Общая    коррекционная    работа    проводится    обычно    фронтально, индивидуальная коррекция - с отдельными учениками или с небольшой группой.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b/>
          <w:bCs/>
          <w:sz w:val="28"/>
          <w:szCs w:val="28"/>
        </w:rPr>
        <w:t xml:space="preserve">          Основной целью обучения является: </w:t>
      </w:r>
      <w:r w:rsidRPr="003A59A0">
        <w:rPr>
          <w:rFonts w:ascii="Times New Roman" w:hAnsi="Times New Roman" w:cs="Times New Roman"/>
          <w:sz w:val="28"/>
          <w:szCs w:val="28"/>
        </w:rPr>
        <w:t>выявление и создание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59A0">
        <w:rPr>
          <w:rFonts w:ascii="Times New Roman" w:hAnsi="Times New Roman" w:cs="Times New Roman"/>
          <w:sz w:val="28"/>
          <w:szCs w:val="28"/>
        </w:rPr>
        <w:t xml:space="preserve">условий для развития учащихся (овладение знаниями, культурой речи, навыками, умениями, развитие мыслительных и творческих способностей, познавательной мотивации) через внедрение в педагогическую практику технологии проблемного обучения.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Наиболее полно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сущность проблемного обучения,</w:t>
      </w:r>
      <w:r w:rsidRPr="003A59A0">
        <w:rPr>
          <w:rFonts w:ascii="Times New Roman" w:hAnsi="Times New Roman" w:cs="Times New Roman"/>
          <w:sz w:val="28"/>
          <w:szCs w:val="28"/>
        </w:rPr>
        <w:t xml:space="preserve"> его процессуальную сторону и дидактический статус охарактеризовал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В.П. Кудрявцев</w:t>
      </w:r>
      <w:r w:rsidRPr="003A59A0">
        <w:rPr>
          <w:rFonts w:ascii="Times New Roman" w:hAnsi="Times New Roman" w:cs="Times New Roman"/>
          <w:sz w:val="28"/>
          <w:szCs w:val="28"/>
        </w:rPr>
        <w:t>: ”… это тип развивающего обучения, содержание которого представлено системой проблемных задач различного уровня сложности, в процессе решения этих задач учащимся в их совместной деятельности с учителем и под его общим руководством происходит овладение новыми знаниями и способами действия, а через это – формирование творческих способностей, продуктивного мышления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, воображения, познавательной мотивации, интеллектуальных эмоций”.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Поскольку я работаю в коррекционной общеобразовательной школе VII</w:t>
      </w:r>
      <w:r w:rsidRPr="003A59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9A0">
        <w:rPr>
          <w:rFonts w:ascii="Times New Roman" w:hAnsi="Times New Roman" w:cs="Times New Roman"/>
          <w:sz w:val="28"/>
          <w:szCs w:val="28"/>
        </w:rPr>
        <w:t xml:space="preserve"> вида, учащиеся которой, в основном, имеют невысокую степень мотивации к обучению, передо мной всегда стоит задача повысить интерес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 xml:space="preserve">детей к процессу обучения, включить их в активную познавательную деятельность по приобретению знаний и повышению речевой культуры.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Понимание педагогом особенностей эмоционального отношения учащегося к тем или иным сторонам окружающей действительности является важным условием эффективности коррекционного воздействия.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Чтобы воспитать у ребёнка здоровое стремление к достижению намеченной цели, я считаю, что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  Поэтому в своей работе я сделала акцент на развитие мотивац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чащихся специальной коррекционной школы </w:t>
      </w:r>
      <w:r w:rsidRPr="003A59A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59A0">
        <w:rPr>
          <w:rFonts w:ascii="Times New Roman" w:hAnsi="Times New Roman" w:cs="Times New Roman"/>
          <w:sz w:val="28"/>
          <w:szCs w:val="28"/>
        </w:rPr>
        <w:t xml:space="preserve">  вида на уроках письма и чтения через использование нетрадиционных форм, приемов и методов на уроках письма и чтения.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для себя определила следующие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A59A0" w:rsidRPr="003A59A0" w:rsidRDefault="003A59A0" w:rsidP="003A5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Познакомиться  и изучить передовые опыты ведущих специалистов  по внедрению технологии нестандартных  форм  и методов обучения в образовательный процесс.</w:t>
      </w:r>
    </w:p>
    <w:p w:rsidR="003A59A0" w:rsidRPr="003A59A0" w:rsidRDefault="003A59A0" w:rsidP="003A5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Использовать нетрадиционные  формы  и методы работы в процессе овладения учащимися знаний. </w:t>
      </w:r>
    </w:p>
    <w:p w:rsidR="003A59A0" w:rsidRPr="003A59A0" w:rsidRDefault="003A59A0" w:rsidP="003A59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Выявить эффективность использования нестандартных методов и форм на уроках письма и чтения в старших классах.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Нестандартные формы и методы обучения и воспитания позволяют обеспечить занимательность занятий, учесть индивидуальные особенности группы, использовать содержание учебного материала, активизировать познавательную деятельность, культуру речи, наладить процесс сотрудничества учителя и ученика.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3A59A0">
        <w:rPr>
          <w:rFonts w:ascii="Times New Roman" w:hAnsi="Times New Roman" w:cs="Times New Roman"/>
          <w:sz w:val="28"/>
          <w:szCs w:val="28"/>
        </w:rPr>
        <w:t xml:space="preserve"> нетрадиционных форм обучения и воспитания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Применение нетрадиционных форм уроков, в частности урока-игры, урока-дискуссии – это мощный стимул в обучении и воспитании, это разнообразная и сильная мотивация. Посредством таких уроков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у обычной учебной деятельности.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Ф.И. Фрадкина, исследуя мотивы участия школьников в играх, замечает, что некоторые подростки участвуют в играх, чтобы реализовать свои способности и потенциальные возможности, не находящие выхода в других видах учебной деятельности, другие – чтобы получить высокую оценку, третьи – чтобы показать себя перед коллективом, четвертые решают свои коммуникативные проблемы и т. п.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</w:t>
      </w:r>
      <w:r w:rsidRPr="003A59A0">
        <w:rPr>
          <w:rFonts w:ascii="Times New Roman" w:hAnsi="Times New Roman" w:cs="Times New Roman"/>
          <w:sz w:val="28"/>
          <w:szCs w:val="28"/>
        </w:rPr>
        <w:tab/>
        <w:t xml:space="preserve">Нетрадиционные же формы уроков эмоциональны по своей природе и потому способны даже самую сухую информацию оживить и сделать яркой,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>запоминающейся. На таких уроках возможно вовлечение каждого в активную работу, эти уроки противостоят пассивному слушанию или чтению.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     </w:t>
      </w:r>
      <w:r w:rsidRPr="003A59A0">
        <w:rPr>
          <w:rFonts w:ascii="Times New Roman" w:hAnsi="Times New Roman" w:cs="Times New Roman"/>
          <w:sz w:val="28"/>
          <w:szCs w:val="28"/>
        </w:rPr>
        <w:tab/>
        <w:t xml:space="preserve">Они воспитывают общую культуру, культуру речи и мнений, умение грамотно излагать свои мысли, вырабатывать собственную активную, высоконравственную позицию. Это всегда уроки-праздники, когда активны все учащиеся, когда каждый имеет возможность проявить себя и когда класс становится коллективом.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И именно на таком уроке, как говорил  Цицерон,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9A0">
        <w:rPr>
          <w:rFonts w:ascii="Times New Roman" w:hAnsi="Times New Roman" w:cs="Times New Roman"/>
          <w:sz w:val="28"/>
          <w:szCs w:val="28"/>
          <w:u w:val="single"/>
        </w:rPr>
        <w:t xml:space="preserve">«зажгутся глаза слушающего о глаза говорящего».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Находясь в постоянном поиске, стараюсь подходить творчески к учебному процессу.  Я  определяю чёткое планирование структуры урока, использую  различные нестандартные формы  и методы обучения и воспитания, тщательно продумываю подачу учебного материала.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Ввожу  в урок такие формы работы, которые  несут не только обучающую функцию, но  являются доступными и  интересными каждому ученику. 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сообщаемых сведений,  учащиеся легче воспринимают, осознают и запоминают их.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1. Коррекция отдельных сторон психической деятельности: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зрительного восприятия и узнавание;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-    развитие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пространственных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представлении и ориентировки;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слухового внимания и памяти.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2.  Развитие основных мыслительных операций;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формирование навыков соотносительного анализа;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навыков группировки и классификации;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формирование умения работы по словесной и письменной инструкции, алгоритму;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3. Коррекция нарушений в развитии эмоционально-личностной сферы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(релаксационные упражнения для мимики лица, драматизация, ролевые игры и т.д.)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4.  Развитие речи, владение техникой речи.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5.  Расширение представлений об окружающем и обогащение словаря.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6. Совершенствование движений и сенсорного развития.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мелкой моторики кисти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7.  Развитие различных видов мышления;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наглядно-образного мышления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-    развитие словесн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логического мышления (умение видеть и устанавливать логические связи между предметами, явлениями и событиями)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8.  Коррекция индивидуальных пробелов в знаниях.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Коррекционная работа с учащимися строится на принципах сочетания слова, наглядного образа и практических действий.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В своей работе  я использую следующие приёмы обучения на разных этапах урока. В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начале урока</w:t>
      </w:r>
      <w:r w:rsidRPr="003A59A0">
        <w:rPr>
          <w:rFonts w:ascii="Times New Roman" w:hAnsi="Times New Roman" w:cs="Times New Roman"/>
          <w:sz w:val="28"/>
          <w:szCs w:val="28"/>
        </w:rPr>
        <w:t xml:space="preserve"> создаю «ситуацию на успех». Удачным, на мой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>взгляд, является эмоциональный настрой,  поэтому в начале урока я использую психологический и организационный настрой, который часто придумываю самостоятельно исходя из темы урока, тщательно  подбираю  занимательный  материал, соответствующий тематике урока: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 xml:space="preserve">-  загадки: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3A59A0">
        <w:rPr>
          <w:rFonts w:ascii="Times New Roman" w:hAnsi="Times New Roman" w:cs="Times New Roman"/>
          <w:sz w:val="28"/>
          <w:szCs w:val="28"/>
        </w:rPr>
        <w:t xml:space="preserve">  Черные, кривые. Встанут в ряд - Заговорят.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-  пословицы: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3A59A0">
        <w:rPr>
          <w:rFonts w:ascii="Times New Roman" w:hAnsi="Times New Roman" w:cs="Times New Roman"/>
          <w:sz w:val="28"/>
          <w:szCs w:val="28"/>
        </w:rPr>
        <w:t xml:space="preserve"> Азбука – к мудрости ступенька.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- стихи: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3A59A0">
        <w:rPr>
          <w:rFonts w:ascii="Times New Roman" w:hAnsi="Times New Roman" w:cs="Times New Roman"/>
          <w:sz w:val="28"/>
          <w:szCs w:val="28"/>
        </w:rPr>
        <w:t xml:space="preserve"> Слова, как деревья ветвисты.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Возьми хоть бы слово любовь.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Войди в этот мир </w:t>
      </w:r>
      <w:proofErr w:type="spellStart"/>
      <w:r w:rsidRPr="003A59A0">
        <w:rPr>
          <w:rFonts w:ascii="Times New Roman" w:hAnsi="Times New Roman" w:cs="Times New Roman"/>
          <w:sz w:val="28"/>
          <w:szCs w:val="28"/>
        </w:rPr>
        <w:t>многолистый</w:t>
      </w:r>
      <w:proofErr w:type="spell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И в музыку вслушайся вновь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Любовь моя, Любонька, Люба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Любляна, Любань, Люблино…..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-  притчи, басни</w:t>
      </w:r>
      <w:r w:rsidRPr="003A59A0">
        <w:rPr>
          <w:rFonts w:ascii="Times New Roman" w:hAnsi="Times New Roman" w:cs="Times New Roman"/>
          <w:sz w:val="28"/>
          <w:szCs w:val="28"/>
        </w:rPr>
        <w:t xml:space="preserve">  о разных частях речи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3A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Однажды части слов собрались вместе и стали спорить, кто из них важнее в словах. Корни говорили, что они самые важные, так как без них не может существовать ни одно слово. Приставки перебивали их и твердили, что они стоят впереди корня, значит заметнее и важнее. Суффиксы напоминали, что большинство новых слов образовано при помощи суффиксов, и если бы не они, то люди не узнали бы названия многих детенышей, маленьких предметов, названий профессий….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. Проведение с детьми дидактических игр и упражнений являются эффективным инструментом развития внимания, памяти, мышления и т.д. у детей с нарушенным интеллектом. Дидактическая игра и упражнения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помогают умственно отсталому школьнику в развитии его способностей.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Упражнения   на   тренировку   распределения   и   избирательности внимания.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а) Среди буквенного текста вставлены слова. Ребенок должен найти и подчеркнуть эти слова.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Пример: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A0">
        <w:rPr>
          <w:rFonts w:ascii="Times New Roman" w:hAnsi="Times New Roman" w:cs="Times New Roman"/>
          <w:sz w:val="28"/>
          <w:szCs w:val="28"/>
        </w:rPr>
        <w:t>Иглабдниткауцнаперстокджножницыгш</w:t>
      </w:r>
      <w:proofErr w:type="spell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A0">
        <w:rPr>
          <w:rFonts w:ascii="Times New Roman" w:hAnsi="Times New Roman" w:cs="Times New Roman"/>
          <w:sz w:val="28"/>
          <w:szCs w:val="28"/>
        </w:rPr>
        <w:t>Свеклашщперецждкартофельэыморковьгн</w:t>
      </w:r>
      <w:proofErr w:type="spell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азвитие умения анализировать написанные слова, "видеть" буквы в них, а в результате сформировать внимательность, является игра, в основе своей имеющая тест "корректурная проба». Для нее берутся старые, пригодные лишь для макулатуры книги с крупным шрифтом. В течение 2 минут детям предлагается вычеркнуть все встретившиеся буквы «а» или любая другая буква. Затем взаимопроверка. Получает жетончик тот, кто не допустил ошибки и нашел ошибку у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>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в) Следующий этап - одну букву в строчке вычеркивать, а другую подчеркивать. Например, «е» вычеркиваем, а букву «м» подчеркиваем.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lastRenderedPageBreak/>
        <w:t>•   Упражнения, направленные на способность установления связи между элементами материала (низкий уровень развития памяти)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Вы даете детям несколько слов, их необходимо перегруппировать, объединяя по какому-либо признаку, чтобы облегчит запоминание; а потом придумать рассказ, которая свела бы их вместе.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Например: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Лиза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уборка, пылесос, девочки, прогулка.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 Упражнение «Пол, нос, потолок»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>Эта игра является хорошей активизацией и проверкой внимательности.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Она очень проста, ее правила легко объяснить. Правой рукой покажите на пол назовите: «Пол». Затем покажите на нос (лучше будет, если вы ее коснетесь), скажите: «Нос», а потом поднимите руку вверх и произнесите: «Потолок». Делайте это не торопясь. Пусть ребята показывают вместе с вами, а называть будете вы. Ваша цель - запутать ребят. Скажите «Нос», а покажите в это время на потолок. Ребята должны внимательно слушать и показывать правильно.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Упражнение  «Три слова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Цели: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вербального мышления, его скорости, гибкости;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способности оперировать образами и понятиями.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Берутся наугад три слова из темы урока. Необходимо составить как можно больше предложений, включающих предлагаемые слова Можно менять падежи, дополнять предложение другими словами.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1  вариант: картофель, соль, тарелка.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2 вариант: нитка, тесьма, фартук.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Игру можно усложнить, если предложения будут составляться так, чтобы они образовали небольшой коллективный рассказ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  Упражнение  «Поиск нового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Цели: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вербального интеллекта;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способности к анализу, конкретизации, установлению сходства.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Даются два случайно выбранных слова. Необходимо назвать для них как можно больше общих признаков Стандартные ответы заключаются в себе указание на внешние характеристики. Вещей. Оригинальные ответы являются результатом анализа существующих признаков.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Например: тарелка, половник.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 Упражнение. Способы применения предмета.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Цели: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вербального и абстрактно-логического мышления; формирование способности к мысленному анализу и синтезу.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Задается какой-нибудь предмет, необходимо назвать как можно больше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способов его применения. Причем, можно называть способы, взятые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реальной жизни и способы придуманные.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Например: помидор.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Помидор: салат, борщ, крашение к блюду, фаршированный помидор, маска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lastRenderedPageBreak/>
        <w:t xml:space="preserve">для лица </w:t>
      </w:r>
      <w:proofErr w:type="spellStart"/>
      <w:r w:rsidRPr="003A59A0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3A59A0">
        <w:rPr>
          <w:rFonts w:ascii="Times New Roman" w:hAnsi="Times New Roman" w:cs="Times New Roman"/>
          <w:sz w:val="28"/>
          <w:szCs w:val="28"/>
        </w:rPr>
        <w:t>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  Коррекция низкого уровня развития восприятия и ориентировки в пространстве.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Задание детям: перед вами отдельные детали предмета, вы должны соединить их так, чтобы получился заданный предмет (наподобие мозаики)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 Упражнение. Ситуация.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Цели: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вербального интеллекта;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развитие способности к вербальному анализу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умению осуществлять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доказательство.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Задается определенная ситуация, участники игры должны придумать причины ее возникновения, а также развить ситуацию дальше, чтобы показать ее последствия.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>ернувшись из магазина, ты обнаружил, что идет дым из квартиры...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 Игра - Отгадай-ка!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Дидактическая игра для развития памяти, внимания и речи Цель: тренировать внимание, речь, память.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Ход игры: Задание состоит в том, что ребенка просят по памяти описать какой-либо изучаемых предметов так, чтобы товарищи угадали. При этом нельзя смотреть на этот предмет и называть его.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•   Моделирование реальных ситуаций. С помощью упражнений формируются двигательные приемы, без владения которыми невозможно правильное выполнение различных работ.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покупка товаров магазине.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b/>
          <w:sz w:val="28"/>
          <w:szCs w:val="28"/>
        </w:rPr>
        <w:t xml:space="preserve">  игры:</w:t>
      </w:r>
      <w:r w:rsidRPr="003A59A0">
        <w:rPr>
          <w:rFonts w:ascii="Times New Roman" w:hAnsi="Times New Roman" w:cs="Times New Roman"/>
          <w:sz w:val="28"/>
          <w:szCs w:val="28"/>
        </w:rPr>
        <w:t xml:space="preserve">  «Третий лишний», « Цепочка», «За стол сядут, только те, у кого имя начинается на букву…»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« Определить тему урока, зашифрованную на доске».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</w:t>
      </w:r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3A59A0">
        <w:rPr>
          <w:rFonts w:ascii="Times New Roman" w:hAnsi="Times New Roman" w:cs="Times New Roman"/>
          <w:sz w:val="28"/>
          <w:szCs w:val="28"/>
        </w:rPr>
        <w:t xml:space="preserve">   АПРВЫ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A59A0">
        <w:rPr>
          <w:rFonts w:ascii="Times New Roman" w:hAnsi="Times New Roman" w:cs="Times New Roman"/>
          <w:sz w:val="28"/>
          <w:szCs w:val="28"/>
        </w:rPr>
        <w:t>ДЛО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3A59A0">
        <w:rPr>
          <w:rFonts w:ascii="Times New Roman" w:hAnsi="Times New Roman" w:cs="Times New Roman"/>
          <w:sz w:val="28"/>
          <w:szCs w:val="28"/>
        </w:rPr>
        <w:t xml:space="preserve">РО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На уроках письма и чтения я применяю чередование различных занятий, более напряжённых умственных действий и кратковременных расслаблений, дающих необходимый отдых, направленных на воспитание и  сбережение физического и психического здоровья детей. Это укрепляет работоспособность школьников и воспитывает в них желание овладевать знаниями.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Желая сформировать у своих учеников мотивацию к достижениям, не требую от них приложения </w:t>
      </w:r>
      <w:proofErr w:type="spellStart"/>
      <w:r w:rsidRPr="003A59A0">
        <w:rPr>
          <w:rFonts w:ascii="Times New Roman" w:hAnsi="Times New Roman" w:cs="Times New Roman"/>
          <w:sz w:val="28"/>
          <w:szCs w:val="28"/>
        </w:rPr>
        <w:t>сверхусилий</w:t>
      </w:r>
      <w:proofErr w:type="spellEnd"/>
      <w:r w:rsidRPr="003A59A0">
        <w:rPr>
          <w:rFonts w:ascii="Times New Roman" w:hAnsi="Times New Roman" w:cs="Times New Roman"/>
          <w:sz w:val="28"/>
          <w:szCs w:val="28"/>
        </w:rPr>
        <w:t xml:space="preserve">, ставя перед ними посильные задачи. Ребёнок должен иметь возможность выбора, и здесь мне помогает дифференцированный подход к обучению. Например, готовя карточки для урока русского языка, я делаю три варианта заданий, рассчитанные на сильного, среднего и слабого ученика.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Часто на уроках письма и чтения для активизации познавательной деятельности учащихся создаю проблемные ситуации, ситуации затруднения, которые побуждают учащихся к поиску, доказательству, обоснованию. Важно давать такие задания, которые учащиеся воспринимают как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 xml:space="preserve">посильные, но для выполнения, которых у них недостаёт каких-либо знаний или умений. Вслед за проблемной ситуацией, создающей психологические предпосылки для активного усвоения новых знаний, учащиеся сами или с помощью учителя ищут правильное решение. Например, даю школьникам предложения с союзами, соединяющими однородные члены и части сложного предложения, предлагаю выявить сходство и различие. Или: учащимся предлагаю набор слов, которые могут представлять какие-то трудности в произношении.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  <w:u w:val="single"/>
        </w:rPr>
        <w:t xml:space="preserve">Пример: </w:t>
      </w:r>
      <w:r w:rsidRPr="003A59A0">
        <w:rPr>
          <w:rFonts w:ascii="Times New Roman" w:hAnsi="Times New Roman" w:cs="Times New Roman"/>
          <w:sz w:val="28"/>
          <w:szCs w:val="28"/>
        </w:rPr>
        <w:t xml:space="preserve">Слова записаны на доске. Задача учащихся - за 2-3 минуты составить связный текст (используя данные слова) и прочитать его, соблюдая орфоэпические нормы. Назначаю 2 экспертов, которые должны внимательно прослушать текст и сделать вывод о соблюдении произносительных норм. </w:t>
      </w:r>
      <w:r w:rsidRPr="003A59A0">
        <w:rPr>
          <w:rFonts w:ascii="Times New Roman" w:hAnsi="Times New Roman" w:cs="Times New Roman"/>
          <w:i/>
          <w:iCs/>
          <w:sz w:val="28"/>
          <w:szCs w:val="28"/>
        </w:rPr>
        <w:t>(Оценку в этом случае получают сразу трое учащихся.)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Часто практикую такие игры: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A59A0">
        <w:rPr>
          <w:rFonts w:ascii="Times New Roman" w:hAnsi="Times New Roman" w:cs="Times New Roman"/>
          <w:bCs/>
          <w:sz w:val="28"/>
          <w:szCs w:val="28"/>
        </w:rPr>
        <w:t>В</w:t>
      </w:r>
      <w:r w:rsidRPr="003A59A0">
        <w:rPr>
          <w:rFonts w:ascii="Times New Roman" w:hAnsi="Times New Roman" w:cs="Times New Roman"/>
          <w:sz w:val="28"/>
          <w:szCs w:val="28"/>
        </w:rPr>
        <w:t>осстанови пословицы» (части которых соединены неверно), «Заново расставь  знаки препинания» и другие. Провожу различные формы уроков:  урок - путешествие, урок-сказка, урок - экскурсия. Особенно такие уроки уместны при повторении и обобщении изученного материала, а цель их – привитие интереса к учёбе в целом и к урокам русского языка в частности.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Для оживления интереса учащихся ввожу в традиционный урок элементы игры: разгадывание кроссворда по теме, решение ребусов, шарад, третий лишний. Особенно актуальны эти виды работы при изучении тем: «Фонетика», «Словообразование», «Морфология». Однако иногда они бывают, полезны и для выработки у школьников орфографической зоркости, навыка правописания. Для организации такой работы чаще всего использую объединение в группы и команды, так как общеизвестно стремление подростков к общению, страх перед изоляцией. В результате совместных усилий учебные достижения заметно улучшаются. </w:t>
      </w:r>
      <w:r w:rsidRPr="003A59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 xml:space="preserve"> изучение новой темы на уроках  использую опорные схемы. На уроках чтения, как показала практика, для пересказа биографии автора  эффективным является заготовленный заранее мной план. Это вызывает интерес у детей, активизирует их внимание, помогает запоминать сложный материал. При проверке теоретического материала и выполнении различных упражнений использую взаимоконтроль и самоконтроль. Это воспитывает в них чувство ответственности и справедливости, активизирует познавательную деятельность школьников и формирует умение  работать в малых группах.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</w:t>
      </w:r>
      <w:r w:rsidRPr="003A59A0">
        <w:rPr>
          <w:rFonts w:ascii="Times New Roman" w:hAnsi="Times New Roman" w:cs="Times New Roman"/>
          <w:sz w:val="28"/>
          <w:szCs w:val="28"/>
        </w:rPr>
        <w:tab/>
        <w:t xml:space="preserve">Итог урока также провожу в нестандартной форме: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9A0">
        <w:rPr>
          <w:rFonts w:ascii="Times New Roman" w:hAnsi="Times New Roman" w:cs="Times New Roman"/>
          <w:sz w:val="28"/>
          <w:szCs w:val="28"/>
          <w:u w:val="single"/>
        </w:rPr>
        <w:t>Пример</w:t>
      </w:r>
      <w:proofErr w:type="gramEnd"/>
      <w:r w:rsidRPr="003A59A0">
        <w:rPr>
          <w:rFonts w:ascii="Times New Roman" w:hAnsi="Times New Roman" w:cs="Times New Roman"/>
          <w:sz w:val="28"/>
          <w:szCs w:val="28"/>
          <w:u w:val="single"/>
        </w:rPr>
        <w:t xml:space="preserve">: с каким настроением шел на урок? Какое сейчас? Отметь. Было ли тебе </w:t>
      </w:r>
      <w:proofErr w:type="gramStart"/>
      <w:r w:rsidRPr="003A59A0">
        <w:rPr>
          <w:rFonts w:ascii="Times New Roman" w:hAnsi="Times New Roman" w:cs="Times New Roman"/>
          <w:sz w:val="28"/>
          <w:szCs w:val="28"/>
          <w:u w:val="single"/>
        </w:rPr>
        <w:t>трудно-отметь</w:t>
      </w:r>
      <w:proofErr w:type="gramEnd"/>
      <w:r w:rsidRPr="003A59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ab/>
        <w:t xml:space="preserve">В качестве домашнего задания, чтобы повысить интерес ребят к слову, показать его многообразие, предлагаю ребятам самим сочинить загадки, используя многозначность слова, синонимы и антонимы. Такая работа вызывает у ребят интерес, увлекает их, особенно если выполняется по группам. После чего, мы на следующем уроке разбираем их, вместе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>корректируем, более удачный вариант записываем в тетрадь.</w:t>
      </w:r>
      <w:r w:rsidRPr="003A59A0">
        <w:rPr>
          <w:rFonts w:ascii="Times New Roman" w:hAnsi="Times New Roman" w:cs="Times New Roman"/>
          <w:sz w:val="28"/>
          <w:szCs w:val="28"/>
        </w:rPr>
        <w:br/>
        <w:t xml:space="preserve">           Использование различных приёмов, форм, методов на уроках письма и чтения  воспитывает интерес обучающихся к предмету, повышает уровень речевой культуры, 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личность.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Конечно, весь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учебный процесс</w:t>
      </w:r>
      <w:r w:rsidRPr="003A59A0">
        <w:rPr>
          <w:rFonts w:ascii="Times New Roman" w:hAnsi="Times New Roman" w:cs="Times New Roman"/>
          <w:sz w:val="28"/>
          <w:szCs w:val="28"/>
        </w:rPr>
        <w:t xml:space="preserve"> переводить на "нетрадиционные рельсы" не нужно. Именно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традиционный</w:t>
      </w:r>
      <w:r w:rsidRPr="003A59A0">
        <w:rPr>
          <w:rFonts w:ascii="Times New Roman" w:hAnsi="Times New Roman" w:cs="Times New Roman"/>
          <w:sz w:val="28"/>
          <w:szCs w:val="28"/>
        </w:rPr>
        <w:t xml:space="preserve"> урок должен быть основной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формой обучения и воспитания</w:t>
      </w:r>
      <w:r w:rsidRPr="003A59A0">
        <w:rPr>
          <w:rFonts w:ascii="Times New Roman" w:hAnsi="Times New Roman" w:cs="Times New Roman"/>
          <w:sz w:val="28"/>
          <w:szCs w:val="28"/>
        </w:rPr>
        <w:t xml:space="preserve">, но разнообразить учебный процесс </w:t>
      </w:r>
      <w:r w:rsidRPr="003A59A0">
        <w:rPr>
          <w:rFonts w:ascii="Times New Roman" w:hAnsi="Times New Roman" w:cs="Times New Roman"/>
          <w:b/>
          <w:bCs/>
          <w:sz w:val="28"/>
          <w:szCs w:val="28"/>
        </w:rPr>
        <w:t>нестандартными занятиями</w:t>
      </w:r>
      <w:r w:rsidRPr="003A59A0">
        <w:rPr>
          <w:rFonts w:ascii="Times New Roman" w:hAnsi="Times New Roman" w:cs="Times New Roman"/>
          <w:sz w:val="28"/>
          <w:szCs w:val="28"/>
        </w:rPr>
        <w:t xml:space="preserve"> необходимо, т. к. они помогут активизировать мыслительную деятельность учащихся, развить их творческие способности, повысить мотивацию к учению. А при проведении педагогами открытых уроков нетрадиционная форма занятий всегда будет являться выигрышной, т. к. в нее можно включить и игровые моменты, и оригинальную подачу материала, и различные виды коллективной и групповой работы учащихся.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Разумеется, нельзя отказываться от традиционного урока, как основной формы обучения и воспитания детей. Но придать уроку нестандартные, оригинальные приемы необходимо для активизации мыслительной деятельности учащихся. Это не замена старых уроков, а их дополнение и переработка, внесение оживления, разнообразия, которые повышают интерес, речевую культуру, обогащают активный и пассивный словарь,  способствуя совершенствованию учебного процесса. На таких уроках ученики увлечены, их работоспособность повышается, результативность урока возрастает.                                                                                        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В своем выступлении я не стала показывать значимость и примеры развития мелкой моторики, т. к. каждый из педагогов знает    стимулирующие    значение    функции    руки.    В    ходе «пальчиковых игр» у детей вырабатывается ловкость, умение управлять своими движениями, концентрировать внимание на одном виде деятельности.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 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заданий. Из психологических исследований известно, что самостоятельность школьников зависит от уровня </w:t>
      </w:r>
      <w:proofErr w:type="spellStart"/>
      <w:r w:rsidRPr="003A59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59A0">
        <w:rPr>
          <w:rFonts w:ascii="Times New Roman" w:hAnsi="Times New Roman" w:cs="Times New Roman"/>
          <w:sz w:val="28"/>
          <w:szCs w:val="28"/>
        </w:rPr>
        <w:t xml:space="preserve"> у них обобщенных учебных и трудовых умений. Поэтому осуществление принципа коррекции в обучении заключается в формирован</w:t>
      </w:r>
      <w:proofErr w:type="gramStart"/>
      <w:r w:rsidRPr="003A59A0">
        <w:rPr>
          <w:rFonts w:ascii="Times New Roman" w:hAnsi="Times New Roman" w:cs="Times New Roman"/>
          <w:sz w:val="28"/>
          <w:szCs w:val="28"/>
        </w:rPr>
        <w:t>ии  у  у</w:t>
      </w:r>
      <w:proofErr w:type="gramEnd"/>
      <w:r w:rsidRPr="003A59A0">
        <w:rPr>
          <w:rFonts w:ascii="Times New Roman" w:hAnsi="Times New Roman" w:cs="Times New Roman"/>
          <w:sz w:val="28"/>
          <w:szCs w:val="28"/>
        </w:rPr>
        <w:t>чащихся этих умений, т.е. умений самостоятельно ориентироваться в требованиях к выполнению заданий, анализировать условия и планировать свою деятельность, привлекая для этого имеющиеся знания и опыт, делать выводы о качестве выполненной работы.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 xml:space="preserve">           Вся система </w:t>
      </w:r>
      <w:proofErr w:type="spellStart"/>
      <w:r w:rsidRPr="003A59A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A59A0">
        <w:rPr>
          <w:rFonts w:ascii="Times New Roman" w:hAnsi="Times New Roman" w:cs="Times New Roman"/>
          <w:sz w:val="28"/>
          <w:szCs w:val="28"/>
        </w:rPr>
        <w:t xml:space="preserve"> - педагогической работы призвана реабилитировать и социально адаптировать аномального школьника к </w:t>
      </w:r>
      <w:r w:rsidRPr="003A59A0">
        <w:rPr>
          <w:rFonts w:ascii="Times New Roman" w:hAnsi="Times New Roman" w:cs="Times New Roman"/>
          <w:sz w:val="28"/>
          <w:szCs w:val="28"/>
        </w:rPr>
        <w:lastRenderedPageBreak/>
        <w:t>реалиям окружающего мира, сделать его полноправным и активным тружеником, который наравне со всеми людьми может включиться в трудовую и общественную жизнь и приносить пользу обществу.</w:t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A0">
        <w:rPr>
          <w:rFonts w:ascii="Times New Roman" w:hAnsi="Times New Roman" w:cs="Times New Roman"/>
          <w:sz w:val="28"/>
          <w:szCs w:val="28"/>
        </w:rPr>
        <w:tab/>
      </w:r>
      <w:r w:rsidRPr="003A59A0">
        <w:rPr>
          <w:rFonts w:ascii="Times New Roman" w:hAnsi="Times New Roman" w:cs="Times New Roman"/>
          <w:sz w:val="28"/>
          <w:szCs w:val="28"/>
        </w:rPr>
        <w:tab/>
      </w:r>
      <w:r w:rsidRPr="003A59A0">
        <w:rPr>
          <w:rFonts w:ascii="Times New Roman" w:hAnsi="Times New Roman" w:cs="Times New Roman"/>
          <w:sz w:val="28"/>
          <w:szCs w:val="28"/>
        </w:rPr>
        <w:tab/>
      </w: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A0" w:rsidRPr="003A59A0" w:rsidRDefault="003A59A0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A7" w:rsidRPr="003A59A0" w:rsidRDefault="00683AA7" w:rsidP="003A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AA7" w:rsidRPr="003A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B4F"/>
    <w:multiLevelType w:val="multilevel"/>
    <w:tmpl w:val="78F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6"/>
    <w:rsid w:val="003A50A6"/>
    <w:rsid w:val="003A59A0"/>
    <w:rsid w:val="00683AA7"/>
    <w:rsid w:val="00C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3476</Words>
  <Characters>19814</Characters>
  <Application>Microsoft Office Word</Application>
  <DocSecurity>0</DocSecurity>
  <Lines>165</Lines>
  <Paragraphs>46</Paragraphs>
  <ScaleCrop>false</ScaleCrop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2013-10-26T12:14:00Z</dcterms:created>
  <dcterms:modified xsi:type="dcterms:W3CDTF">2013-10-26T12:17:00Z</dcterms:modified>
</cp:coreProperties>
</file>