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01C" w:rsidRDefault="0002401C" w:rsidP="0002401C">
      <w:pPr>
        <w:spacing w:line="360" w:lineRule="auto"/>
        <w:jc w:val="center"/>
        <w:rPr>
          <w:b/>
          <w:sz w:val="28"/>
          <w:szCs w:val="28"/>
        </w:rPr>
      </w:pPr>
      <w:r w:rsidRPr="00575995">
        <w:rPr>
          <w:b/>
          <w:sz w:val="28"/>
          <w:szCs w:val="28"/>
        </w:rPr>
        <w:t>КОНКУРСНОЕ ЗАДАНИЕ «МЕТОДИЧЕСКИЙ СЕМИНАР»</w:t>
      </w:r>
    </w:p>
    <w:p w:rsidR="0002401C" w:rsidRPr="00A1644D" w:rsidRDefault="0002401C" w:rsidP="00A1644D">
      <w:pPr>
        <w:spacing w:after="0" w:line="240" w:lineRule="auto"/>
        <w:jc w:val="right"/>
        <w:rPr>
          <w:rFonts w:ascii="Times New Roman" w:hAnsi="Times New Roman"/>
          <w:sz w:val="24"/>
          <w:szCs w:val="28"/>
        </w:rPr>
      </w:pPr>
      <w:r w:rsidRPr="00A1644D">
        <w:rPr>
          <w:rFonts w:ascii="Times New Roman" w:hAnsi="Times New Roman"/>
          <w:sz w:val="24"/>
          <w:szCs w:val="28"/>
        </w:rPr>
        <w:t>Невская О.В</w:t>
      </w:r>
    </w:p>
    <w:p w:rsidR="00A1644D" w:rsidRPr="00A1644D" w:rsidRDefault="00A1644D" w:rsidP="00A1644D">
      <w:pPr>
        <w:spacing w:after="0" w:line="240" w:lineRule="auto"/>
        <w:jc w:val="right"/>
        <w:rPr>
          <w:rFonts w:ascii="Times New Roman" w:hAnsi="Times New Roman"/>
          <w:sz w:val="24"/>
          <w:szCs w:val="28"/>
        </w:rPr>
      </w:pPr>
      <w:r w:rsidRPr="00A1644D">
        <w:rPr>
          <w:rFonts w:ascii="Times New Roman" w:hAnsi="Times New Roman"/>
          <w:sz w:val="24"/>
          <w:szCs w:val="28"/>
        </w:rPr>
        <w:t>Учитель биологии и химии МБОУ «СОШ№1</w:t>
      </w:r>
    </w:p>
    <w:p w:rsidR="00A1644D" w:rsidRPr="00A1644D" w:rsidRDefault="002B403B" w:rsidP="00A1644D">
      <w:pPr>
        <w:spacing w:after="0" w:line="240" w:lineRule="auto"/>
        <w:jc w:val="right"/>
        <w:rPr>
          <w:rFonts w:ascii="Times New Roman" w:hAnsi="Times New Roman"/>
          <w:sz w:val="24"/>
          <w:szCs w:val="28"/>
        </w:rPr>
      </w:pPr>
      <w:proofErr w:type="spellStart"/>
      <w:r>
        <w:rPr>
          <w:rFonts w:ascii="Times New Roman" w:hAnsi="Times New Roman"/>
          <w:sz w:val="24"/>
          <w:szCs w:val="28"/>
        </w:rPr>
        <w:t>р</w:t>
      </w:r>
      <w:proofErr w:type="gramStart"/>
      <w:r w:rsidR="00A1644D" w:rsidRPr="00A1644D">
        <w:rPr>
          <w:rFonts w:ascii="Times New Roman" w:hAnsi="Times New Roman"/>
          <w:sz w:val="24"/>
          <w:szCs w:val="28"/>
        </w:rPr>
        <w:t>.п</w:t>
      </w:r>
      <w:proofErr w:type="spellEnd"/>
      <w:proofErr w:type="gramEnd"/>
      <w:r w:rsidR="00A1644D" w:rsidRPr="00A1644D">
        <w:rPr>
          <w:rFonts w:ascii="Times New Roman" w:hAnsi="Times New Roman"/>
          <w:sz w:val="24"/>
          <w:szCs w:val="28"/>
        </w:rPr>
        <w:t xml:space="preserve"> Б.Карабулак Саратовской области»</w:t>
      </w:r>
    </w:p>
    <w:p w:rsidR="00A1644D" w:rsidRPr="000D167D" w:rsidRDefault="00A1644D" w:rsidP="000D167D">
      <w:pPr>
        <w:spacing w:after="0" w:line="240" w:lineRule="auto"/>
        <w:rPr>
          <w:rFonts w:ascii="Times New Roman" w:hAnsi="Times New Roman"/>
          <w:sz w:val="24"/>
          <w:szCs w:val="24"/>
          <w:u w:val="single"/>
        </w:rPr>
      </w:pPr>
      <w:r w:rsidRPr="000D167D">
        <w:rPr>
          <w:rFonts w:ascii="Times New Roman" w:hAnsi="Times New Roman"/>
          <w:sz w:val="24"/>
          <w:szCs w:val="24"/>
          <w:u w:val="single"/>
        </w:rPr>
        <w:t>Пояснительная записка</w:t>
      </w:r>
    </w:p>
    <w:p w:rsidR="00A1644D" w:rsidRPr="000D167D" w:rsidRDefault="00A1644D" w:rsidP="000D167D">
      <w:pPr>
        <w:spacing w:after="0" w:line="240" w:lineRule="auto"/>
        <w:ind w:firstLine="540"/>
        <w:jc w:val="both"/>
        <w:rPr>
          <w:rFonts w:ascii="Times New Roman" w:hAnsi="Times New Roman"/>
          <w:sz w:val="24"/>
          <w:szCs w:val="24"/>
        </w:rPr>
      </w:pPr>
    </w:p>
    <w:p w:rsidR="00A1644D" w:rsidRPr="000D167D" w:rsidRDefault="00A1644D" w:rsidP="000D167D">
      <w:pPr>
        <w:spacing w:after="0" w:line="240" w:lineRule="auto"/>
        <w:ind w:firstLine="540"/>
        <w:jc w:val="right"/>
        <w:rPr>
          <w:rFonts w:ascii="Times New Roman" w:hAnsi="Times New Roman"/>
          <w:bCs/>
          <w:sz w:val="24"/>
          <w:szCs w:val="24"/>
        </w:rPr>
      </w:pPr>
      <w:r w:rsidRPr="000D167D">
        <w:rPr>
          <w:rFonts w:ascii="Times New Roman" w:hAnsi="Times New Roman"/>
          <w:bCs/>
          <w:sz w:val="24"/>
          <w:szCs w:val="24"/>
        </w:rPr>
        <w:t xml:space="preserve">“Метапредметы пытаются говорить о том, о чём современная школа не умеет – о смысле жизни, о ценности жизни. Это ответ на вопрос: Зачем мне эти знания? Где мне это пригодится?” (Марина  Половкова, заместитель </w:t>
      </w:r>
      <w:proofErr w:type="gramStart"/>
      <w:r w:rsidRPr="000D167D">
        <w:rPr>
          <w:rFonts w:ascii="Times New Roman" w:hAnsi="Times New Roman"/>
          <w:bCs/>
          <w:sz w:val="24"/>
          <w:szCs w:val="24"/>
        </w:rPr>
        <w:t>директора Института инновационных</w:t>
      </w:r>
      <w:r w:rsidR="002B403B">
        <w:rPr>
          <w:rFonts w:ascii="Times New Roman" w:hAnsi="Times New Roman"/>
          <w:bCs/>
          <w:sz w:val="24"/>
          <w:szCs w:val="24"/>
        </w:rPr>
        <w:t xml:space="preserve"> </w:t>
      </w:r>
      <w:r w:rsidRPr="000D167D">
        <w:rPr>
          <w:rFonts w:ascii="Times New Roman" w:hAnsi="Times New Roman"/>
          <w:bCs/>
          <w:sz w:val="24"/>
          <w:szCs w:val="24"/>
        </w:rPr>
        <w:t xml:space="preserve"> стратегий развития образования</w:t>
      </w:r>
      <w:proofErr w:type="gramEnd"/>
      <w:r w:rsidR="002B403B">
        <w:rPr>
          <w:rFonts w:ascii="Times New Roman" w:hAnsi="Times New Roman"/>
          <w:bCs/>
          <w:sz w:val="24"/>
          <w:szCs w:val="24"/>
        </w:rPr>
        <w:t>)</w:t>
      </w:r>
    </w:p>
    <w:p w:rsidR="00A1644D" w:rsidRPr="000D167D" w:rsidRDefault="00A1644D" w:rsidP="005A2ECE">
      <w:pPr>
        <w:spacing w:after="0" w:line="240" w:lineRule="auto"/>
        <w:rPr>
          <w:rFonts w:ascii="Times New Roman" w:hAnsi="Times New Roman"/>
          <w:b/>
          <w:sz w:val="24"/>
          <w:szCs w:val="24"/>
        </w:rPr>
      </w:pPr>
      <w:r w:rsidRPr="000D167D">
        <w:rPr>
          <w:rFonts w:ascii="Times New Roman" w:hAnsi="Times New Roman"/>
          <w:b/>
          <w:sz w:val="24"/>
          <w:szCs w:val="24"/>
        </w:rPr>
        <w:t>1.Информация об опыте</w:t>
      </w:r>
    </w:p>
    <w:p w:rsidR="009B0913" w:rsidRPr="000D167D" w:rsidRDefault="00A1644D" w:rsidP="000D167D">
      <w:pPr>
        <w:spacing w:after="0" w:line="240" w:lineRule="auto"/>
        <w:rPr>
          <w:rFonts w:ascii="Times New Roman" w:hAnsi="Times New Roman"/>
          <w:bCs/>
          <w:iCs/>
          <w:sz w:val="24"/>
          <w:szCs w:val="24"/>
        </w:rPr>
      </w:pPr>
      <w:r w:rsidRPr="000D167D">
        <w:rPr>
          <w:rFonts w:ascii="Times New Roman" w:hAnsi="Times New Roman"/>
          <w:b/>
          <w:bCs/>
          <w:iCs/>
          <w:sz w:val="24"/>
          <w:szCs w:val="24"/>
        </w:rPr>
        <w:t>Тема</w:t>
      </w:r>
      <w:proofErr w:type="gramStart"/>
      <w:r w:rsidRPr="000D167D">
        <w:rPr>
          <w:rFonts w:ascii="Times New Roman" w:hAnsi="Times New Roman"/>
          <w:b/>
          <w:bCs/>
          <w:iCs/>
          <w:sz w:val="24"/>
          <w:szCs w:val="24"/>
        </w:rPr>
        <w:t>1</w:t>
      </w:r>
      <w:proofErr w:type="gramEnd"/>
      <w:r w:rsidRPr="000D167D">
        <w:rPr>
          <w:rFonts w:ascii="Times New Roman" w:hAnsi="Times New Roman"/>
          <w:b/>
          <w:bCs/>
          <w:iCs/>
          <w:sz w:val="24"/>
          <w:szCs w:val="24"/>
        </w:rPr>
        <w:t>.1</w:t>
      </w:r>
      <w:r w:rsidRPr="000D167D">
        <w:rPr>
          <w:rFonts w:ascii="Times New Roman" w:hAnsi="Times New Roman"/>
          <w:bCs/>
          <w:iCs/>
          <w:sz w:val="24"/>
          <w:szCs w:val="24"/>
        </w:rPr>
        <w:t xml:space="preserve">  Формирование метапредметных  </w:t>
      </w:r>
      <w:r w:rsidR="009B0913" w:rsidRPr="000D167D">
        <w:rPr>
          <w:rFonts w:ascii="Times New Roman" w:hAnsi="Times New Roman"/>
          <w:bCs/>
          <w:iCs/>
          <w:sz w:val="24"/>
          <w:szCs w:val="24"/>
        </w:rPr>
        <w:t>компетенций на уроках биологии и во внеурочное время</w:t>
      </w:r>
      <w:r w:rsidRPr="000D167D">
        <w:rPr>
          <w:rFonts w:ascii="Times New Roman" w:hAnsi="Times New Roman"/>
          <w:bCs/>
          <w:iCs/>
          <w:sz w:val="24"/>
          <w:szCs w:val="24"/>
        </w:rPr>
        <w:t>.</w:t>
      </w:r>
    </w:p>
    <w:p w:rsidR="00A1644D" w:rsidRPr="000D167D" w:rsidRDefault="00A1644D" w:rsidP="000D167D">
      <w:pPr>
        <w:spacing w:after="0" w:line="240" w:lineRule="auto"/>
        <w:jc w:val="both"/>
        <w:rPr>
          <w:rFonts w:ascii="Times New Roman" w:hAnsi="Times New Roman"/>
          <w:b/>
          <w:sz w:val="24"/>
          <w:szCs w:val="24"/>
        </w:rPr>
      </w:pPr>
      <w:r w:rsidRPr="000D167D">
        <w:rPr>
          <w:rFonts w:ascii="Times New Roman" w:hAnsi="Times New Roman"/>
          <w:b/>
          <w:sz w:val="24"/>
          <w:szCs w:val="24"/>
        </w:rPr>
        <w:t>1.2 Условия возникновения,  становления опыта</w:t>
      </w:r>
    </w:p>
    <w:p w:rsidR="00E82788" w:rsidRPr="000D167D" w:rsidRDefault="003E58B6" w:rsidP="005A2ECE">
      <w:pPr>
        <w:spacing w:after="0" w:line="240" w:lineRule="auto"/>
        <w:jc w:val="both"/>
        <w:rPr>
          <w:rFonts w:ascii="Times New Roman" w:hAnsi="Times New Roman"/>
          <w:bCs/>
          <w:sz w:val="24"/>
          <w:szCs w:val="24"/>
        </w:rPr>
      </w:pPr>
      <w:r w:rsidRPr="000D167D">
        <w:rPr>
          <w:rFonts w:ascii="Times New Roman" w:hAnsi="Times New Roman"/>
          <w:sz w:val="24"/>
          <w:szCs w:val="24"/>
        </w:rPr>
        <w:t xml:space="preserve">Окружающий нас мир за </w:t>
      </w:r>
      <w:proofErr w:type="gramStart"/>
      <w:r w:rsidRPr="000D167D">
        <w:rPr>
          <w:rFonts w:ascii="Times New Roman" w:hAnsi="Times New Roman"/>
          <w:sz w:val="24"/>
          <w:szCs w:val="24"/>
        </w:rPr>
        <w:t>последние несколько лет стал</w:t>
      </w:r>
      <w:proofErr w:type="gramEnd"/>
      <w:r w:rsidRPr="000D167D">
        <w:rPr>
          <w:rFonts w:ascii="Times New Roman" w:hAnsi="Times New Roman"/>
          <w:sz w:val="24"/>
          <w:szCs w:val="24"/>
        </w:rPr>
        <w:t xml:space="preserve"> другим. Он стал динамичным, постоянно изменяющимся. </w:t>
      </w:r>
      <w:r w:rsidRPr="000D167D">
        <w:rPr>
          <w:rFonts w:ascii="Times New Roman" w:hAnsi="Times New Roman"/>
          <w:bCs/>
          <w:sz w:val="24"/>
          <w:szCs w:val="24"/>
        </w:rPr>
        <w:t xml:space="preserve">Пришло понимание, что ситуация в мире складывается так, что теперь нужно все время учиться, буквально всю жизнь. Эксперты говорят, что к 2020 году можно ожидать 7-кратного революционного преобразования за жизнь одного поколения в областях высоких технологий. </w:t>
      </w:r>
      <w:r w:rsidR="00A1644D" w:rsidRPr="000D167D">
        <w:rPr>
          <w:rFonts w:ascii="Times New Roman" w:hAnsi="Times New Roman"/>
          <w:sz w:val="24"/>
          <w:szCs w:val="24"/>
          <w:shd w:val="clear" w:color="auto" w:fill="FFFFFF"/>
        </w:rPr>
        <w:t xml:space="preserve">Информационная насыщенность современной окружающей среды требует не только высокой активности человека, но и его умения, способности принимать нестандартные </w:t>
      </w:r>
      <w:r w:rsidR="001A0BE2" w:rsidRPr="000D167D">
        <w:rPr>
          <w:rFonts w:ascii="Times New Roman" w:hAnsi="Times New Roman"/>
          <w:sz w:val="24"/>
          <w:szCs w:val="24"/>
          <w:shd w:val="clear" w:color="auto" w:fill="FFFFFF"/>
        </w:rPr>
        <w:t>решения.</w:t>
      </w:r>
      <w:r w:rsidR="001A0BE2" w:rsidRPr="000D167D">
        <w:rPr>
          <w:rFonts w:ascii="Times New Roman" w:hAnsi="Times New Roman"/>
          <w:bCs/>
          <w:sz w:val="24"/>
          <w:szCs w:val="24"/>
        </w:rPr>
        <w:t xml:space="preserve"> Реалии</w:t>
      </w:r>
      <w:r w:rsidR="00E82788" w:rsidRPr="000D167D">
        <w:rPr>
          <w:rFonts w:ascii="Times New Roman" w:hAnsi="Times New Roman"/>
          <w:bCs/>
          <w:sz w:val="24"/>
          <w:szCs w:val="24"/>
        </w:rPr>
        <w:t xml:space="preserve"> современной действительности требуют высокого напряжения интеллектуальных и психических сил от человека, желающего быть успешным в любой сфере деятельности. </w:t>
      </w:r>
    </w:p>
    <w:p w:rsidR="003E58B6" w:rsidRPr="000D167D" w:rsidRDefault="00E82788" w:rsidP="000D167D">
      <w:pPr>
        <w:spacing w:after="0" w:line="240" w:lineRule="auto"/>
        <w:rPr>
          <w:rFonts w:ascii="Times New Roman" w:hAnsi="Times New Roman"/>
          <w:sz w:val="24"/>
          <w:szCs w:val="24"/>
          <w:shd w:val="clear" w:color="auto" w:fill="FFFFFF"/>
        </w:rPr>
      </w:pPr>
      <w:r w:rsidRPr="000D167D">
        <w:rPr>
          <w:rFonts w:ascii="Times New Roman" w:hAnsi="Times New Roman"/>
          <w:bCs/>
          <w:sz w:val="24"/>
          <w:szCs w:val="24"/>
        </w:rPr>
        <w:t xml:space="preserve">И здесь, помощником человеку, нацеленному на успех, становится инновационное мышление. </w:t>
      </w:r>
    </w:p>
    <w:p w:rsidR="002B403B" w:rsidRDefault="00A1644D" w:rsidP="002B403B">
      <w:pPr>
        <w:pStyle w:val="a3"/>
        <w:tabs>
          <w:tab w:val="left" w:pos="720"/>
        </w:tabs>
        <w:spacing w:before="0" w:beforeAutospacing="0" w:after="0" w:afterAutospacing="0"/>
        <w:ind w:firstLine="851"/>
        <w:jc w:val="both"/>
        <w:rPr>
          <w:color w:val="000000"/>
        </w:rPr>
      </w:pPr>
      <w:r w:rsidRPr="000D167D">
        <w:t>Автора опыта заинтересовала проблема</w:t>
      </w:r>
      <w:r w:rsidRPr="000D167D">
        <w:rPr>
          <w:color w:val="000000"/>
        </w:rPr>
        <w:t xml:space="preserve"> </w:t>
      </w:r>
      <w:r w:rsidR="00E82788" w:rsidRPr="000D167D">
        <w:rPr>
          <w:color w:val="000000"/>
        </w:rPr>
        <w:t xml:space="preserve">метапредметного подхода. </w:t>
      </w:r>
      <w:r w:rsidRPr="000D167D">
        <w:rPr>
          <w:color w:val="000000"/>
        </w:rPr>
        <w:t>Технология, соответствующая новым условиям и потребностям общества, а также международным тенденциям.</w:t>
      </w:r>
    </w:p>
    <w:p w:rsidR="002B403B" w:rsidRPr="002B403B" w:rsidRDefault="002B403B" w:rsidP="002B403B">
      <w:pPr>
        <w:spacing w:after="0" w:line="240" w:lineRule="auto"/>
        <w:jc w:val="both"/>
        <w:rPr>
          <w:rFonts w:ascii="Times New Roman" w:hAnsi="Times New Roman"/>
          <w:sz w:val="24"/>
          <w:szCs w:val="24"/>
        </w:rPr>
      </w:pPr>
      <w:r>
        <w:rPr>
          <w:rFonts w:ascii="Times New Roman" w:hAnsi="Times New Roman"/>
          <w:b/>
          <w:sz w:val="24"/>
          <w:szCs w:val="24"/>
        </w:rPr>
        <w:t>1.3</w:t>
      </w:r>
      <w:r w:rsidRPr="000D167D">
        <w:rPr>
          <w:rFonts w:ascii="Times New Roman" w:hAnsi="Times New Roman"/>
          <w:b/>
          <w:sz w:val="24"/>
          <w:szCs w:val="24"/>
        </w:rPr>
        <w:t xml:space="preserve"> Характеристика противоречий (причин), которые привели к постановке проблемы.</w:t>
      </w:r>
      <w:r w:rsidRPr="000D167D">
        <w:rPr>
          <w:rFonts w:ascii="Times New Roman" w:hAnsi="Times New Roman"/>
          <w:sz w:val="24"/>
          <w:szCs w:val="24"/>
        </w:rPr>
        <w:t xml:space="preserve"> Хорошее традиционное образование сегодня не обеспечивает успешное гармоничное существование человека в динамичном мире. Уже ни для кого не секрет – те знания, умения, навыки, которые получает ученик в школе, мало пригождаются ему в жизни, не обеспечивают его успешности. «Девиз: образованный – значит успешный» не находит своего подтверждения в реальности. Образно говоря, школа учит ребёнка ходить на лыжах, а затем он оказывается в пустыне, где нужны совсем другие навык</w:t>
      </w:r>
      <w:r>
        <w:rPr>
          <w:rFonts w:ascii="Times New Roman" w:hAnsi="Times New Roman"/>
          <w:sz w:val="24"/>
          <w:szCs w:val="24"/>
        </w:rPr>
        <w:t>и.</w:t>
      </w:r>
      <w:r w:rsidRPr="000D167D">
        <w:rPr>
          <w:rFonts w:ascii="Times New Roman" w:hAnsi="Times New Roman"/>
          <w:bCs/>
          <w:sz w:val="24"/>
          <w:szCs w:val="24"/>
        </w:rPr>
        <w:t xml:space="preserve"> Традиционное обучение должно быть предметным, так как оно копирует, повторяет организационную структуру науки. Но предметное</w:t>
      </w:r>
      <w:r>
        <w:rPr>
          <w:rFonts w:ascii="Times New Roman" w:hAnsi="Times New Roman"/>
          <w:bCs/>
          <w:sz w:val="24"/>
          <w:szCs w:val="24"/>
        </w:rPr>
        <w:t xml:space="preserve"> обучение мешает целост</w:t>
      </w:r>
      <w:r w:rsidRPr="000D167D">
        <w:rPr>
          <w:rFonts w:ascii="Times New Roman" w:hAnsi="Times New Roman"/>
          <w:bCs/>
          <w:sz w:val="24"/>
          <w:szCs w:val="24"/>
        </w:rPr>
        <w:t>ности восприятия мира</w:t>
      </w:r>
      <w:r>
        <w:rPr>
          <w:rFonts w:ascii="Times New Roman" w:hAnsi="Times New Roman"/>
          <w:bCs/>
          <w:sz w:val="24"/>
          <w:szCs w:val="24"/>
        </w:rPr>
        <w:t>.</w:t>
      </w:r>
      <w:r w:rsidRPr="000D167D">
        <w:rPr>
          <w:rFonts w:ascii="Times New Roman" w:hAnsi="Times New Roman"/>
          <w:bCs/>
          <w:sz w:val="24"/>
          <w:szCs w:val="24"/>
        </w:rPr>
        <w:t xml:space="preserve"> </w:t>
      </w:r>
      <w:r w:rsidRPr="000D167D">
        <w:rPr>
          <w:rFonts w:ascii="Times New Roman" w:hAnsi="Times New Roman"/>
          <w:sz w:val="24"/>
          <w:szCs w:val="24"/>
        </w:rPr>
        <w:t xml:space="preserve">Таким образом, подлинная причина заключается в несоответствии школьной программы, характера школьного обучения познавательным запросам, склонностям будущих гениев, запросам современного общества. </w:t>
      </w:r>
    </w:p>
    <w:p w:rsidR="00E82788" w:rsidRPr="000D167D" w:rsidRDefault="002B403B" w:rsidP="000D167D">
      <w:pPr>
        <w:pStyle w:val="a3"/>
        <w:spacing w:before="0" w:beforeAutospacing="0" w:after="0" w:afterAutospacing="0"/>
        <w:jc w:val="both"/>
        <w:rPr>
          <w:b/>
          <w:color w:val="000000"/>
        </w:rPr>
      </w:pPr>
      <w:r>
        <w:rPr>
          <w:b/>
          <w:color w:val="000000"/>
        </w:rPr>
        <w:t>1.4</w:t>
      </w:r>
      <w:r w:rsidR="00E82788" w:rsidRPr="000D167D">
        <w:rPr>
          <w:b/>
          <w:color w:val="000000"/>
        </w:rPr>
        <w:t xml:space="preserve"> Актуальность опыта</w:t>
      </w:r>
    </w:p>
    <w:p w:rsidR="005E3D37" w:rsidRPr="000D167D" w:rsidRDefault="005E3D37" w:rsidP="000D167D">
      <w:pPr>
        <w:spacing w:after="0" w:line="240" w:lineRule="auto"/>
        <w:jc w:val="both"/>
        <w:rPr>
          <w:rFonts w:ascii="Times New Roman" w:hAnsi="Times New Roman"/>
          <w:bCs/>
          <w:sz w:val="24"/>
          <w:szCs w:val="24"/>
        </w:rPr>
      </w:pPr>
      <w:r w:rsidRPr="000D167D">
        <w:rPr>
          <w:rFonts w:ascii="Times New Roman" w:hAnsi="Times New Roman"/>
          <w:bCs/>
          <w:sz w:val="24"/>
          <w:szCs w:val="24"/>
        </w:rPr>
        <w:t>Необходимо</w:t>
      </w:r>
      <w:r w:rsidR="003E58B6" w:rsidRPr="000D167D">
        <w:rPr>
          <w:rFonts w:ascii="Times New Roman" w:hAnsi="Times New Roman"/>
          <w:bCs/>
          <w:sz w:val="24"/>
          <w:szCs w:val="24"/>
        </w:rPr>
        <w:t xml:space="preserve"> переходить от образования, базирующегося на изучении суммы знаний, к образованию, базирующемуся на умении работать с этими знаниями. Особую актуальность сегодня приобретают понятия “метапредмет” и “метапредметное обучение”. Это вполне объяснимо, ведь метапредметный подход заложен в основу новых стандартов. Что же такое метапредмет? “Мета” с древнегреческого – означает “стоящее за”, “через”, “над”, то есть выход за рамки собственно предмета. Метапредмет – учебный предмет нового типа, в основе которого лежит мыследеятельностный тип интеграции учебного материала. </w:t>
      </w:r>
    </w:p>
    <w:p w:rsidR="003F0911" w:rsidRPr="000D167D" w:rsidRDefault="005E3D37" w:rsidP="000D167D">
      <w:pPr>
        <w:pStyle w:val="Default"/>
      </w:pPr>
      <w:r w:rsidRPr="000D167D">
        <w:rPr>
          <w:bCs/>
        </w:rPr>
        <w:t xml:space="preserve">Обычно учащийся, работая с материалом физики, химии, биологии, истории и других предметов, запоминает важнейшие определения понятий. На метапредметах он не запоминает, но </w:t>
      </w:r>
      <w:r w:rsidR="001A0BE2" w:rsidRPr="000D167D">
        <w:rPr>
          <w:bCs/>
        </w:rPr>
        <w:t>п</w:t>
      </w:r>
      <w:r w:rsidR="002B403B">
        <w:rPr>
          <w:bCs/>
        </w:rPr>
        <w:t>е</w:t>
      </w:r>
      <w:r w:rsidR="001A0BE2" w:rsidRPr="000D167D">
        <w:rPr>
          <w:bCs/>
        </w:rPr>
        <w:t>р</w:t>
      </w:r>
      <w:r w:rsidR="002B403B">
        <w:rPr>
          <w:bCs/>
        </w:rPr>
        <w:t>еос</w:t>
      </w:r>
      <w:r w:rsidR="001A0BE2" w:rsidRPr="000D167D">
        <w:rPr>
          <w:bCs/>
        </w:rPr>
        <w:t>мысливает</w:t>
      </w:r>
      <w:r w:rsidRPr="000D167D">
        <w:rPr>
          <w:bCs/>
        </w:rPr>
        <w:t xml:space="preserve">, прослеживает происхождение </w:t>
      </w:r>
      <w:r w:rsidR="001A0BE2" w:rsidRPr="000D167D">
        <w:rPr>
          <w:bCs/>
        </w:rPr>
        <w:t>важнейших</w:t>
      </w:r>
      <w:r w:rsidRPr="000D167D">
        <w:rPr>
          <w:bCs/>
        </w:rPr>
        <w:t xml:space="preserve"> понятий, которые определяют данную предметную область знания. Он как бы заново открывает эти понятия. </w:t>
      </w:r>
      <w:r w:rsidR="00E82788" w:rsidRPr="000D167D">
        <w:rPr>
          <w:bCs/>
        </w:rPr>
        <w:t xml:space="preserve"> </w:t>
      </w:r>
      <w:r w:rsidR="00E82788" w:rsidRPr="000D167D">
        <w:t>Многолетний опыт работы в школе показал, что именно эта технология позволяет не только формировать у учащихся систему знаний, умений и навыков, но и достигать высокого уровня развития</w:t>
      </w:r>
      <w:r w:rsidR="003F0911" w:rsidRPr="000D167D">
        <w:t xml:space="preserve"> </w:t>
      </w:r>
      <w:r w:rsidR="00E82788" w:rsidRPr="000D167D">
        <w:t xml:space="preserve"> </w:t>
      </w:r>
      <w:r w:rsidR="003F0911" w:rsidRPr="000D167D">
        <w:rPr>
          <w:bCs/>
        </w:rPr>
        <w:t xml:space="preserve">инновационное мышление </w:t>
      </w:r>
      <w:r w:rsidR="00E82788" w:rsidRPr="000D167D">
        <w:t>школьников</w:t>
      </w:r>
      <w:r w:rsidR="003F0911" w:rsidRPr="000D167D">
        <w:t>.</w:t>
      </w:r>
    </w:p>
    <w:p w:rsidR="003325CA" w:rsidRPr="000D167D" w:rsidRDefault="003325CA" w:rsidP="000D167D">
      <w:pPr>
        <w:spacing w:after="0" w:line="240" w:lineRule="auto"/>
        <w:jc w:val="both"/>
        <w:rPr>
          <w:rFonts w:ascii="Times New Roman" w:hAnsi="Times New Roman"/>
          <w:b/>
          <w:sz w:val="24"/>
          <w:szCs w:val="24"/>
        </w:rPr>
      </w:pPr>
      <w:r w:rsidRPr="000D167D">
        <w:rPr>
          <w:rFonts w:ascii="Times New Roman" w:hAnsi="Times New Roman"/>
          <w:b/>
          <w:sz w:val="24"/>
          <w:szCs w:val="24"/>
        </w:rPr>
        <w:t>1.5 Решаемые проблемы</w:t>
      </w:r>
    </w:p>
    <w:p w:rsidR="003325CA" w:rsidRPr="000D167D" w:rsidRDefault="003325CA" w:rsidP="000D167D">
      <w:pPr>
        <w:spacing w:after="0" w:line="240" w:lineRule="auto"/>
        <w:rPr>
          <w:rFonts w:ascii="Times New Roman" w:hAnsi="Times New Roman"/>
          <w:b/>
          <w:sz w:val="24"/>
          <w:szCs w:val="24"/>
        </w:rPr>
      </w:pPr>
      <w:r w:rsidRPr="000D167D">
        <w:rPr>
          <w:rFonts w:ascii="Times New Roman" w:hAnsi="Times New Roman"/>
          <w:sz w:val="24"/>
          <w:szCs w:val="24"/>
        </w:rPr>
        <w:lastRenderedPageBreak/>
        <w:t xml:space="preserve">Данный инновационный опыт позволяет решить следующие педагогические  проблемы: </w:t>
      </w:r>
    </w:p>
    <w:p w:rsidR="003325CA" w:rsidRPr="000D167D" w:rsidRDefault="003325CA" w:rsidP="000D167D">
      <w:pPr>
        <w:numPr>
          <w:ilvl w:val="0"/>
          <w:numId w:val="13"/>
        </w:numPr>
        <w:tabs>
          <w:tab w:val="clear" w:pos="720"/>
          <w:tab w:val="num" w:pos="0"/>
        </w:tabs>
        <w:spacing w:after="0" w:line="240" w:lineRule="auto"/>
        <w:ind w:left="181" w:hanging="181"/>
        <w:rPr>
          <w:rFonts w:ascii="Times New Roman" w:hAnsi="Times New Roman"/>
          <w:sz w:val="24"/>
          <w:szCs w:val="24"/>
        </w:rPr>
      </w:pPr>
      <w:r w:rsidRPr="000D167D">
        <w:rPr>
          <w:rFonts w:ascii="Times New Roman" w:hAnsi="Times New Roman"/>
          <w:sz w:val="24"/>
          <w:szCs w:val="24"/>
        </w:rPr>
        <w:t xml:space="preserve">снижение познавательных интересов учащихся, </w:t>
      </w:r>
    </w:p>
    <w:p w:rsidR="003325CA" w:rsidRPr="000D167D" w:rsidRDefault="003325CA" w:rsidP="000D167D">
      <w:pPr>
        <w:numPr>
          <w:ilvl w:val="0"/>
          <w:numId w:val="13"/>
        </w:numPr>
        <w:tabs>
          <w:tab w:val="clear" w:pos="720"/>
          <w:tab w:val="left" w:pos="-540"/>
          <w:tab w:val="num" w:pos="-360"/>
        </w:tabs>
        <w:spacing w:after="0" w:line="240" w:lineRule="auto"/>
        <w:ind w:left="181" w:hanging="181"/>
        <w:rPr>
          <w:rFonts w:ascii="Times New Roman" w:hAnsi="Times New Roman"/>
          <w:sz w:val="24"/>
          <w:szCs w:val="24"/>
        </w:rPr>
      </w:pPr>
      <w:r w:rsidRPr="000D167D">
        <w:rPr>
          <w:rFonts w:ascii="Times New Roman" w:hAnsi="Times New Roman"/>
          <w:sz w:val="24"/>
          <w:szCs w:val="24"/>
        </w:rPr>
        <w:t xml:space="preserve">отсутствие умений применять теоретические знания по биологии и химии  на практике, </w:t>
      </w:r>
    </w:p>
    <w:p w:rsidR="003325CA" w:rsidRPr="000D167D" w:rsidRDefault="003325CA" w:rsidP="000D167D">
      <w:pPr>
        <w:numPr>
          <w:ilvl w:val="0"/>
          <w:numId w:val="13"/>
        </w:numPr>
        <w:tabs>
          <w:tab w:val="clear" w:pos="720"/>
          <w:tab w:val="num" w:pos="-900"/>
        </w:tabs>
        <w:spacing w:after="0" w:line="240" w:lineRule="auto"/>
        <w:ind w:left="181" w:hanging="181"/>
        <w:rPr>
          <w:rFonts w:ascii="Times New Roman" w:hAnsi="Times New Roman"/>
          <w:sz w:val="24"/>
          <w:szCs w:val="24"/>
        </w:rPr>
      </w:pPr>
      <w:r w:rsidRPr="000D167D">
        <w:rPr>
          <w:rFonts w:ascii="Times New Roman" w:hAnsi="Times New Roman"/>
          <w:sz w:val="24"/>
          <w:szCs w:val="24"/>
        </w:rPr>
        <w:t xml:space="preserve">решать биологические и химические  задачи  на применение полученных знаний, </w:t>
      </w:r>
    </w:p>
    <w:p w:rsidR="003325CA" w:rsidRPr="000D167D" w:rsidRDefault="003325CA" w:rsidP="000D167D">
      <w:pPr>
        <w:numPr>
          <w:ilvl w:val="0"/>
          <w:numId w:val="13"/>
        </w:numPr>
        <w:tabs>
          <w:tab w:val="clear" w:pos="720"/>
        </w:tabs>
        <w:spacing w:after="0" w:line="240" w:lineRule="auto"/>
        <w:ind w:left="181" w:hanging="181"/>
        <w:rPr>
          <w:rFonts w:ascii="Times New Roman" w:hAnsi="Times New Roman"/>
          <w:sz w:val="24"/>
          <w:szCs w:val="24"/>
        </w:rPr>
      </w:pPr>
      <w:r w:rsidRPr="000D167D">
        <w:rPr>
          <w:rFonts w:ascii="Times New Roman" w:hAnsi="Times New Roman"/>
          <w:sz w:val="24"/>
          <w:szCs w:val="24"/>
        </w:rPr>
        <w:t xml:space="preserve">возможность  учащихся общеобразовательных школ успешно выступать на олимпиадах и конкурсах по биологии и химии </w:t>
      </w:r>
    </w:p>
    <w:p w:rsidR="006E7521" w:rsidRPr="000D167D" w:rsidRDefault="006E7521" w:rsidP="000D167D">
      <w:pPr>
        <w:numPr>
          <w:ilvl w:val="0"/>
          <w:numId w:val="13"/>
        </w:numPr>
        <w:tabs>
          <w:tab w:val="clear" w:pos="720"/>
        </w:tabs>
        <w:spacing w:after="0" w:line="240" w:lineRule="auto"/>
        <w:ind w:left="181" w:hanging="181"/>
        <w:rPr>
          <w:rFonts w:ascii="Times New Roman" w:hAnsi="Times New Roman"/>
          <w:sz w:val="24"/>
          <w:szCs w:val="24"/>
        </w:rPr>
      </w:pPr>
      <w:r w:rsidRPr="000D167D">
        <w:rPr>
          <w:rFonts w:ascii="Times New Roman" w:hAnsi="Times New Roman"/>
          <w:color w:val="000000"/>
          <w:sz w:val="24"/>
          <w:szCs w:val="24"/>
        </w:rPr>
        <w:t xml:space="preserve"> самостоятельного успешного усвоения учащимися новых знаний, умений и компетенций, включая умение учиться.</w:t>
      </w:r>
    </w:p>
    <w:p w:rsidR="00184D3D" w:rsidRPr="000D167D" w:rsidRDefault="00184D3D" w:rsidP="000D167D">
      <w:pPr>
        <w:spacing w:after="0" w:line="240" w:lineRule="auto"/>
        <w:rPr>
          <w:rFonts w:ascii="Times New Roman" w:hAnsi="Times New Roman"/>
          <w:b/>
          <w:sz w:val="24"/>
          <w:szCs w:val="24"/>
        </w:rPr>
      </w:pPr>
      <w:r w:rsidRPr="000D167D">
        <w:rPr>
          <w:rFonts w:ascii="Times New Roman" w:hAnsi="Times New Roman"/>
          <w:b/>
          <w:sz w:val="24"/>
          <w:szCs w:val="24"/>
        </w:rPr>
        <w:t>2.Теоритеское обоснование педагогического опыта</w:t>
      </w:r>
    </w:p>
    <w:p w:rsidR="00184D3D" w:rsidRPr="000D167D" w:rsidRDefault="00184D3D" w:rsidP="000D167D">
      <w:pPr>
        <w:spacing w:after="0" w:line="240" w:lineRule="auto"/>
        <w:rPr>
          <w:rFonts w:ascii="Times New Roman" w:hAnsi="Times New Roman"/>
          <w:sz w:val="24"/>
          <w:szCs w:val="24"/>
        </w:rPr>
      </w:pPr>
      <w:r w:rsidRPr="000D167D">
        <w:rPr>
          <w:rFonts w:ascii="Times New Roman" w:hAnsi="Times New Roman"/>
          <w:sz w:val="24"/>
          <w:szCs w:val="24"/>
        </w:rPr>
        <w:t xml:space="preserve">Федеральный государственный образовательный стандарт устанавливает требования к результатам освоения </w:t>
      </w:r>
      <w:proofErr w:type="gramStart"/>
      <w:r w:rsidRPr="000D167D">
        <w:rPr>
          <w:rFonts w:ascii="Times New Roman" w:hAnsi="Times New Roman"/>
          <w:sz w:val="24"/>
          <w:szCs w:val="24"/>
        </w:rPr>
        <w:t>обучающимися</w:t>
      </w:r>
      <w:proofErr w:type="gramEnd"/>
      <w:r w:rsidRPr="000D167D">
        <w:rPr>
          <w:rFonts w:ascii="Times New Roman" w:hAnsi="Times New Roman"/>
          <w:sz w:val="24"/>
          <w:szCs w:val="24"/>
        </w:rPr>
        <w:t xml:space="preserve"> основной образовательной программы основного общего образования: личностным, метапредметным, предметным. </w:t>
      </w:r>
    </w:p>
    <w:p w:rsidR="00184D3D" w:rsidRPr="000D167D" w:rsidRDefault="00184D3D" w:rsidP="000D167D">
      <w:pPr>
        <w:spacing w:after="0" w:line="240" w:lineRule="auto"/>
        <w:rPr>
          <w:rFonts w:ascii="Times New Roman" w:hAnsi="Times New Roman"/>
          <w:sz w:val="24"/>
          <w:szCs w:val="24"/>
        </w:rPr>
      </w:pPr>
      <w:r w:rsidRPr="000D167D">
        <w:rPr>
          <w:rFonts w:ascii="Times New Roman" w:hAnsi="Times New Roman"/>
          <w:sz w:val="24"/>
          <w:szCs w:val="24"/>
        </w:rPr>
        <w:t xml:space="preserve">В основе моего проблемно–исследовательского опыта работы лежат педагогические идеи выдающихся педагогов Я.А.Коменского, К.Д.Ушинского, Ж.Ж.Руссо, А.Дистервега, И.Песталоцци, В.А.Сухомлинского и других, общая идея которых заключается в том, что для успешного обучения необходимо развитие творчества ученика. </w:t>
      </w:r>
    </w:p>
    <w:p w:rsidR="003E58B6" w:rsidRPr="000D167D" w:rsidRDefault="00184D3D" w:rsidP="005A2ECE">
      <w:pPr>
        <w:spacing w:after="0" w:line="240" w:lineRule="auto"/>
        <w:rPr>
          <w:rFonts w:ascii="Times New Roman" w:hAnsi="Times New Roman"/>
          <w:sz w:val="24"/>
          <w:szCs w:val="24"/>
        </w:rPr>
      </w:pPr>
      <w:r w:rsidRPr="000D167D">
        <w:rPr>
          <w:rFonts w:ascii="Times New Roman" w:hAnsi="Times New Roman"/>
          <w:sz w:val="24"/>
          <w:szCs w:val="24"/>
        </w:rPr>
        <w:t xml:space="preserve">Кроме того, не оставляют меня равнодушной и предложения, выдвинутые Ю.К.Бабанским в научных трудах в разделе «Концепция содержания методов и форм организации обучения в современной образовательной школе», одним из его предложений является усиление мотивации учения школьников и целенаправленное интенсивное развитие личности, т.е. творческого потенциала. </w:t>
      </w:r>
    </w:p>
    <w:p w:rsidR="002E6E28" w:rsidRPr="000D167D" w:rsidRDefault="001A0BE2" w:rsidP="000D167D">
      <w:pPr>
        <w:spacing w:after="0" w:line="240" w:lineRule="auto"/>
        <w:rPr>
          <w:rFonts w:ascii="Times New Roman" w:hAnsi="Times New Roman"/>
          <w:bCs/>
          <w:sz w:val="24"/>
          <w:szCs w:val="24"/>
        </w:rPr>
      </w:pPr>
      <w:r w:rsidRPr="000D167D">
        <w:rPr>
          <w:rFonts w:ascii="Times New Roman" w:hAnsi="Times New Roman"/>
          <w:b/>
          <w:bCs/>
          <w:sz w:val="24"/>
          <w:szCs w:val="24"/>
        </w:rPr>
        <w:t xml:space="preserve">Цель: </w:t>
      </w:r>
      <w:r w:rsidRPr="000D167D">
        <w:rPr>
          <w:rFonts w:ascii="Times New Roman" w:hAnsi="Times New Roman"/>
          <w:bCs/>
          <w:sz w:val="24"/>
          <w:szCs w:val="24"/>
        </w:rPr>
        <w:t xml:space="preserve">реализуя метапредметный подход, создать условия для  развития  у обучающихся познавательной активности, самостоятельности, инициативы, творческих способностей, способности к труду и жизни в условиях современного мира. </w:t>
      </w:r>
    </w:p>
    <w:p w:rsidR="003E58B6" w:rsidRPr="005A2ECE" w:rsidRDefault="002E6E28" w:rsidP="005A2ECE">
      <w:pPr>
        <w:spacing w:after="0" w:line="240" w:lineRule="auto"/>
        <w:rPr>
          <w:rFonts w:ascii="Times New Roman" w:hAnsi="Times New Roman"/>
          <w:bCs/>
          <w:sz w:val="24"/>
          <w:szCs w:val="24"/>
        </w:rPr>
      </w:pPr>
      <w:r w:rsidRPr="000D167D">
        <w:rPr>
          <w:rFonts w:ascii="Times New Roman" w:hAnsi="Times New Roman"/>
          <w:bCs/>
          <w:sz w:val="24"/>
          <w:szCs w:val="24"/>
        </w:rPr>
        <w:t xml:space="preserve">Как учить так, чтобы знания предмета пригодились в жизни при решении многих жизненных проблем? Ответ нахожу в работах Ю.В. Громыко, Н.В. Громыко, А.А. Андрюшкова, О.И. Глазуновой, А.А. Устиловской, ведущих специалистов, работающих в Институте инновационных стратегий развития общего образования при Департаменте образования г. Москвы, в области метапредметных технологий. В работах этих ученых можно найти ответы и практические советы на многие вопросы современных педагогов. Это в первую очередь  рекомендации  как реализовать  метапредметный подход в обучении. </w:t>
      </w:r>
    </w:p>
    <w:p w:rsidR="003E58B6" w:rsidRPr="000D167D" w:rsidRDefault="003E58B6" w:rsidP="000D167D">
      <w:pPr>
        <w:spacing w:after="0" w:line="240" w:lineRule="auto"/>
        <w:jc w:val="both"/>
        <w:rPr>
          <w:rFonts w:ascii="Times New Roman" w:hAnsi="Times New Roman"/>
          <w:bCs/>
          <w:sz w:val="24"/>
          <w:szCs w:val="24"/>
        </w:rPr>
      </w:pPr>
      <w:r w:rsidRPr="000D167D">
        <w:rPr>
          <w:rFonts w:ascii="Times New Roman" w:hAnsi="Times New Roman"/>
          <w:b/>
          <w:bCs/>
          <w:sz w:val="24"/>
          <w:szCs w:val="24"/>
        </w:rPr>
        <w:t>Задачи</w:t>
      </w:r>
      <w:r w:rsidRPr="000D167D">
        <w:rPr>
          <w:rFonts w:ascii="Times New Roman" w:hAnsi="Times New Roman"/>
          <w:bCs/>
          <w:sz w:val="24"/>
          <w:szCs w:val="24"/>
        </w:rPr>
        <w:t xml:space="preserve"> для достижения поставленной цели: </w:t>
      </w:r>
    </w:p>
    <w:p w:rsidR="003E58B6" w:rsidRPr="000D167D" w:rsidRDefault="003E58B6" w:rsidP="000D167D">
      <w:pPr>
        <w:numPr>
          <w:ilvl w:val="0"/>
          <w:numId w:val="1"/>
        </w:numPr>
        <w:tabs>
          <w:tab w:val="clear" w:pos="720"/>
          <w:tab w:val="num" w:pos="360"/>
        </w:tabs>
        <w:spacing w:after="0" w:line="240" w:lineRule="auto"/>
        <w:ind w:left="360"/>
        <w:jc w:val="both"/>
        <w:rPr>
          <w:rFonts w:ascii="Times New Roman" w:hAnsi="Times New Roman"/>
          <w:bCs/>
          <w:sz w:val="24"/>
          <w:szCs w:val="24"/>
        </w:rPr>
      </w:pPr>
      <w:r w:rsidRPr="000D167D">
        <w:rPr>
          <w:rFonts w:ascii="Times New Roman" w:hAnsi="Times New Roman"/>
          <w:bCs/>
          <w:sz w:val="24"/>
          <w:szCs w:val="24"/>
        </w:rPr>
        <w:t>Совершенствовать собственную методику преподавания биологии в рамках метапредметных технологий путем повышения квалификации и изучения теоретического материала.</w:t>
      </w:r>
    </w:p>
    <w:p w:rsidR="003E58B6" w:rsidRPr="000D167D" w:rsidRDefault="003E58B6" w:rsidP="000D167D">
      <w:pPr>
        <w:numPr>
          <w:ilvl w:val="0"/>
          <w:numId w:val="1"/>
        </w:numPr>
        <w:tabs>
          <w:tab w:val="clear" w:pos="720"/>
          <w:tab w:val="num" w:pos="360"/>
        </w:tabs>
        <w:spacing w:after="0" w:line="240" w:lineRule="auto"/>
        <w:ind w:left="360"/>
        <w:jc w:val="both"/>
        <w:rPr>
          <w:rFonts w:ascii="Times New Roman" w:hAnsi="Times New Roman"/>
          <w:bCs/>
          <w:sz w:val="24"/>
          <w:szCs w:val="24"/>
        </w:rPr>
      </w:pPr>
      <w:r w:rsidRPr="000D167D">
        <w:rPr>
          <w:rFonts w:ascii="Times New Roman" w:hAnsi="Times New Roman"/>
          <w:bCs/>
          <w:sz w:val="24"/>
          <w:szCs w:val="24"/>
        </w:rPr>
        <w:t>Вооружить учащихся системой знаний, умений и навыков, являющихся базой для формирования и развития универсальных учебных действий.</w:t>
      </w:r>
    </w:p>
    <w:p w:rsidR="003E58B6" w:rsidRPr="000D167D" w:rsidRDefault="003E58B6" w:rsidP="000D167D">
      <w:pPr>
        <w:numPr>
          <w:ilvl w:val="0"/>
          <w:numId w:val="1"/>
        </w:numPr>
        <w:tabs>
          <w:tab w:val="clear" w:pos="720"/>
          <w:tab w:val="num" w:pos="360"/>
        </w:tabs>
        <w:spacing w:after="0" w:line="240" w:lineRule="auto"/>
        <w:ind w:left="360"/>
        <w:jc w:val="both"/>
        <w:rPr>
          <w:rFonts w:ascii="Times New Roman" w:hAnsi="Times New Roman"/>
          <w:bCs/>
          <w:sz w:val="24"/>
          <w:szCs w:val="24"/>
        </w:rPr>
      </w:pPr>
      <w:r w:rsidRPr="000D167D">
        <w:rPr>
          <w:rFonts w:ascii="Times New Roman" w:hAnsi="Times New Roman"/>
          <w:bCs/>
          <w:sz w:val="24"/>
          <w:szCs w:val="24"/>
        </w:rPr>
        <w:t xml:space="preserve">Учить </w:t>
      </w:r>
      <w:proofErr w:type="gramStart"/>
      <w:r w:rsidRPr="000D167D">
        <w:rPr>
          <w:rFonts w:ascii="Times New Roman" w:hAnsi="Times New Roman"/>
          <w:bCs/>
          <w:sz w:val="24"/>
          <w:szCs w:val="24"/>
        </w:rPr>
        <w:t>самостоятельно</w:t>
      </w:r>
      <w:proofErr w:type="gramEnd"/>
      <w:r w:rsidRPr="000D167D">
        <w:rPr>
          <w:rFonts w:ascii="Times New Roman" w:hAnsi="Times New Roman"/>
          <w:bCs/>
          <w:sz w:val="24"/>
          <w:szCs w:val="24"/>
        </w:rPr>
        <w:t xml:space="preserve"> находить и видеть  задачу в окружающей действительности и решать её.</w:t>
      </w:r>
    </w:p>
    <w:p w:rsidR="003E58B6" w:rsidRPr="005A2ECE" w:rsidRDefault="003E58B6" w:rsidP="000D167D">
      <w:pPr>
        <w:numPr>
          <w:ilvl w:val="0"/>
          <w:numId w:val="1"/>
        </w:numPr>
        <w:tabs>
          <w:tab w:val="clear" w:pos="720"/>
          <w:tab w:val="num" w:pos="360"/>
        </w:tabs>
        <w:spacing w:after="0" w:line="240" w:lineRule="auto"/>
        <w:ind w:left="360"/>
        <w:jc w:val="both"/>
        <w:rPr>
          <w:rFonts w:ascii="Times New Roman" w:hAnsi="Times New Roman"/>
          <w:bCs/>
          <w:sz w:val="24"/>
          <w:szCs w:val="24"/>
        </w:rPr>
      </w:pPr>
      <w:r w:rsidRPr="000D167D">
        <w:rPr>
          <w:rFonts w:ascii="Times New Roman" w:hAnsi="Times New Roman"/>
          <w:bCs/>
          <w:sz w:val="24"/>
          <w:szCs w:val="24"/>
        </w:rPr>
        <w:t>Развивать у учащихся – речь, память, внимание, воображение, восприятие, творческое мышление.</w:t>
      </w:r>
    </w:p>
    <w:p w:rsidR="003E58B6" w:rsidRPr="000D167D" w:rsidRDefault="003E58B6" w:rsidP="000D167D">
      <w:pPr>
        <w:spacing w:after="0" w:line="240" w:lineRule="auto"/>
        <w:ind w:firstLine="540"/>
        <w:jc w:val="both"/>
        <w:rPr>
          <w:rFonts w:ascii="Times New Roman" w:hAnsi="Times New Roman"/>
          <w:bCs/>
          <w:sz w:val="24"/>
          <w:szCs w:val="24"/>
        </w:rPr>
      </w:pPr>
      <w:r w:rsidRPr="000D167D">
        <w:rPr>
          <w:rFonts w:ascii="Times New Roman" w:hAnsi="Times New Roman"/>
          <w:sz w:val="24"/>
          <w:szCs w:val="24"/>
        </w:rPr>
        <w:t xml:space="preserve">Эйнштейн говорил: «Значительные проблемы, стоящие перед нами, не могут быть решены на том же уровне мышления, на котором их создали». </w:t>
      </w:r>
      <w:r w:rsidRPr="000D167D">
        <w:rPr>
          <w:rFonts w:ascii="Times New Roman" w:hAnsi="Times New Roman"/>
          <w:bCs/>
          <w:sz w:val="24"/>
          <w:szCs w:val="24"/>
        </w:rPr>
        <w:t xml:space="preserve">Опираясь на основные мировоззренческие идеи выдающегося психолога В.В. Давыдова, что школа должна в первую очередь учить детей мыслить </w:t>
      </w:r>
      <w:r w:rsidRPr="000D167D">
        <w:rPr>
          <w:rFonts w:ascii="Times New Roman" w:hAnsi="Times New Roman"/>
          <w:sz w:val="24"/>
          <w:szCs w:val="24"/>
        </w:rPr>
        <w:t>–</w:t>
      </w:r>
      <w:r w:rsidRPr="000D167D">
        <w:rPr>
          <w:rFonts w:ascii="Times New Roman" w:hAnsi="Times New Roman"/>
          <w:bCs/>
          <w:sz w:val="24"/>
          <w:szCs w:val="24"/>
        </w:rPr>
        <w:t xml:space="preserve"> причем, всех детей, без всякого исключения, несмотря на разное имущественное и социальное положение семей, а также наследственные задатки детей. </w:t>
      </w:r>
    </w:p>
    <w:p w:rsidR="006E7521" w:rsidRPr="000D167D" w:rsidRDefault="00184D3D" w:rsidP="000D167D">
      <w:pPr>
        <w:spacing w:after="0" w:line="240" w:lineRule="auto"/>
        <w:ind w:firstLine="540"/>
        <w:jc w:val="both"/>
        <w:rPr>
          <w:rFonts w:ascii="Times New Roman" w:hAnsi="Times New Roman"/>
          <w:sz w:val="24"/>
          <w:szCs w:val="24"/>
        </w:rPr>
      </w:pPr>
      <w:r w:rsidRPr="000D167D">
        <w:rPr>
          <w:rFonts w:ascii="Times New Roman" w:hAnsi="Times New Roman"/>
          <w:b/>
          <w:sz w:val="24"/>
          <w:szCs w:val="24"/>
        </w:rPr>
        <w:t>3.Технология педагогического опыта</w:t>
      </w:r>
      <w:r w:rsidR="006E7521" w:rsidRPr="000D167D">
        <w:rPr>
          <w:rFonts w:ascii="Times New Roman" w:hAnsi="Times New Roman"/>
          <w:b/>
          <w:sz w:val="24"/>
          <w:szCs w:val="24"/>
        </w:rPr>
        <w:t xml:space="preserve"> </w:t>
      </w:r>
    </w:p>
    <w:p w:rsidR="00461D02" w:rsidRPr="000D167D" w:rsidRDefault="00461D02" w:rsidP="000D167D">
      <w:pPr>
        <w:spacing w:after="0" w:line="240" w:lineRule="auto"/>
        <w:ind w:firstLine="540"/>
        <w:jc w:val="both"/>
        <w:rPr>
          <w:rFonts w:ascii="Times New Roman" w:hAnsi="Times New Roman"/>
          <w:sz w:val="24"/>
          <w:szCs w:val="24"/>
        </w:rPr>
      </w:pPr>
      <w:r w:rsidRPr="000D167D">
        <w:rPr>
          <w:rFonts w:ascii="Times New Roman" w:hAnsi="Times New Roman"/>
          <w:sz w:val="24"/>
          <w:szCs w:val="24"/>
        </w:rPr>
        <w:t>Преподавание биологии и химии –</w:t>
      </w:r>
      <w:r w:rsidR="00184D3D" w:rsidRPr="000D167D">
        <w:rPr>
          <w:rFonts w:ascii="Times New Roman" w:hAnsi="Times New Roman"/>
          <w:sz w:val="24"/>
          <w:szCs w:val="24"/>
        </w:rPr>
        <w:t xml:space="preserve"> </w:t>
      </w:r>
      <w:r w:rsidRPr="000D167D">
        <w:rPr>
          <w:rFonts w:ascii="Times New Roman" w:hAnsi="Times New Roman"/>
          <w:sz w:val="24"/>
          <w:szCs w:val="24"/>
        </w:rPr>
        <w:t>это неисчерпаемый источник формирования и использования метапредметных связей. Но новшество само по себе ни чего не дает</w:t>
      </w:r>
      <w:proofErr w:type="gramStart"/>
      <w:r w:rsidRPr="000D167D">
        <w:rPr>
          <w:rFonts w:ascii="Times New Roman" w:hAnsi="Times New Roman"/>
          <w:sz w:val="24"/>
          <w:szCs w:val="24"/>
        </w:rPr>
        <w:t xml:space="preserve"> ,</w:t>
      </w:r>
      <w:proofErr w:type="gramEnd"/>
      <w:r w:rsidRPr="000D167D">
        <w:rPr>
          <w:rFonts w:ascii="Times New Roman" w:hAnsi="Times New Roman"/>
          <w:sz w:val="24"/>
          <w:szCs w:val="24"/>
        </w:rPr>
        <w:t>оно становится новой инновационной методикой ,только если получает практическое использование в жизни и приводит к конкретному результату.</w:t>
      </w:r>
      <w:r w:rsidR="00184D3D" w:rsidRPr="000D167D">
        <w:rPr>
          <w:rFonts w:ascii="Times New Roman" w:hAnsi="Times New Roman"/>
          <w:sz w:val="24"/>
          <w:szCs w:val="24"/>
        </w:rPr>
        <w:t xml:space="preserve"> </w:t>
      </w:r>
      <w:r w:rsidRPr="000D167D">
        <w:rPr>
          <w:rFonts w:ascii="Times New Roman" w:hAnsi="Times New Roman"/>
          <w:sz w:val="24"/>
          <w:szCs w:val="24"/>
        </w:rPr>
        <w:t xml:space="preserve">Именно на конкретный результат </w:t>
      </w:r>
      <w:proofErr w:type="gramStart"/>
      <w:r w:rsidR="00184D3D" w:rsidRPr="000D167D">
        <w:rPr>
          <w:rFonts w:ascii="Times New Roman" w:hAnsi="Times New Roman"/>
          <w:sz w:val="24"/>
          <w:szCs w:val="24"/>
        </w:rPr>
        <w:t>–</w:t>
      </w:r>
      <w:r w:rsidRPr="000D167D">
        <w:rPr>
          <w:rFonts w:ascii="Times New Roman" w:hAnsi="Times New Roman"/>
          <w:sz w:val="24"/>
          <w:szCs w:val="24"/>
        </w:rPr>
        <w:t>н</w:t>
      </w:r>
      <w:proofErr w:type="gramEnd"/>
      <w:r w:rsidRPr="000D167D">
        <w:rPr>
          <w:rFonts w:ascii="Times New Roman" w:hAnsi="Times New Roman"/>
          <w:sz w:val="24"/>
          <w:szCs w:val="24"/>
        </w:rPr>
        <w:t>а</w:t>
      </w:r>
      <w:r w:rsidR="00184D3D" w:rsidRPr="000D167D">
        <w:rPr>
          <w:rFonts w:ascii="Times New Roman" w:hAnsi="Times New Roman"/>
          <w:sz w:val="24"/>
          <w:szCs w:val="24"/>
        </w:rPr>
        <w:t xml:space="preserve"> практическое применение знаний, навыков и умений в других областях жизни и деятельности учащихся – и должно быть направлено старание учителя. </w:t>
      </w:r>
    </w:p>
    <w:p w:rsidR="00184D3D" w:rsidRPr="000D167D" w:rsidRDefault="00184D3D" w:rsidP="000D167D">
      <w:pPr>
        <w:spacing w:after="0" w:line="240" w:lineRule="auto"/>
        <w:ind w:firstLine="540"/>
        <w:jc w:val="both"/>
        <w:rPr>
          <w:rFonts w:ascii="Times New Roman" w:hAnsi="Times New Roman"/>
          <w:sz w:val="24"/>
          <w:szCs w:val="24"/>
        </w:rPr>
      </w:pPr>
      <w:r w:rsidRPr="000D167D">
        <w:rPr>
          <w:rFonts w:ascii="Times New Roman" w:hAnsi="Times New Roman"/>
          <w:sz w:val="24"/>
          <w:szCs w:val="24"/>
        </w:rPr>
        <w:t xml:space="preserve">Нельзя говорить о проблемах экологии на уроках и не замечать их, выходя за пределы школы, говорить о бездомных животных, писать проекты и быть равнодушным к ним в реальной </w:t>
      </w:r>
      <w:r w:rsidRPr="000D167D">
        <w:rPr>
          <w:rFonts w:ascii="Times New Roman" w:hAnsi="Times New Roman"/>
          <w:sz w:val="24"/>
          <w:szCs w:val="24"/>
        </w:rPr>
        <w:lastRenderedPageBreak/>
        <w:t>жизни. Таким образом, осуществляются метапредметные связи – дети учатся самостоятельно рефлексировать полученные знания и навыки в своей собственной жизни</w:t>
      </w:r>
      <w:r w:rsidR="00633AF5" w:rsidRPr="000D167D">
        <w:rPr>
          <w:rFonts w:ascii="Times New Roman" w:hAnsi="Times New Roman"/>
          <w:sz w:val="24"/>
          <w:szCs w:val="24"/>
        </w:rPr>
        <w:t>».</w:t>
      </w:r>
    </w:p>
    <w:p w:rsidR="003E58B6" w:rsidRPr="000D167D" w:rsidRDefault="002158DF" w:rsidP="000D167D">
      <w:pPr>
        <w:spacing w:after="0" w:line="240" w:lineRule="auto"/>
        <w:ind w:firstLine="540"/>
        <w:jc w:val="both"/>
        <w:rPr>
          <w:rFonts w:ascii="Times New Roman" w:hAnsi="Times New Roman"/>
          <w:sz w:val="24"/>
          <w:szCs w:val="24"/>
        </w:rPr>
      </w:pPr>
      <w:r w:rsidRPr="000D167D">
        <w:rPr>
          <w:rFonts w:ascii="Times New Roman" w:hAnsi="Times New Roman"/>
          <w:b/>
          <w:sz w:val="24"/>
          <w:szCs w:val="24"/>
        </w:rPr>
        <w:t>3.1</w:t>
      </w:r>
      <w:r w:rsidR="002B403B">
        <w:rPr>
          <w:rFonts w:ascii="Times New Roman" w:hAnsi="Times New Roman"/>
          <w:b/>
          <w:sz w:val="24"/>
          <w:szCs w:val="24"/>
        </w:rPr>
        <w:t>.</w:t>
      </w:r>
      <w:r w:rsidRPr="000D167D">
        <w:rPr>
          <w:rFonts w:ascii="Times New Roman" w:hAnsi="Times New Roman"/>
          <w:sz w:val="24"/>
          <w:szCs w:val="24"/>
        </w:rPr>
        <w:t xml:space="preserve"> </w:t>
      </w:r>
      <w:proofErr w:type="gramStart"/>
      <w:r w:rsidR="002E6E28" w:rsidRPr="000D167D">
        <w:rPr>
          <w:rFonts w:ascii="Times New Roman" w:hAnsi="Times New Roman"/>
          <w:sz w:val="24"/>
          <w:szCs w:val="24"/>
        </w:rPr>
        <w:t>О</w:t>
      </w:r>
      <w:proofErr w:type="gramEnd"/>
      <w:r w:rsidR="002E6E28" w:rsidRPr="000D167D">
        <w:rPr>
          <w:rFonts w:ascii="Times New Roman" w:hAnsi="Times New Roman"/>
          <w:sz w:val="24"/>
          <w:szCs w:val="24"/>
        </w:rPr>
        <w:t xml:space="preserve">дним из таких инструментов реализации метапредметного подхода в обучении является </w:t>
      </w:r>
      <w:r w:rsidR="0002401C" w:rsidRPr="000D167D">
        <w:rPr>
          <w:rFonts w:ascii="Times New Roman" w:hAnsi="Times New Roman"/>
          <w:sz w:val="24"/>
          <w:szCs w:val="24"/>
        </w:rPr>
        <w:t xml:space="preserve"> использование в своей практике</w:t>
      </w:r>
      <w:r w:rsidR="00633AF5" w:rsidRPr="000D167D">
        <w:rPr>
          <w:rFonts w:ascii="Times New Roman" w:hAnsi="Times New Roman"/>
          <w:sz w:val="24"/>
          <w:szCs w:val="24"/>
        </w:rPr>
        <w:t xml:space="preserve"> </w:t>
      </w:r>
      <w:r w:rsidRPr="000D167D">
        <w:rPr>
          <w:rFonts w:ascii="Times New Roman" w:hAnsi="Times New Roman"/>
          <w:sz w:val="24"/>
          <w:szCs w:val="24"/>
        </w:rPr>
        <w:t xml:space="preserve">технологии </w:t>
      </w:r>
      <w:r w:rsidRPr="000D167D">
        <w:rPr>
          <w:rFonts w:ascii="Times New Roman" w:hAnsi="Times New Roman"/>
          <w:color w:val="000000"/>
          <w:sz w:val="24"/>
          <w:szCs w:val="24"/>
          <w:shd w:val="clear" w:color="auto" w:fill="FFFFFF"/>
        </w:rPr>
        <w:t>схематизации, пониманию, построению и употреблению знаков и символов</w:t>
      </w:r>
      <w:r w:rsidR="003E58B6" w:rsidRPr="000D167D">
        <w:rPr>
          <w:rFonts w:ascii="Times New Roman" w:hAnsi="Times New Roman"/>
          <w:bCs/>
          <w:sz w:val="24"/>
          <w:szCs w:val="24"/>
        </w:rPr>
        <w:t xml:space="preserve">. Другими словами, в ходе работы со знаками впервые создается и выстраивается метод, </w:t>
      </w:r>
      <w:r w:rsidR="003E58B6" w:rsidRPr="000D167D">
        <w:rPr>
          <w:rFonts w:ascii="Times New Roman" w:hAnsi="Times New Roman"/>
          <w:sz w:val="24"/>
          <w:szCs w:val="24"/>
        </w:rPr>
        <w:t>–</w:t>
      </w:r>
      <w:r w:rsidR="003E58B6" w:rsidRPr="000D167D">
        <w:rPr>
          <w:rFonts w:ascii="Times New Roman" w:hAnsi="Times New Roman"/>
          <w:bCs/>
          <w:sz w:val="24"/>
          <w:szCs w:val="24"/>
        </w:rPr>
        <w:t xml:space="preserve"> что в переводе с древнегреческого означает путь познания. </w:t>
      </w:r>
    </w:p>
    <w:p w:rsidR="003E58B6" w:rsidRPr="000D167D" w:rsidRDefault="003E58B6" w:rsidP="000D167D">
      <w:pPr>
        <w:spacing w:after="0" w:line="240" w:lineRule="auto"/>
        <w:ind w:firstLine="540"/>
        <w:jc w:val="both"/>
        <w:rPr>
          <w:rFonts w:ascii="Times New Roman" w:hAnsi="Times New Roman"/>
          <w:bCs/>
          <w:sz w:val="24"/>
          <w:szCs w:val="24"/>
        </w:rPr>
      </w:pPr>
      <w:r w:rsidRPr="000D167D">
        <w:rPr>
          <w:rFonts w:ascii="Times New Roman" w:hAnsi="Times New Roman"/>
          <w:bCs/>
          <w:sz w:val="24"/>
          <w:szCs w:val="24"/>
        </w:rPr>
        <w:t xml:space="preserve">Пищеварительная система </w:t>
      </w:r>
      <w:proofErr w:type="gramStart"/>
      <w:r w:rsidRPr="000D167D">
        <w:rPr>
          <w:rFonts w:ascii="Times New Roman" w:hAnsi="Times New Roman"/>
          <w:bCs/>
          <w:sz w:val="24"/>
          <w:szCs w:val="24"/>
        </w:rPr>
        <w:t>паукообразных</w:t>
      </w:r>
      <w:proofErr w:type="gramEnd"/>
    </w:p>
    <w:p w:rsidR="003E58B6" w:rsidRPr="000D167D" w:rsidRDefault="003E58B6" w:rsidP="000D167D">
      <w:pPr>
        <w:spacing w:after="0" w:line="240" w:lineRule="auto"/>
        <w:ind w:firstLine="540"/>
        <w:jc w:val="both"/>
        <w:rPr>
          <w:rFonts w:ascii="Times New Roman" w:hAnsi="Times New Roman"/>
          <w:noProof/>
          <w:sz w:val="24"/>
          <w:szCs w:val="24"/>
          <w:lang w:eastAsia="ru-RU"/>
        </w:rPr>
      </w:pPr>
      <w:r w:rsidRPr="000D167D">
        <w:rPr>
          <w:rFonts w:ascii="Times New Roman" w:hAnsi="Times New Roman"/>
          <w:noProof/>
          <w:sz w:val="24"/>
          <w:szCs w:val="24"/>
          <w:lang w:eastAsia="ru-RU"/>
        </w:rPr>
        <w:drawing>
          <wp:inline distT="0" distB="0" distL="0" distR="0">
            <wp:extent cx="3009900" cy="1123950"/>
            <wp:effectExtent l="19050" t="0" r="0" b="0"/>
            <wp:docPr id="1" name="Рисунок 3" descr="http://festival.1september.ru/articles/614801/f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festival.1september.ru/articles/614801/f_clip_image004.jpg"/>
                    <pic:cNvPicPr>
                      <a:picLocks noChangeAspect="1" noChangeArrowheads="1"/>
                    </pic:cNvPicPr>
                  </pic:nvPicPr>
                  <pic:blipFill>
                    <a:blip r:embed="rId6"/>
                    <a:srcRect/>
                    <a:stretch>
                      <a:fillRect/>
                    </a:stretch>
                  </pic:blipFill>
                  <pic:spPr bwMode="auto">
                    <a:xfrm>
                      <a:off x="0" y="0"/>
                      <a:ext cx="3009900" cy="1123950"/>
                    </a:xfrm>
                    <a:prstGeom prst="rect">
                      <a:avLst/>
                    </a:prstGeom>
                    <a:noFill/>
                    <a:ln w="9525">
                      <a:noFill/>
                      <a:miter lim="800000"/>
                      <a:headEnd/>
                      <a:tailEnd/>
                    </a:ln>
                  </pic:spPr>
                </pic:pic>
              </a:graphicData>
            </a:graphic>
          </wp:inline>
        </w:drawing>
      </w:r>
    </w:p>
    <w:p w:rsidR="003E58B6" w:rsidRPr="000D167D" w:rsidRDefault="003E58B6" w:rsidP="000D167D">
      <w:pPr>
        <w:spacing w:after="0" w:line="240" w:lineRule="auto"/>
        <w:jc w:val="both"/>
        <w:rPr>
          <w:rFonts w:ascii="Times New Roman" w:hAnsi="Times New Roman"/>
          <w:bCs/>
          <w:sz w:val="24"/>
          <w:szCs w:val="24"/>
        </w:rPr>
      </w:pPr>
      <w:r w:rsidRPr="000D167D">
        <w:rPr>
          <w:rFonts w:ascii="Times New Roman" w:hAnsi="Times New Roman"/>
          <w:bCs/>
          <w:sz w:val="24"/>
          <w:szCs w:val="24"/>
        </w:rPr>
        <w:t>Например:</w:t>
      </w:r>
    </w:p>
    <w:p w:rsidR="003E58B6" w:rsidRPr="000D167D" w:rsidRDefault="003E58B6" w:rsidP="000D167D">
      <w:pPr>
        <w:spacing w:after="0" w:line="240" w:lineRule="auto"/>
        <w:jc w:val="both"/>
        <w:rPr>
          <w:rFonts w:ascii="Times New Roman" w:hAnsi="Times New Roman"/>
          <w:bCs/>
          <w:sz w:val="24"/>
          <w:szCs w:val="24"/>
        </w:rPr>
      </w:pPr>
      <w:r w:rsidRPr="000D167D">
        <w:rPr>
          <w:rFonts w:ascii="Times New Roman" w:hAnsi="Times New Roman"/>
          <w:bCs/>
          <w:sz w:val="24"/>
          <w:szCs w:val="24"/>
        </w:rPr>
        <w:t>- Зная, что в составе еды есть ненужные вещества, которые не всасываются во внутреннюю среду, дорисуйте следующий необходимый этап процесса питания клетки:</w:t>
      </w:r>
    </w:p>
    <w:p w:rsidR="003E58B6" w:rsidRPr="000D167D" w:rsidRDefault="001A23D6" w:rsidP="000D167D">
      <w:pPr>
        <w:pStyle w:val="1"/>
        <w:spacing w:after="0" w:line="240" w:lineRule="auto"/>
        <w:jc w:val="both"/>
        <w:rPr>
          <w:rFonts w:ascii="Times New Roman" w:hAnsi="Times New Roman"/>
          <w:bCs/>
          <w:sz w:val="24"/>
          <w:szCs w:val="24"/>
        </w:rPr>
      </w:pPr>
      <w:r w:rsidRPr="001A23D6">
        <w:rPr>
          <w:rFonts w:ascii="Times New Roman" w:hAnsi="Times New Roman"/>
          <w:noProof/>
          <w:sz w:val="24"/>
          <w:szCs w:val="24"/>
          <w:lang w:eastAsia="ru-RU"/>
        </w:rPr>
        <w:pict>
          <v:group id="Группа 53" o:spid="_x0000_s1026" style="position:absolute;left:0;text-align:left;margin-left:99pt;margin-top:11.65pt;width:274.25pt;height:125.4pt;z-index:-251656192" coordorigin="2439,13522" coordsize="7798,2688" wrapcoords="118 -129 59 12546 2066 14357 2302 14357 1416 17461 1652 17461 5193 17461 5725 17332 5725 14357 8262 14357 21659 12675 21659 -129 118 -129">
            <v:rect id="Rectangle 55" o:spid="_x0000_s1027" style="position:absolute;left:6495;top:13522;width:3742;height:1584;visibility:visible"/>
            <v:rect id="Rectangle 56" o:spid="_x0000_s1028" style="position:absolute;left:2519;top:13522;width:3744;height:1584;visibility:visible" filled="f" fillcolor="#9cf"/>
            <v:oval id="Oval 57" o:spid="_x0000_s1029" style="position:absolute;left:3959;top:13666;width:1296;height:1008;visibility:visible" filled="f" fillcolor="#9c0"/>
            <v:oval id="Oval 58" o:spid="_x0000_s1030" style="position:absolute;left:4391;top:13958;width:576;height:576;visibility:visible" filled="f" fillcolor="#9cf"/>
            <v:rect id="Rectangle 59" o:spid="_x0000_s1031" style="position:absolute;left:4535;top:14106;width:288;height:288;visibility:visible" filled="f" fillcolor="#fc0"/>
            <v:line id="Line 60" o:spid="_x0000_s1032" style="position:absolute;flip:y;visibility:visible" from="4391,14398" to="4679,15694" o:connectortype="straight">
              <v:stroke endarrow="block"/>
            </v:line>
            <v:line id="Line 61" o:spid="_x0000_s1033" style="position:absolute;flip:x;visibility:visible" from="4823,13958" to="4967,14102" o:connectortype="straight" strokecolor="red">
              <v:stroke endarrow="block"/>
            </v:line>
            <v:line id="Line 62" o:spid="_x0000_s1034" style="position:absolute;visibility:visible" from="4391,13958" to="4535,14102" o:connectortype="straight" strokecolor="red">
              <v:stroke endarrow="block"/>
            </v:line>
            <v:line id="Line 63" o:spid="_x0000_s1035" style="position:absolute;flip:x;visibility:visible" from="4247,14250" to="4535,14250" o:connectortype="straight" strokecolor="navy">
              <v:stroke endarrow="block"/>
            </v:line>
            <v:line id="Line 64" o:spid="_x0000_s1036" style="position:absolute;visibility:visible" from="4823,14250" to="4967,14394" o:connectortype="straight" strokecolor="navy">
              <v:stroke endarrow="block"/>
            </v:line>
            <v:shapetype id="_x0000_t202" coordsize="21600,21600" o:spt="202" path="m,l,21600r21600,l21600,xe">
              <v:stroke joinstyle="miter"/>
              <v:path gradientshapeok="t" o:connecttype="rect"/>
            </v:shapetype>
            <v:shape id="Text Box 65" o:spid="_x0000_s1037" type="#_x0000_t202" style="position:absolute;left:3815;top:15548;width:2166;height:662;visibility:visible" filled="f" stroked="f">
              <v:textbox style="mso-next-textbox:#Text Box 65">
                <w:txbxContent>
                  <w:p w:rsidR="003E58B6" w:rsidRDefault="003E58B6" w:rsidP="003E58B6">
                    <w:r w:rsidRPr="00062FDA">
                      <w:rPr>
                        <w:sz w:val="18"/>
                        <w:szCs w:val="18"/>
                      </w:rPr>
                      <w:t>обособленная часть внешней</w:t>
                    </w:r>
                    <w:r>
                      <w:t xml:space="preserve"> </w:t>
                    </w:r>
                    <w:r w:rsidRPr="00062FDA">
                      <w:rPr>
                        <w:sz w:val="18"/>
                        <w:szCs w:val="18"/>
                      </w:rPr>
                      <w:t>среды</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6" o:spid="_x0000_s1038" type="#_x0000_t13" style="position:absolute;left:6047;top:14062;width:720;height:540;visibility:visible"/>
            <v:line id="Line 67" o:spid="_x0000_s1039" style="position:absolute;flip:y;visibility:visible" from="2991,14382" to="4081,15711" o:connectortype="straight">
              <v:stroke endarrow="block"/>
            </v:line>
            <v:shape id="Text Box 68" o:spid="_x0000_s1040" type="#_x0000_t202" style="position:absolute;left:2439;top:15598;width:1278;height:388;visibility:visible" filled="f" stroked="f">
              <v:textbox style="mso-next-textbox:#Text Box 68">
                <w:txbxContent>
                  <w:p w:rsidR="003E58B6" w:rsidRPr="00062FDA" w:rsidRDefault="003E58B6" w:rsidP="003E58B6">
                    <w:pPr>
                      <w:rPr>
                        <w:sz w:val="18"/>
                        <w:szCs w:val="18"/>
                      </w:rPr>
                    </w:pPr>
                    <w:r w:rsidRPr="00062FDA">
                      <w:rPr>
                        <w:sz w:val="18"/>
                        <w:szCs w:val="18"/>
                      </w:rPr>
                      <w:t>клетка</w:t>
                    </w:r>
                  </w:p>
                </w:txbxContent>
              </v:textbox>
            </v:shape>
            <w10:wrap type="tight"/>
          </v:group>
        </w:pict>
      </w:r>
    </w:p>
    <w:p w:rsidR="003E58B6" w:rsidRPr="000D167D" w:rsidRDefault="003E58B6" w:rsidP="000D167D">
      <w:pPr>
        <w:pStyle w:val="1"/>
        <w:spacing w:after="0" w:line="240" w:lineRule="auto"/>
        <w:jc w:val="both"/>
        <w:rPr>
          <w:rFonts w:ascii="Times New Roman" w:hAnsi="Times New Roman"/>
          <w:bCs/>
          <w:sz w:val="24"/>
          <w:szCs w:val="24"/>
        </w:rPr>
      </w:pPr>
      <w:r w:rsidRPr="000D167D">
        <w:rPr>
          <w:rFonts w:ascii="Times New Roman" w:hAnsi="Times New Roman"/>
          <w:bCs/>
          <w:sz w:val="24"/>
          <w:szCs w:val="24"/>
        </w:rPr>
        <w:tab/>
      </w:r>
    </w:p>
    <w:p w:rsidR="003E58B6" w:rsidRPr="000D167D" w:rsidRDefault="003E58B6" w:rsidP="000D167D">
      <w:pPr>
        <w:pStyle w:val="1"/>
        <w:spacing w:after="0" w:line="240" w:lineRule="auto"/>
        <w:jc w:val="both"/>
        <w:rPr>
          <w:rFonts w:ascii="Times New Roman" w:hAnsi="Times New Roman"/>
          <w:bCs/>
          <w:sz w:val="24"/>
          <w:szCs w:val="24"/>
        </w:rPr>
      </w:pPr>
    </w:p>
    <w:p w:rsidR="003E58B6" w:rsidRPr="000D167D" w:rsidRDefault="003E58B6" w:rsidP="000D167D">
      <w:pPr>
        <w:pStyle w:val="1"/>
        <w:spacing w:after="0" w:line="240" w:lineRule="auto"/>
        <w:jc w:val="both"/>
        <w:rPr>
          <w:rFonts w:ascii="Times New Roman" w:hAnsi="Times New Roman"/>
          <w:bCs/>
          <w:sz w:val="24"/>
          <w:szCs w:val="24"/>
        </w:rPr>
      </w:pPr>
    </w:p>
    <w:p w:rsidR="003E58B6" w:rsidRPr="000D167D" w:rsidRDefault="003E58B6" w:rsidP="000D167D">
      <w:pPr>
        <w:pStyle w:val="1"/>
        <w:spacing w:after="0" w:line="240" w:lineRule="auto"/>
        <w:jc w:val="both"/>
        <w:rPr>
          <w:rFonts w:ascii="Times New Roman" w:hAnsi="Times New Roman"/>
          <w:bCs/>
          <w:sz w:val="24"/>
          <w:szCs w:val="24"/>
        </w:rPr>
      </w:pPr>
    </w:p>
    <w:p w:rsidR="003E58B6" w:rsidRDefault="003E58B6" w:rsidP="000D167D">
      <w:pPr>
        <w:pStyle w:val="1"/>
        <w:spacing w:after="0" w:line="240" w:lineRule="auto"/>
        <w:jc w:val="both"/>
        <w:rPr>
          <w:rFonts w:ascii="Times New Roman" w:hAnsi="Times New Roman"/>
          <w:bCs/>
          <w:sz w:val="24"/>
          <w:szCs w:val="24"/>
        </w:rPr>
      </w:pPr>
    </w:p>
    <w:p w:rsidR="002B403B" w:rsidRDefault="002B403B" w:rsidP="000D167D">
      <w:pPr>
        <w:pStyle w:val="1"/>
        <w:spacing w:after="0" w:line="240" w:lineRule="auto"/>
        <w:jc w:val="both"/>
        <w:rPr>
          <w:rFonts w:ascii="Times New Roman" w:hAnsi="Times New Roman"/>
          <w:bCs/>
          <w:sz w:val="24"/>
          <w:szCs w:val="24"/>
        </w:rPr>
      </w:pPr>
    </w:p>
    <w:p w:rsidR="002B403B" w:rsidRDefault="002B403B" w:rsidP="000D167D">
      <w:pPr>
        <w:pStyle w:val="1"/>
        <w:spacing w:after="0" w:line="240" w:lineRule="auto"/>
        <w:jc w:val="both"/>
        <w:rPr>
          <w:rFonts w:ascii="Times New Roman" w:hAnsi="Times New Roman"/>
          <w:bCs/>
          <w:sz w:val="24"/>
          <w:szCs w:val="24"/>
        </w:rPr>
      </w:pPr>
    </w:p>
    <w:p w:rsidR="002B403B" w:rsidRDefault="002B403B" w:rsidP="000D167D">
      <w:pPr>
        <w:pStyle w:val="1"/>
        <w:spacing w:after="0" w:line="240" w:lineRule="auto"/>
        <w:jc w:val="both"/>
        <w:rPr>
          <w:rFonts w:ascii="Times New Roman" w:hAnsi="Times New Roman"/>
          <w:bCs/>
          <w:sz w:val="24"/>
          <w:szCs w:val="24"/>
        </w:rPr>
      </w:pPr>
    </w:p>
    <w:p w:rsidR="002B403B" w:rsidRPr="000D167D" w:rsidRDefault="002B403B" w:rsidP="000D167D">
      <w:pPr>
        <w:pStyle w:val="1"/>
        <w:spacing w:after="0" w:line="240" w:lineRule="auto"/>
        <w:jc w:val="both"/>
        <w:rPr>
          <w:rFonts w:ascii="Times New Roman" w:hAnsi="Times New Roman"/>
          <w:bCs/>
          <w:sz w:val="24"/>
          <w:szCs w:val="24"/>
        </w:rPr>
      </w:pPr>
    </w:p>
    <w:p w:rsidR="003E58B6" w:rsidRPr="000D167D" w:rsidRDefault="001A23D6" w:rsidP="000D167D">
      <w:pPr>
        <w:pStyle w:val="1"/>
        <w:spacing w:after="0" w:line="240" w:lineRule="auto"/>
        <w:ind w:left="0"/>
        <w:jc w:val="both"/>
        <w:rPr>
          <w:rFonts w:ascii="Times New Roman" w:hAnsi="Times New Roman"/>
          <w:bCs/>
          <w:sz w:val="24"/>
          <w:szCs w:val="24"/>
        </w:rPr>
      </w:pPr>
      <w:r w:rsidRPr="001A23D6">
        <w:rPr>
          <w:rFonts w:ascii="Times New Roman" w:hAnsi="Times New Roman"/>
          <w:noProof/>
          <w:sz w:val="24"/>
          <w:szCs w:val="24"/>
          <w:lang w:eastAsia="ru-RU"/>
        </w:rPr>
        <w:pict>
          <v:group id="Группа 68" o:spid="_x0000_s1041" style="position:absolute;left:0;text-align:left;margin-left:108pt;margin-top:18.75pt;width:162.75pt;height:93.15pt;z-index:-251655168" coordorigin="2736,3428" coordsize="6624,3894" wrapcoords="10053 697 9556 871 8859 2613 8859 3484 4877 3484 4081 4006 4081 6271 2289 9058 -100 9232 -100 9406 1692 11845 1692 14806 5574 17419 5674 21077 8660 21426 16822 21426 17718 21426 18017 21426 18713 20555 18813 20206 21600 17594 21600 17419 20605 14632 20605 11497 16424 8710 16225 7490 15827 6271 13040 3484 13239 1742 12641 697 11347 697 10053 697">
            <v:shape id="Freeform 70" o:spid="_x0000_s1042" style="position:absolute;left:3312;top:3428;width:5745;height:3894;visibility:visible;mso-wrap-style:square;v-text-anchor:top" coordsize="5745,3894" path="m855,1697v-69,-103,-49,-56,-75,-135c750,1349,755,1129,795,917v11,-56,9,-120,45,-165c875,708,944,714,990,707v85,5,171,-1,255,15c1360,744,1305,924,1410,962v38,14,80,13,120,15c1700,985,1870,987,2040,992v30,-5,70,8,90,-15c2199,901,2182,793,2220,707v24,-53,60,-100,90,-150c2323,493,2345,266,2415,227v27,-15,60,-8,90,-15c2536,204,2565,192,2595,182v70,2,568,3,720,45c3332,232,3335,257,3345,272v56,393,-35,-272,30,825c3377,1123,3428,1166,3450,1172v39,11,80,10,120,15c3650,1182,3731,1183,3810,1172v72,-10,139,-42,210,-60c4040,1122,4058,1137,4080,1142v39,10,87,-8,120,15c4226,1175,4212,1221,4230,1247v24,35,63,57,90,90c4334,1354,4340,1377,4350,1397v5,205,7,410,15,615c4371,2173,4342,2137,4425,2192v66,-44,101,-40,180,-60c4706,2107,4802,2074,4905,2057v199,-99,483,-24,690,45c5609,2185,5635,2261,5655,2342v-12,349,90,368,-75,510c5446,2967,5055,2927,5055,2927v-74,221,-32,520,45,750c5095,3692,5096,3711,5085,3722v-17,17,-145,29,-150,30c4746,3894,4811,3826,4425,3812v-247,-41,-500,-24,-750,-45c3605,3737,3539,3695,3465,3677v-66,-16,-379,-37,-465,-45c3015,3597,3021,3557,3045,3527v53,-67,180,-180,180,-180c3242,3296,3270,3249,3285,3197v24,-79,36,-161,60,-240c3362,2751,3368,2803,3345,2597v-3,-30,,-63,-15,-90c3318,2485,3290,2477,3270,2462v-40,10,-80,22,-120,30c3090,2504,2970,2522,2970,2522v-30,30,-53,69,-90,90c2854,2627,2816,2612,2790,2627v-223,130,32,70,-180,105c2548,2857,2533,2992,2490,3122v-14,220,-56,214,60,330c2555,3472,2567,3491,2565,3512v-10,98,-62,116,-135,165c2420,3707,2422,3745,2400,3767v-22,22,-60,21,-90,30c2197,3831,2148,3818,1995,3827v-218,-55,-420,-71,-645,-90c1291,3698,1277,3703,1275,3602v-7,-286,13,-560,60,-840c1330,2732,1350,2675,1320,2672v-378,-37,-760,15,-1140,c139,2665,65,2662,30,2627,23,2620,,2523,,2522,13,2321,9,2314,30,2147v8,-65,,-105,45,-150c104,1968,128,1964,165,1952v72,14,138,33,210,45c473,1977,505,1946,585,1892v3,-2,88,-44,90,-45c680,1927,682,2007,690,2087v2,16,4,34,15,45c818,2245,1006,2293,1155,2312v65,-5,136,13,195,-15c1379,2284,1370,2237,1380,2207v19,-57,33,-106,45,-165c1410,1938,1410,1828,1380,1727v-8,-27,-28,-110,-60,-135c1308,1582,1289,1584,1275,1577v-16,-8,-29,-22,-45,-30c1179,1522,1119,1520,1065,1502v-1,,-98,23,-105,30c938,1554,906,1664,900,1682v-5,15,-30,10,-45,15xe" strokecolor="#969696" strokeweight="2.25pt">
              <v:path arrowok="t" o:connecttype="custom" o:connectlocs="780,1562;840,752;1245,722;1530,977;2130,977;2310,557;2505,212;3315,227;3375,1097;3570,1187;4020,1112;4200,1157;4320,1337;4365,2012;4605,2132;5595,2102;5580,2852;5100,3677;4935,3752;3675,3767;3000,3632;3225,3347;3345,2957;3330,2507;3150,2492;2880,2612;2610,2732;2550,3452;2430,3677;2310,3797;1350,3737;1335,2762;180,2672;0,2522;75,1997;375,1997;675,1847;705,2132;1350,2297;1425,2042;1320,1592;1230,1547;960,1532;855,1697" o:connectangles="0,0,0,0,0,0,0,0,0,0,0,0,0,0,0,0,0,0,0,0,0,0,0,0,0,0,0,0,0,0,0,0,0,0,0,0,0,0,0,0,0,0,0,0"/>
            </v:shape>
            <v:oval id="Oval 71" o:spid="_x0000_s1043" style="position:absolute;left:4320;top:5156;width:144;height:144;visibility:visible" fillcolor="gray"/>
            <v:oval id="Oval 72" o:spid="_x0000_s1044" style="position:absolute;left:4032;top:5300;width:144;height:144;visibility:visible" fillcolor="gray"/>
            <v:oval id="Oval 73" o:spid="_x0000_s1045" style="position:absolute;left:4176;top:5444;width:144;height:144;visibility:visible" fillcolor="gray"/>
            <v:oval id="Oval 74" o:spid="_x0000_s1046" style="position:absolute;left:4464;top:5300;width:144;height:144;visibility:visible" fillcolor="gray"/>
            <v:oval id="Oval 75" o:spid="_x0000_s1047" style="position:absolute;left:4464;top:5588;width:144;height:144;visibility:visible" fillcolor="gray"/>
            <v:line id="Line 76" o:spid="_x0000_s1048" style="position:absolute;visibility:visible" from="2736,5156" to="3744,5156" o:connectortype="straight">
              <v:stroke dashstyle="1 1" endarrow="block"/>
            </v:line>
            <v:line id="Line 77" o:spid="_x0000_s1049" style="position:absolute;visibility:visible" from="4896,5300" to="5328,5300" o:connectortype="straight">
              <v:stroke dashstyle="1 1" endarrow="block"/>
            </v:line>
            <v:oval id="Oval 78" o:spid="_x0000_s1050" style="position:absolute;left:5472;top:5012;width:720;height:720;visibility:visible" strokecolor="#969696" strokeweight="3pt"/>
            <v:oval id="Oval 79" o:spid="_x0000_s1051" style="position:absolute;left:5760;top:5444;width:144;height:144;visibility:visible" fillcolor="gray"/>
            <v:oval id="Oval 80" o:spid="_x0000_s1052" style="position:absolute;left:5760;top:5156;width:144;height:144;visibility:visible" fillcolor="gray"/>
            <v:oval id="Oval 81" o:spid="_x0000_s1053" style="position:absolute;left:5616;top:5300;width:144;height:144;visibility:visible" fillcolor="gray"/>
            <v:oval id="Oval 82" o:spid="_x0000_s1054" style="position:absolute;left:5904;top:5156;width:144;height:144;visibility:visible" fillcolor="gray"/>
            <v:oval id="Oval 83" o:spid="_x0000_s1055" style="position:absolute;left:5904;top:5444;width:144;height:144;visibility:visible" fillcolor="gray"/>
            <v:line id="Line 84" o:spid="_x0000_s1056" style="position:absolute;visibility:visible" from="6192,5444" to="6624,5444" o:connectortype="straight">
              <v:stroke dashstyle="1 1" endarrow="block"/>
            </v:line>
            <v:line id="Line 85" o:spid="_x0000_s1057" style="position:absolute;visibility:visible" from="8352,6596" to="9360,6596" o:connectortype="straight">
              <v:stroke dashstyle="1 1" endarrow="block"/>
            </v:line>
            <v:line id="Line 86" o:spid="_x0000_s1058" style="position:absolute;visibility:visible" from="7344,5876" to="7776,6164" o:connectortype="straight">
              <v:stroke dashstyle="1 1" endarrow="block"/>
            </v:line>
            <w10:wrap type="tight"/>
          </v:group>
        </w:pict>
      </w:r>
      <w:r w:rsidR="003E58B6" w:rsidRPr="000D167D">
        <w:rPr>
          <w:rFonts w:ascii="Times New Roman" w:hAnsi="Times New Roman"/>
          <w:bCs/>
          <w:sz w:val="24"/>
          <w:szCs w:val="24"/>
        </w:rPr>
        <w:t>- Продолжите рисование последовательности этапов питания амебы:</w:t>
      </w:r>
    </w:p>
    <w:p w:rsidR="003E58B6" w:rsidRPr="000D167D" w:rsidRDefault="003E58B6" w:rsidP="000D167D">
      <w:pPr>
        <w:pStyle w:val="1"/>
        <w:spacing w:after="0" w:line="240" w:lineRule="auto"/>
        <w:jc w:val="both"/>
        <w:rPr>
          <w:rFonts w:ascii="Times New Roman" w:hAnsi="Times New Roman"/>
          <w:bCs/>
          <w:sz w:val="24"/>
          <w:szCs w:val="24"/>
        </w:rPr>
      </w:pPr>
    </w:p>
    <w:p w:rsidR="003E58B6" w:rsidRPr="000D167D" w:rsidRDefault="003E58B6" w:rsidP="000D167D">
      <w:pPr>
        <w:pStyle w:val="1"/>
        <w:spacing w:after="0" w:line="240" w:lineRule="auto"/>
        <w:jc w:val="both"/>
        <w:rPr>
          <w:rFonts w:ascii="Times New Roman" w:hAnsi="Times New Roman"/>
          <w:bCs/>
          <w:sz w:val="24"/>
          <w:szCs w:val="24"/>
        </w:rPr>
      </w:pPr>
      <w:r w:rsidRPr="000D167D">
        <w:rPr>
          <w:rFonts w:ascii="Times New Roman" w:hAnsi="Times New Roman"/>
          <w:bCs/>
          <w:sz w:val="24"/>
          <w:szCs w:val="24"/>
        </w:rPr>
        <w:t xml:space="preserve"> </w:t>
      </w:r>
    </w:p>
    <w:p w:rsidR="003E58B6" w:rsidRPr="000D167D" w:rsidRDefault="003E58B6" w:rsidP="000D167D">
      <w:pPr>
        <w:pStyle w:val="1"/>
        <w:spacing w:after="0" w:line="240" w:lineRule="auto"/>
        <w:jc w:val="both"/>
        <w:rPr>
          <w:rFonts w:ascii="Times New Roman" w:hAnsi="Times New Roman"/>
          <w:bCs/>
          <w:sz w:val="24"/>
          <w:szCs w:val="24"/>
        </w:rPr>
      </w:pPr>
    </w:p>
    <w:p w:rsidR="003E58B6" w:rsidRPr="000D167D" w:rsidRDefault="003E58B6" w:rsidP="000D167D">
      <w:pPr>
        <w:pStyle w:val="1"/>
        <w:spacing w:after="0" w:line="240" w:lineRule="auto"/>
        <w:jc w:val="both"/>
        <w:rPr>
          <w:rFonts w:ascii="Times New Roman" w:hAnsi="Times New Roman"/>
          <w:bCs/>
          <w:sz w:val="24"/>
          <w:szCs w:val="24"/>
        </w:rPr>
      </w:pPr>
    </w:p>
    <w:p w:rsidR="003E58B6" w:rsidRPr="000D167D" w:rsidRDefault="003E58B6" w:rsidP="000D167D">
      <w:pPr>
        <w:pStyle w:val="1"/>
        <w:spacing w:after="0" w:line="240" w:lineRule="auto"/>
        <w:jc w:val="both"/>
        <w:rPr>
          <w:rFonts w:ascii="Times New Roman" w:hAnsi="Times New Roman"/>
          <w:bCs/>
          <w:sz w:val="24"/>
          <w:szCs w:val="24"/>
        </w:rPr>
      </w:pPr>
    </w:p>
    <w:p w:rsidR="003E58B6" w:rsidRPr="000D167D" w:rsidRDefault="003E58B6" w:rsidP="000D167D">
      <w:pPr>
        <w:spacing w:after="0" w:line="240" w:lineRule="auto"/>
        <w:ind w:firstLine="540"/>
        <w:jc w:val="both"/>
        <w:rPr>
          <w:rFonts w:ascii="Times New Roman" w:hAnsi="Times New Roman"/>
          <w:bCs/>
          <w:sz w:val="24"/>
          <w:szCs w:val="24"/>
        </w:rPr>
      </w:pPr>
    </w:p>
    <w:p w:rsidR="003E58B6" w:rsidRPr="000D167D" w:rsidRDefault="003E58B6" w:rsidP="005A2ECE">
      <w:pPr>
        <w:spacing w:after="0" w:line="240" w:lineRule="auto"/>
        <w:ind w:firstLine="540"/>
        <w:jc w:val="both"/>
        <w:rPr>
          <w:rFonts w:ascii="Times New Roman" w:hAnsi="Times New Roman"/>
          <w:bCs/>
          <w:sz w:val="24"/>
          <w:szCs w:val="24"/>
        </w:rPr>
      </w:pPr>
      <w:r w:rsidRPr="000D167D">
        <w:rPr>
          <w:rFonts w:ascii="Times New Roman" w:hAnsi="Times New Roman"/>
          <w:bCs/>
          <w:sz w:val="24"/>
          <w:szCs w:val="24"/>
        </w:rPr>
        <w:t>Этот пример иллюстрирует важный тезис: подобный тип обучения с использованием всевозможных схем формирует у детей умение учиться, учить себя, осваивать культурные средства, выстраивая первоначально собственную потребность в их освоении. Дети участвуют активно, без принуждения. С помощью таких заданий можно заинтересовать учащихся заниматься многими вопросами биологической науки, понимать происходящие в живых системах процессы.</w:t>
      </w:r>
    </w:p>
    <w:p w:rsidR="003E58B6" w:rsidRPr="000D167D" w:rsidRDefault="002158DF" w:rsidP="000D167D">
      <w:pPr>
        <w:spacing w:after="0" w:line="240" w:lineRule="auto"/>
        <w:ind w:firstLine="540"/>
        <w:jc w:val="both"/>
        <w:rPr>
          <w:rFonts w:ascii="Times New Roman" w:hAnsi="Times New Roman"/>
          <w:bCs/>
          <w:sz w:val="24"/>
          <w:szCs w:val="24"/>
        </w:rPr>
      </w:pPr>
      <w:r w:rsidRPr="000D167D">
        <w:rPr>
          <w:rFonts w:ascii="Times New Roman" w:hAnsi="Times New Roman"/>
          <w:b/>
          <w:bCs/>
          <w:sz w:val="24"/>
          <w:szCs w:val="24"/>
        </w:rPr>
        <w:t>3.2</w:t>
      </w:r>
      <w:proofErr w:type="gramStart"/>
      <w:r w:rsidRPr="000D167D">
        <w:rPr>
          <w:rFonts w:ascii="Times New Roman" w:hAnsi="Times New Roman"/>
          <w:bCs/>
          <w:sz w:val="24"/>
          <w:szCs w:val="24"/>
        </w:rPr>
        <w:t xml:space="preserve"> </w:t>
      </w:r>
      <w:r w:rsidR="003E58B6" w:rsidRPr="000D167D">
        <w:rPr>
          <w:rFonts w:ascii="Times New Roman" w:hAnsi="Times New Roman"/>
          <w:bCs/>
          <w:sz w:val="24"/>
          <w:szCs w:val="24"/>
        </w:rPr>
        <w:t>П</w:t>
      </w:r>
      <w:proofErr w:type="gramEnd"/>
      <w:r w:rsidR="003E58B6" w:rsidRPr="000D167D">
        <w:rPr>
          <w:rFonts w:ascii="Times New Roman" w:hAnsi="Times New Roman"/>
          <w:bCs/>
          <w:sz w:val="24"/>
          <w:szCs w:val="24"/>
        </w:rPr>
        <w:t xml:space="preserve">о многим школьным предметам обучение построено преимущественно на задачах, в которых имеются все условия и для их решения необходимо знать только алгоритм. Такие задачи называют </w:t>
      </w:r>
      <w:r w:rsidR="003E58B6" w:rsidRPr="000D167D">
        <w:rPr>
          <w:rFonts w:ascii="Times New Roman" w:hAnsi="Times New Roman"/>
          <w:b/>
          <w:bCs/>
          <w:i/>
          <w:iCs/>
          <w:sz w:val="24"/>
          <w:szCs w:val="24"/>
        </w:rPr>
        <w:t>закрытыми</w:t>
      </w:r>
      <w:r w:rsidR="003E58B6" w:rsidRPr="000D167D">
        <w:rPr>
          <w:rFonts w:ascii="Times New Roman" w:hAnsi="Times New Roman"/>
          <w:b/>
          <w:bCs/>
          <w:sz w:val="24"/>
          <w:szCs w:val="24"/>
        </w:rPr>
        <w:t>.</w:t>
      </w:r>
      <w:r w:rsidR="003E58B6" w:rsidRPr="000D167D">
        <w:rPr>
          <w:rFonts w:ascii="Times New Roman" w:hAnsi="Times New Roman"/>
          <w:bCs/>
          <w:sz w:val="24"/>
          <w:szCs w:val="24"/>
        </w:rPr>
        <w:t xml:space="preserve"> Хотя закрытая задача может быть и довольно сложной, требующей внимания и хорошего владения формально-логическими операциями соответствующего аппарата. </w:t>
      </w:r>
    </w:p>
    <w:p w:rsidR="003E58B6" w:rsidRPr="000D167D" w:rsidRDefault="003E58B6" w:rsidP="000D167D">
      <w:pPr>
        <w:spacing w:after="0" w:line="240" w:lineRule="auto"/>
        <w:ind w:firstLine="540"/>
        <w:jc w:val="both"/>
        <w:rPr>
          <w:rFonts w:ascii="Times New Roman" w:hAnsi="Times New Roman"/>
          <w:bCs/>
          <w:sz w:val="24"/>
          <w:szCs w:val="24"/>
        </w:rPr>
      </w:pPr>
      <w:r w:rsidRPr="000D167D">
        <w:rPr>
          <w:rFonts w:ascii="Times New Roman" w:hAnsi="Times New Roman"/>
          <w:bCs/>
          <w:sz w:val="24"/>
          <w:szCs w:val="24"/>
        </w:rPr>
        <w:t xml:space="preserve">В жизни редко встречаются задачи, решаемые действием в один ход и имеющие единственное правильное решение. Задачи, которые мы решаем в быту, в бизнесе, в почти любой профессиональной деятельности, требуют интуиции, выхода за рамки формальных мыслительных операций. </w:t>
      </w:r>
    </w:p>
    <w:p w:rsidR="003E58B6" w:rsidRPr="000D167D" w:rsidRDefault="003E58B6" w:rsidP="000D167D">
      <w:pPr>
        <w:numPr>
          <w:ilvl w:val="0"/>
          <w:numId w:val="2"/>
        </w:numPr>
        <w:tabs>
          <w:tab w:val="clear" w:pos="720"/>
          <w:tab w:val="num" w:pos="360"/>
        </w:tabs>
        <w:spacing w:after="0" w:line="240" w:lineRule="auto"/>
        <w:ind w:left="360"/>
        <w:jc w:val="both"/>
        <w:rPr>
          <w:rFonts w:ascii="Times New Roman" w:hAnsi="Times New Roman"/>
          <w:bCs/>
          <w:sz w:val="24"/>
          <w:szCs w:val="24"/>
        </w:rPr>
      </w:pPr>
      <w:r w:rsidRPr="000D167D">
        <w:rPr>
          <w:rFonts w:ascii="Times New Roman" w:hAnsi="Times New Roman"/>
          <w:bCs/>
          <w:sz w:val="24"/>
          <w:szCs w:val="24"/>
        </w:rPr>
        <w:t xml:space="preserve">Как найти себе достойного жениха (или невесту)? </w:t>
      </w:r>
    </w:p>
    <w:p w:rsidR="003E58B6" w:rsidRPr="000D167D" w:rsidRDefault="003E58B6" w:rsidP="000D167D">
      <w:pPr>
        <w:numPr>
          <w:ilvl w:val="0"/>
          <w:numId w:val="2"/>
        </w:numPr>
        <w:tabs>
          <w:tab w:val="clear" w:pos="720"/>
          <w:tab w:val="num" w:pos="360"/>
        </w:tabs>
        <w:spacing w:after="0" w:line="240" w:lineRule="auto"/>
        <w:ind w:left="360"/>
        <w:jc w:val="both"/>
        <w:rPr>
          <w:rFonts w:ascii="Times New Roman" w:hAnsi="Times New Roman"/>
          <w:bCs/>
          <w:sz w:val="24"/>
          <w:szCs w:val="24"/>
        </w:rPr>
      </w:pPr>
      <w:r w:rsidRPr="000D167D">
        <w:rPr>
          <w:rFonts w:ascii="Times New Roman" w:hAnsi="Times New Roman"/>
          <w:bCs/>
          <w:sz w:val="24"/>
          <w:szCs w:val="24"/>
        </w:rPr>
        <w:t>Куда пойти учиться?</w:t>
      </w:r>
    </w:p>
    <w:p w:rsidR="003E58B6" w:rsidRPr="000D167D" w:rsidRDefault="003E58B6" w:rsidP="000D167D">
      <w:pPr>
        <w:numPr>
          <w:ilvl w:val="0"/>
          <w:numId w:val="2"/>
        </w:numPr>
        <w:tabs>
          <w:tab w:val="clear" w:pos="720"/>
          <w:tab w:val="num" w:pos="360"/>
        </w:tabs>
        <w:spacing w:after="0" w:line="240" w:lineRule="auto"/>
        <w:ind w:left="360"/>
        <w:jc w:val="both"/>
        <w:rPr>
          <w:rFonts w:ascii="Times New Roman" w:hAnsi="Times New Roman"/>
          <w:bCs/>
          <w:sz w:val="24"/>
          <w:szCs w:val="24"/>
        </w:rPr>
      </w:pPr>
      <w:r w:rsidRPr="000D167D">
        <w:rPr>
          <w:rFonts w:ascii="Times New Roman" w:hAnsi="Times New Roman"/>
          <w:bCs/>
          <w:sz w:val="24"/>
          <w:szCs w:val="24"/>
        </w:rPr>
        <w:t>Как справиться с отсутствием дисциплины в новом классе?</w:t>
      </w:r>
    </w:p>
    <w:p w:rsidR="003E58B6" w:rsidRPr="000D167D" w:rsidRDefault="003E58B6" w:rsidP="000D167D">
      <w:pPr>
        <w:numPr>
          <w:ilvl w:val="0"/>
          <w:numId w:val="2"/>
        </w:numPr>
        <w:tabs>
          <w:tab w:val="clear" w:pos="720"/>
          <w:tab w:val="num" w:pos="360"/>
        </w:tabs>
        <w:spacing w:after="0" w:line="240" w:lineRule="auto"/>
        <w:ind w:left="360"/>
        <w:jc w:val="both"/>
        <w:rPr>
          <w:rFonts w:ascii="Times New Roman" w:hAnsi="Times New Roman"/>
          <w:bCs/>
          <w:sz w:val="24"/>
          <w:szCs w:val="24"/>
        </w:rPr>
      </w:pPr>
      <w:r w:rsidRPr="000D167D">
        <w:rPr>
          <w:rFonts w:ascii="Times New Roman" w:hAnsi="Times New Roman"/>
          <w:bCs/>
          <w:sz w:val="24"/>
          <w:szCs w:val="24"/>
        </w:rPr>
        <w:t>Как правильно воспитать ребенка?</w:t>
      </w:r>
    </w:p>
    <w:p w:rsidR="003E58B6" w:rsidRPr="000D167D" w:rsidRDefault="003E58B6" w:rsidP="000D167D">
      <w:pPr>
        <w:spacing w:after="0" w:line="240" w:lineRule="auto"/>
        <w:ind w:firstLine="540"/>
        <w:jc w:val="both"/>
        <w:rPr>
          <w:rFonts w:ascii="Times New Roman" w:hAnsi="Times New Roman"/>
          <w:bCs/>
          <w:sz w:val="24"/>
          <w:szCs w:val="24"/>
        </w:rPr>
      </w:pPr>
      <w:r w:rsidRPr="000D167D">
        <w:rPr>
          <w:rFonts w:ascii="Times New Roman" w:hAnsi="Times New Roman"/>
          <w:bCs/>
          <w:sz w:val="24"/>
          <w:szCs w:val="24"/>
        </w:rPr>
        <w:lastRenderedPageBreak/>
        <w:t>Любая жизненная задача является открытой, творческой, эвристической, исследовательской, изобретательской. Кто и как научит решать эти задачи? Очевидно, что учиться решать открытые задачи необходимо в школе.</w:t>
      </w:r>
    </w:p>
    <w:p w:rsidR="003E58B6" w:rsidRPr="000D167D" w:rsidRDefault="003E58B6" w:rsidP="000D167D">
      <w:pPr>
        <w:spacing w:after="0" w:line="240" w:lineRule="auto"/>
        <w:ind w:firstLine="540"/>
        <w:jc w:val="both"/>
        <w:rPr>
          <w:rFonts w:ascii="Times New Roman" w:hAnsi="Times New Roman"/>
          <w:bCs/>
          <w:sz w:val="24"/>
          <w:szCs w:val="24"/>
        </w:rPr>
      </w:pPr>
      <w:bookmarkStart w:id="0" w:name="a0"/>
      <w:r w:rsidRPr="000D167D">
        <w:rPr>
          <w:rFonts w:ascii="Times New Roman" w:hAnsi="Times New Roman"/>
          <w:b/>
          <w:bCs/>
          <w:i/>
          <w:iCs/>
          <w:sz w:val="24"/>
          <w:szCs w:val="24"/>
        </w:rPr>
        <w:t>Открытые</w:t>
      </w:r>
      <w:r w:rsidRPr="000D167D">
        <w:rPr>
          <w:rFonts w:ascii="Times New Roman" w:hAnsi="Times New Roman"/>
          <w:b/>
          <w:bCs/>
          <w:sz w:val="24"/>
          <w:szCs w:val="24"/>
        </w:rPr>
        <w:t xml:space="preserve"> </w:t>
      </w:r>
      <w:r w:rsidRPr="000D167D">
        <w:rPr>
          <w:rFonts w:ascii="Times New Roman" w:hAnsi="Times New Roman"/>
          <w:bCs/>
          <w:sz w:val="24"/>
          <w:szCs w:val="24"/>
        </w:rPr>
        <w:t>задачи не похожи на обычные школьные задачи. Иногда школьники смотрят на такую задачу, и даже не понимают, как к ней подступиться.</w:t>
      </w:r>
    </w:p>
    <w:p w:rsidR="003E58B6" w:rsidRPr="000D167D" w:rsidRDefault="003E58B6" w:rsidP="000D167D">
      <w:pPr>
        <w:spacing w:after="0" w:line="240" w:lineRule="auto"/>
        <w:jc w:val="both"/>
        <w:rPr>
          <w:rFonts w:ascii="Times New Roman" w:hAnsi="Times New Roman"/>
          <w:bCs/>
          <w:color w:val="C00000"/>
          <w:sz w:val="24"/>
          <w:szCs w:val="24"/>
        </w:rPr>
      </w:pPr>
      <w:r w:rsidRPr="000D167D">
        <w:rPr>
          <w:rFonts w:ascii="Times New Roman" w:hAnsi="Times New Roman"/>
          <w:bCs/>
          <w:sz w:val="24"/>
          <w:szCs w:val="24"/>
        </w:rPr>
        <w:t>Выделяют два типа таких задач:</w:t>
      </w:r>
      <w:r w:rsidR="00C855AA" w:rsidRPr="000D167D">
        <w:rPr>
          <w:rFonts w:ascii="Times New Roman" w:hAnsi="Times New Roman"/>
          <w:bCs/>
          <w:sz w:val="24"/>
          <w:szCs w:val="24"/>
        </w:rPr>
        <w:t xml:space="preserve"> </w:t>
      </w:r>
    </w:p>
    <w:p w:rsidR="003E58B6" w:rsidRPr="000D167D" w:rsidRDefault="003E58B6" w:rsidP="000D167D">
      <w:pPr>
        <w:spacing w:after="0" w:line="240" w:lineRule="auto"/>
        <w:jc w:val="both"/>
        <w:rPr>
          <w:rFonts w:ascii="Times New Roman" w:hAnsi="Times New Roman"/>
          <w:bCs/>
          <w:sz w:val="24"/>
          <w:szCs w:val="24"/>
        </w:rPr>
      </w:pPr>
      <w:r w:rsidRPr="000D167D">
        <w:rPr>
          <w:rFonts w:ascii="Times New Roman" w:hAnsi="Times New Roman"/>
          <w:b/>
          <w:bCs/>
          <w:sz w:val="24"/>
          <w:szCs w:val="24"/>
        </w:rPr>
        <w:t>Изобретательские задачи</w:t>
      </w:r>
      <w:r w:rsidRPr="000D167D">
        <w:rPr>
          <w:rFonts w:ascii="Times New Roman" w:hAnsi="Times New Roman"/>
          <w:bCs/>
          <w:sz w:val="24"/>
          <w:szCs w:val="24"/>
        </w:rPr>
        <w:t xml:space="preserve"> – </w:t>
      </w:r>
      <w:bookmarkEnd w:id="0"/>
      <w:r w:rsidRPr="000D167D">
        <w:rPr>
          <w:rFonts w:ascii="Times New Roman" w:hAnsi="Times New Roman"/>
          <w:bCs/>
          <w:sz w:val="24"/>
          <w:szCs w:val="24"/>
        </w:rPr>
        <w:t>требуется что-нибудь придумать (изобрести) или найти выход из нестандартной (проблемной) ситуации. Изобретательская задача возникает, когда не существует стандартных, традиционных способов решения или использование таких способов в поставленных условиях невозможно.</w:t>
      </w:r>
    </w:p>
    <w:p w:rsidR="003E58B6" w:rsidRPr="000D167D" w:rsidRDefault="002158DF" w:rsidP="000D167D">
      <w:pPr>
        <w:spacing w:after="0" w:line="240" w:lineRule="auto"/>
        <w:jc w:val="both"/>
        <w:rPr>
          <w:rFonts w:ascii="Times New Roman" w:hAnsi="Times New Roman"/>
          <w:bCs/>
          <w:sz w:val="24"/>
          <w:szCs w:val="24"/>
        </w:rPr>
      </w:pPr>
      <w:r w:rsidRPr="000D167D">
        <w:rPr>
          <w:rFonts w:ascii="Times New Roman" w:hAnsi="Times New Roman"/>
          <w:bCs/>
          <w:sz w:val="24"/>
          <w:szCs w:val="24"/>
        </w:rPr>
        <w:t xml:space="preserve">Примеры изобретательских задач, используемых мною на уроках биологии </w:t>
      </w:r>
    </w:p>
    <w:p w:rsidR="003E58B6" w:rsidRPr="000D167D" w:rsidRDefault="003E58B6" w:rsidP="000D167D">
      <w:pPr>
        <w:pStyle w:val="1"/>
        <w:numPr>
          <w:ilvl w:val="0"/>
          <w:numId w:val="8"/>
        </w:numPr>
        <w:spacing w:after="0" w:line="240" w:lineRule="auto"/>
        <w:ind w:left="360"/>
        <w:jc w:val="both"/>
        <w:rPr>
          <w:rFonts w:ascii="Times New Roman" w:hAnsi="Times New Roman"/>
          <w:bCs/>
          <w:i/>
          <w:iCs/>
          <w:sz w:val="24"/>
          <w:szCs w:val="24"/>
        </w:rPr>
      </w:pPr>
      <w:r w:rsidRPr="000D167D">
        <w:rPr>
          <w:rFonts w:ascii="Times New Roman" w:hAnsi="Times New Roman"/>
          <w:bCs/>
          <w:i/>
          <w:iCs/>
          <w:sz w:val="24"/>
          <w:szCs w:val="24"/>
        </w:rPr>
        <w:t>Как только в скворечнике на дереве запищали птенцы, тут как тут объявился кот – ходит, облизывается. Мальчик, смастеривший домик для скворцов, захотел помочь птицам. И придумал способ, как закрыть котам доступ к скворечнику. Как же?</w:t>
      </w:r>
    </w:p>
    <w:p w:rsidR="003E58B6" w:rsidRPr="000D167D" w:rsidRDefault="003E58B6" w:rsidP="000D167D">
      <w:pPr>
        <w:pStyle w:val="1"/>
        <w:numPr>
          <w:ilvl w:val="0"/>
          <w:numId w:val="8"/>
        </w:numPr>
        <w:spacing w:after="0" w:line="240" w:lineRule="auto"/>
        <w:ind w:left="360"/>
        <w:jc w:val="both"/>
        <w:rPr>
          <w:rFonts w:ascii="Times New Roman" w:hAnsi="Times New Roman"/>
          <w:bCs/>
          <w:i/>
          <w:iCs/>
          <w:sz w:val="24"/>
          <w:szCs w:val="24"/>
        </w:rPr>
      </w:pPr>
      <w:r w:rsidRPr="000D167D">
        <w:rPr>
          <w:rFonts w:ascii="Times New Roman" w:hAnsi="Times New Roman"/>
          <w:bCs/>
          <w:i/>
          <w:iCs/>
          <w:sz w:val="24"/>
          <w:szCs w:val="24"/>
        </w:rPr>
        <w:t>Животные часто гибнут под колесами машин ночью, перебегая шоссе... Исключить такое перебегание, построив забор на протяженности всего шоссе – нереально. Как предупредить животных о приближающейся машине?</w:t>
      </w:r>
    </w:p>
    <w:p w:rsidR="003E58B6" w:rsidRPr="005A2ECE" w:rsidRDefault="003E58B6" w:rsidP="000D167D">
      <w:pPr>
        <w:pStyle w:val="1"/>
        <w:numPr>
          <w:ilvl w:val="0"/>
          <w:numId w:val="8"/>
        </w:numPr>
        <w:spacing w:after="0" w:line="240" w:lineRule="auto"/>
        <w:ind w:left="360"/>
        <w:jc w:val="both"/>
        <w:rPr>
          <w:rFonts w:ascii="Times New Roman" w:hAnsi="Times New Roman"/>
          <w:bCs/>
          <w:i/>
          <w:iCs/>
          <w:sz w:val="24"/>
          <w:szCs w:val="24"/>
        </w:rPr>
      </w:pPr>
      <w:r w:rsidRPr="000D167D">
        <w:rPr>
          <w:rFonts w:ascii="Times New Roman" w:hAnsi="Times New Roman"/>
          <w:bCs/>
          <w:i/>
          <w:iCs/>
          <w:sz w:val="24"/>
          <w:szCs w:val="24"/>
        </w:rPr>
        <w:t xml:space="preserve">1987 году на теплоход «Художник Сарьян», находившийся в </w:t>
      </w:r>
      <w:r w:rsidR="002158DF" w:rsidRPr="000D167D">
        <w:rPr>
          <w:rFonts w:ascii="Times New Roman" w:hAnsi="Times New Roman"/>
          <w:bCs/>
          <w:i/>
          <w:iCs/>
          <w:sz w:val="24"/>
          <w:szCs w:val="24"/>
        </w:rPr>
        <w:t>малазийском</w:t>
      </w:r>
      <w:r w:rsidRPr="000D167D">
        <w:rPr>
          <w:rFonts w:ascii="Times New Roman" w:hAnsi="Times New Roman"/>
          <w:bCs/>
          <w:i/>
          <w:iCs/>
          <w:sz w:val="24"/>
          <w:szCs w:val="24"/>
        </w:rPr>
        <w:t xml:space="preserve"> порту, внезапно спикировал гигантский рой пчел. Атака агрессивных насекомых испугала местных докеров, которые поспешили сойти с теплохода. Разгрузка могла задержаться на неопределенный срок. Дело в том, что дикие пчелы Малайзии очень коварны: стоит одной пчеле ужалить человека, как на него набрасывается весь рой. Как быть?</w:t>
      </w:r>
      <w:bookmarkStart w:id="1" w:name="a1"/>
    </w:p>
    <w:p w:rsidR="003E58B6" w:rsidRPr="000D167D" w:rsidRDefault="003E58B6" w:rsidP="000D167D">
      <w:pPr>
        <w:spacing w:after="0" w:line="240" w:lineRule="auto"/>
        <w:jc w:val="both"/>
        <w:rPr>
          <w:rFonts w:ascii="Times New Roman" w:hAnsi="Times New Roman"/>
          <w:bCs/>
          <w:sz w:val="24"/>
          <w:szCs w:val="24"/>
        </w:rPr>
      </w:pPr>
      <w:r w:rsidRPr="000D167D">
        <w:rPr>
          <w:rFonts w:ascii="Times New Roman" w:hAnsi="Times New Roman"/>
          <w:b/>
          <w:bCs/>
          <w:sz w:val="24"/>
          <w:szCs w:val="24"/>
        </w:rPr>
        <w:t xml:space="preserve">Исследовательские задачи – </w:t>
      </w:r>
      <w:bookmarkEnd w:id="1"/>
      <w:r w:rsidRPr="000D167D">
        <w:rPr>
          <w:rFonts w:ascii="Times New Roman" w:hAnsi="Times New Roman"/>
          <w:bCs/>
          <w:sz w:val="24"/>
          <w:szCs w:val="24"/>
        </w:rPr>
        <w:t>необходимо объяснить непонятное явление, выявить его причины. В этом случае ключевыми являются вопросы: как происходит? почему? Обычно условие исследовательской задачи предполагает целый набор ответов-гипотез.</w:t>
      </w:r>
    </w:p>
    <w:p w:rsidR="003E58B6" w:rsidRPr="000D167D" w:rsidRDefault="002158DF" w:rsidP="000D167D">
      <w:pPr>
        <w:spacing w:after="0" w:line="240" w:lineRule="auto"/>
        <w:jc w:val="both"/>
        <w:rPr>
          <w:rFonts w:ascii="Times New Roman" w:hAnsi="Times New Roman"/>
          <w:bCs/>
          <w:sz w:val="24"/>
          <w:szCs w:val="24"/>
        </w:rPr>
      </w:pPr>
      <w:r w:rsidRPr="000D167D">
        <w:rPr>
          <w:rFonts w:ascii="Times New Roman" w:hAnsi="Times New Roman"/>
          <w:bCs/>
          <w:sz w:val="24"/>
          <w:szCs w:val="24"/>
        </w:rPr>
        <w:t>Примеры исследовательских задач, которые использую на разных этапах урока</w:t>
      </w:r>
    </w:p>
    <w:p w:rsidR="003E58B6" w:rsidRPr="000D167D" w:rsidRDefault="003E58B6" w:rsidP="000D167D">
      <w:pPr>
        <w:pStyle w:val="1"/>
        <w:numPr>
          <w:ilvl w:val="0"/>
          <w:numId w:val="9"/>
        </w:numPr>
        <w:spacing w:after="0" w:line="240" w:lineRule="auto"/>
        <w:ind w:left="360"/>
        <w:jc w:val="both"/>
        <w:rPr>
          <w:rFonts w:ascii="Times New Roman" w:hAnsi="Times New Roman"/>
          <w:bCs/>
          <w:i/>
          <w:iCs/>
          <w:sz w:val="24"/>
          <w:szCs w:val="24"/>
        </w:rPr>
      </w:pPr>
      <w:r w:rsidRPr="000D167D">
        <w:rPr>
          <w:rFonts w:ascii="Times New Roman" w:hAnsi="Times New Roman"/>
          <w:bCs/>
          <w:i/>
          <w:iCs/>
          <w:sz w:val="24"/>
          <w:szCs w:val="24"/>
        </w:rPr>
        <w:t>Если ядовитая змея укусит другую ядовитую змею, то укушенная змея погибнет. Если змее ввести подкожно 100 мг ее же собственного яда, то она тоже погибнет. Почему же змея не погибает, когда глотает отравленную своим же ядом добычу?</w:t>
      </w:r>
    </w:p>
    <w:p w:rsidR="003E58B6" w:rsidRPr="000D167D" w:rsidRDefault="003E58B6" w:rsidP="000D167D">
      <w:pPr>
        <w:pStyle w:val="1"/>
        <w:numPr>
          <w:ilvl w:val="0"/>
          <w:numId w:val="9"/>
        </w:numPr>
        <w:spacing w:after="0" w:line="240" w:lineRule="auto"/>
        <w:ind w:left="360"/>
        <w:jc w:val="both"/>
        <w:rPr>
          <w:rFonts w:ascii="Times New Roman" w:hAnsi="Times New Roman"/>
          <w:bCs/>
          <w:i/>
          <w:iCs/>
          <w:sz w:val="24"/>
          <w:szCs w:val="24"/>
        </w:rPr>
      </w:pPr>
      <w:r w:rsidRPr="000D167D">
        <w:rPr>
          <w:rFonts w:ascii="Times New Roman" w:hAnsi="Times New Roman"/>
          <w:bCs/>
          <w:i/>
          <w:iCs/>
          <w:sz w:val="24"/>
          <w:szCs w:val="24"/>
        </w:rPr>
        <w:t>Известно, что акулы – самые прожорливые хищники. Уже через несколько часов после появления на свет акулята могут охотиться. А детеныши тигровой песчаной акулы становятся хищниками прямо в утробе матери: самый сильный зародыш поедает сначала неоплодотворенную икру, а затем и находившихся рядом своих братьев и сестер. Тем не менее, самка тигровой акулы обычно производит на свет одновременно двух детенышей. Как в утробе матери удается выжить двум хоть и маленьким, но очень агрессивным хищникам?</w:t>
      </w:r>
    </w:p>
    <w:p w:rsidR="003E58B6" w:rsidRPr="005A2ECE" w:rsidRDefault="003E58B6" w:rsidP="000D167D">
      <w:pPr>
        <w:pStyle w:val="1"/>
        <w:numPr>
          <w:ilvl w:val="0"/>
          <w:numId w:val="9"/>
        </w:numPr>
        <w:spacing w:after="0" w:line="240" w:lineRule="auto"/>
        <w:ind w:left="360"/>
        <w:jc w:val="both"/>
        <w:rPr>
          <w:rFonts w:ascii="Times New Roman" w:hAnsi="Times New Roman"/>
          <w:bCs/>
          <w:i/>
          <w:iCs/>
          <w:sz w:val="24"/>
          <w:szCs w:val="24"/>
        </w:rPr>
      </w:pPr>
      <w:r w:rsidRPr="000D167D">
        <w:rPr>
          <w:rFonts w:ascii="Times New Roman" w:hAnsi="Times New Roman"/>
          <w:bCs/>
          <w:i/>
          <w:iCs/>
          <w:sz w:val="24"/>
          <w:szCs w:val="24"/>
        </w:rPr>
        <w:t>Однажды на берегу океана рыбаки нашли мертвого кита. На его коже никаких видимых повреждений не было. При разделке туши рыбаки обнаружили, что вся мускулатура кита…сварена! С другими видами животных такие случаи никогда не наблюдались. Как бы вы это объяснили?</w:t>
      </w:r>
      <w:bookmarkStart w:id="2" w:name="a3"/>
    </w:p>
    <w:bookmarkEnd w:id="2"/>
    <w:p w:rsidR="003E58B6" w:rsidRPr="000D167D" w:rsidRDefault="003E58B6" w:rsidP="000D167D">
      <w:pPr>
        <w:spacing w:after="0" w:line="240" w:lineRule="auto"/>
        <w:ind w:firstLine="540"/>
        <w:jc w:val="both"/>
        <w:rPr>
          <w:rFonts w:ascii="Times New Roman" w:hAnsi="Times New Roman"/>
          <w:bCs/>
          <w:sz w:val="24"/>
          <w:szCs w:val="24"/>
        </w:rPr>
      </w:pPr>
      <w:r w:rsidRPr="000D167D">
        <w:rPr>
          <w:rFonts w:ascii="Times New Roman" w:hAnsi="Times New Roman"/>
          <w:bCs/>
          <w:sz w:val="24"/>
          <w:szCs w:val="24"/>
        </w:rPr>
        <w:t>Умение решать открытые задачи – это как умение плавать, которое всегда пригодится в открытом жизненном океане: даже если ты плывешь на вроде бы надежном корабле, но с айсбергом можешь столкнуться.</w:t>
      </w:r>
    </w:p>
    <w:p w:rsidR="004F2929" w:rsidRPr="000D167D" w:rsidRDefault="00557475" w:rsidP="000D167D">
      <w:pPr>
        <w:spacing w:after="0" w:line="240" w:lineRule="auto"/>
        <w:ind w:firstLine="567"/>
        <w:rPr>
          <w:rFonts w:ascii="Times New Roman" w:hAnsi="Times New Roman"/>
          <w:sz w:val="24"/>
          <w:szCs w:val="24"/>
        </w:rPr>
      </w:pPr>
      <w:r w:rsidRPr="000D167D">
        <w:rPr>
          <w:rFonts w:ascii="Times New Roman" w:hAnsi="Times New Roman"/>
          <w:b/>
          <w:bCs/>
          <w:sz w:val="24"/>
          <w:szCs w:val="24"/>
        </w:rPr>
        <w:t>3.3</w:t>
      </w:r>
      <w:proofErr w:type="gramStart"/>
      <w:r w:rsidR="005A2ECE">
        <w:rPr>
          <w:rFonts w:ascii="Times New Roman" w:hAnsi="Times New Roman"/>
          <w:b/>
          <w:bCs/>
          <w:sz w:val="24"/>
          <w:szCs w:val="24"/>
        </w:rPr>
        <w:t xml:space="preserve"> </w:t>
      </w:r>
      <w:r w:rsidR="00313399" w:rsidRPr="000D167D">
        <w:rPr>
          <w:rFonts w:ascii="Times New Roman" w:hAnsi="Times New Roman"/>
          <w:bCs/>
          <w:sz w:val="24"/>
          <w:szCs w:val="24"/>
        </w:rPr>
        <w:t xml:space="preserve"> С</w:t>
      </w:r>
      <w:proofErr w:type="gramEnd"/>
      <w:r w:rsidR="00313399" w:rsidRPr="000D167D">
        <w:rPr>
          <w:rFonts w:ascii="Times New Roman" w:hAnsi="Times New Roman"/>
          <w:bCs/>
          <w:sz w:val="24"/>
          <w:szCs w:val="24"/>
        </w:rPr>
        <w:t xml:space="preserve"> </w:t>
      </w:r>
      <w:r w:rsidR="00804A30" w:rsidRPr="000D167D">
        <w:rPr>
          <w:rFonts w:ascii="Times New Roman" w:hAnsi="Times New Roman"/>
          <w:bCs/>
          <w:sz w:val="24"/>
          <w:szCs w:val="24"/>
        </w:rPr>
        <w:t xml:space="preserve">2015 года  </w:t>
      </w:r>
      <w:r w:rsidR="00313399" w:rsidRPr="000D167D">
        <w:rPr>
          <w:rFonts w:ascii="Times New Roman" w:hAnsi="Times New Roman"/>
          <w:bCs/>
          <w:sz w:val="24"/>
          <w:szCs w:val="24"/>
        </w:rPr>
        <w:t xml:space="preserve"> наша школа является мун</w:t>
      </w:r>
      <w:r w:rsidR="002B403B">
        <w:rPr>
          <w:rFonts w:ascii="Times New Roman" w:hAnsi="Times New Roman"/>
          <w:bCs/>
          <w:sz w:val="24"/>
          <w:szCs w:val="24"/>
        </w:rPr>
        <w:t xml:space="preserve">иципальной научной лабораторией. </w:t>
      </w:r>
      <w:r w:rsidR="00313399" w:rsidRPr="000D167D">
        <w:rPr>
          <w:rFonts w:ascii="Times New Roman" w:hAnsi="Times New Roman"/>
          <w:bCs/>
          <w:sz w:val="24"/>
          <w:szCs w:val="24"/>
        </w:rPr>
        <w:t>Направление «</w:t>
      </w:r>
      <w:proofErr w:type="spellStart"/>
      <w:r w:rsidR="00313399" w:rsidRPr="000D167D">
        <w:rPr>
          <w:rFonts w:ascii="Times New Roman" w:hAnsi="Times New Roman"/>
          <w:bCs/>
          <w:sz w:val="24"/>
          <w:szCs w:val="24"/>
        </w:rPr>
        <w:t>Метапредметный</w:t>
      </w:r>
      <w:proofErr w:type="spellEnd"/>
      <w:r w:rsidR="00313399" w:rsidRPr="000D167D">
        <w:rPr>
          <w:rFonts w:ascii="Times New Roman" w:hAnsi="Times New Roman"/>
          <w:bCs/>
          <w:sz w:val="24"/>
          <w:szCs w:val="24"/>
        </w:rPr>
        <w:t xml:space="preserve"> подход в реализации внеурочной деятельности обучающихся»</w:t>
      </w:r>
      <w:r w:rsidR="00313399" w:rsidRPr="000D167D">
        <w:rPr>
          <w:rFonts w:ascii="Times New Roman" w:hAnsi="Times New Roman"/>
          <w:color w:val="000000"/>
          <w:sz w:val="24"/>
          <w:szCs w:val="24"/>
        </w:rPr>
        <w:t xml:space="preserve"> Основным преимуществом внеурочной деятельности является представление обучающимся возможности широкого спектра занятий, направленных на их развитие и осуществление взаимосвязи и преемственности общего и дополнительного образования в школе и воспитания в семье.</w:t>
      </w:r>
      <w:r w:rsidR="00313399" w:rsidRPr="000D167D">
        <w:rPr>
          <w:rFonts w:ascii="Times New Roman" w:hAnsi="Times New Roman"/>
          <w:sz w:val="24"/>
          <w:szCs w:val="24"/>
        </w:rPr>
        <w:t xml:space="preserve"> Я являюсь руководителем внеурочного метапредметного курса  для 5 класса «Идея». </w:t>
      </w:r>
    </w:p>
    <w:p w:rsidR="004F2929" w:rsidRPr="000D167D" w:rsidRDefault="00313399" w:rsidP="000D167D">
      <w:pPr>
        <w:spacing w:after="0" w:line="240" w:lineRule="auto"/>
        <w:ind w:firstLine="567"/>
        <w:rPr>
          <w:rFonts w:ascii="Times New Roman" w:hAnsi="Times New Roman"/>
          <w:sz w:val="24"/>
          <w:szCs w:val="24"/>
        </w:rPr>
      </w:pPr>
      <w:proofErr w:type="gramStart"/>
      <w:r w:rsidRPr="000D167D">
        <w:rPr>
          <w:rFonts w:ascii="Times New Roman" w:hAnsi="Times New Roman"/>
          <w:sz w:val="24"/>
          <w:szCs w:val="24"/>
        </w:rPr>
        <w:t xml:space="preserve">Базовая способность воображения, на совершенствование которой ориентирован </w:t>
      </w:r>
      <w:r w:rsidR="002B403B">
        <w:rPr>
          <w:rFonts w:ascii="Times New Roman" w:hAnsi="Times New Roman"/>
          <w:sz w:val="24"/>
          <w:szCs w:val="24"/>
        </w:rPr>
        <w:t xml:space="preserve"> </w:t>
      </w:r>
      <w:r w:rsidRPr="000D167D">
        <w:rPr>
          <w:rFonts w:ascii="Times New Roman" w:hAnsi="Times New Roman"/>
          <w:sz w:val="24"/>
          <w:szCs w:val="24"/>
        </w:rPr>
        <w:t xml:space="preserve">данный курс, </w:t>
      </w:r>
      <w:r w:rsidR="002B403B">
        <w:rPr>
          <w:rFonts w:ascii="Times New Roman" w:hAnsi="Times New Roman"/>
          <w:sz w:val="24"/>
          <w:szCs w:val="24"/>
        </w:rPr>
        <w:t xml:space="preserve"> </w:t>
      </w:r>
      <w:r w:rsidRPr="000D167D">
        <w:rPr>
          <w:rFonts w:ascii="Times New Roman" w:hAnsi="Times New Roman"/>
          <w:sz w:val="24"/>
          <w:szCs w:val="24"/>
        </w:rPr>
        <w:t xml:space="preserve">играет одну из основополагающих ролей в развитии детей, поскольку её компонентами являются: </w:t>
      </w:r>
      <w:r w:rsidR="002B403B">
        <w:rPr>
          <w:rFonts w:ascii="Times New Roman" w:hAnsi="Times New Roman"/>
          <w:sz w:val="24"/>
          <w:szCs w:val="24"/>
        </w:rPr>
        <w:t xml:space="preserve"> </w:t>
      </w:r>
      <w:r w:rsidRPr="000D167D">
        <w:rPr>
          <w:rFonts w:ascii="Times New Roman" w:hAnsi="Times New Roman"/>
          <w:sz w:val="24"/>
          <w:szCs w:val="24"/>
        </w:rPr>
        <w:t xml:space="preserve">желание решить нестандартную задачу; выход за рамки реального в плоскость «если бы….»; </w:t>
      </w:r>
      <w:r w:rsidR="002B403B">
        <w:rPr>
          <w:rFonts w:ascii="Times New Roman" w:hAnsi="Times New Roman"/>
          <w:sz w:val="24"/>
          <w:szCs w:val="24"/>
        </w:rPr>
        <w:t xml:space="preserve"> </w:t>
      </w:r>
      <w:r w:rsidRPr="000D167D">
        <w:rPr>
          <w:rFonts w:ascii="Times New Roman" w:hAnsi="Times New Roman"/>
          <w:sz w:val="24"/>
          <w:szCs w:val="24"/>
        </w:rPr>
        <w:t xml:space="preserve">появление идеи и представление её </w:t>
      </w:r>
      <w:r w:rsidR="002B403B">
        <w:rPr>
          <w:rFonts w:ascii="Times New Roman" w:hAnsi="Times New Roman"/>
          <w:sz w:val="24"/>
          <w:szCs w:val="24"/>
        </w:rPr>
        <w:t xml:space="preserve"> </w:t>
      </w:r>
      <w:r w:rsidRPr="000D167D">
        <w:rPr>
          <w:rFonts w:ascii="Times New Roman" w:hAnsi="Times New Roman"/>
          <w:sz w:val="24"/>
          <w:szCs w:val="24"/>
        </w:rPr>
        <w:t xml:space="preserve">материальной реализации; </w:t>
      </w:r>
      <w:r w:rsidR="002B403B">
        <w:rPr>
          <w:rFonts w:ascii="Times New Roman" w:hAnsi="Times New Roman"/>
          <w:sz w:val="24"/>
          <w:szCs w:val="24"/>
        </w:rPr>
        <w:t xml:space="preserve"> </w:t>
      </w:r>
      <w:r w:rsidRPr="000D167D">
        <w:rPr>
          <w:rFonts w:ascii="Times New Roman" w:hAnsi="Times New Roman"/>
          <w:sz w:val="24"/>
          <w:szCs w:val="24"/>
        </w:rPr>
        <w:t>воплощение идеи в действие (в игре, жизни, в качестве продукта коммуникации).</w:t>
      </w:r>
      <w:proofErr w:type="gramEnd"/>
      <w:r w:rsidRPr="000D167D">
        <w:rPr>
          <w:rFonts w:ascii="Times New Roman" w:hAnsi="Times New Roman"/>
          <w:sz w:val="24"/>
          <w:szCs w:val="24"/>
        </w:rPr>
        <w:t xml:space="preserve"> Это в свою очередь способствует </w:t>
      </w:r>
      <w:r w:rsidRPr="000D167D">
        <w:rPr>
          <w:rFonts w:ascii="Times New Roman" w:hAnsi="Times New Roman"/>
          <w:sz w:val="24"/>
          <w:szCs w:val="24"/>
        </w:rPr>
        <w:lastRenderedPageBreak/>
        <w:t xml:space="preserve">развитию других важных для успешной учёбы и дальнейшей жизни способностей: действия, моделирования, мышления. </w:t>
      </w:r>
    </w:p>
    <w:p w:rsidR="00557475" w:rsidRPr="005A2ECE" w:rsidRDefault="000218C7" w:rsidP="005A2ECE">
      <w:pPr>
        <w:spacing w:after="0" w:line="240" w:lineRule="auto"/>
        <w:ind w:firstLine="567"/>
        <w:rPr>
          <w:rFonts w:ascii="Times New Roman" w:hAnsi="Times New Roman"/>
          <w:sz w:val="24"/>
          <w:szCs w:val="24"/>
        </w:rPr>
      </w:pPr>
      <w:r w:rsidRPr="000D167D">
        <w:rPr>
          <w:rFonts w:ascii="Times New Roman" w:hAnsi="Times New Roman"/>
          <w:sz w:val="24"/>
          <w:szCs w:val="24"/>
        </w:rPr>
        <w:t>В результате проведенного первичного мониторинга по оценке уровня сформированности познавательных метапредметных умений показала</w:t>
      </w:r>
      <w:proofErr w:type="gramStart"/>
      <w:r w:rsidRPr="000D167D">
        <w:rPr>
          <w:rFonts w:ascii="Times New Roman" w:hAnsi="Times New Roman"/>
          <w:sz w:val="24"/>
          <w:szCs w:val="24"/>
        </w:rPr>
        <w:t xml:space="preserve"> ,</w:t>
      </w:r>
      <w:proofErr w:type="gramEnd"/>
      <w:r w:rsidRPr="000D167D">
        <w:rPr>
          <w:rFonts w:ascii="Times New Roman" w:hAnsi="Times New Roman"/>
          <w:sz w:val="24"/>
          <w:szCs w:val="24"/>
        </w:rPr>
        <w:t>что 85% обучающихся 5 классов владеют проверяемыми умениями на среднем (68%) и высоком уровне (17%)</w:t>
      </w:r>
      <w:r w:rsidR="004F2929" w:rsidRPr="000D167D">
        <w:rPr>
          <w:rFonts w:ascii="Times New Roman" w:hAnsi="Times New Roman"/>
          <w:sz w:val="24"/>
          <w:szCs w:val="24"/>
        </w:rPr>
        <w:t>,что в основном подтверждается и уровнем школьной успеваемости.</w:t>
      </w:r>
    </w:p>
    <w:p w:rsidR="003E58B6" w:rsidRPr="000D167D" w:rsidRDefault="003E58B6" w:rsidP="000D167D">
      <w:pPr>
        <w:spacing w:after="0" w:line="240" w:lineRule="auto"/>
        <w:ind w:firstLine="540"/>
        <w:jc w:val="both"/>
        <w:rPr>
          <w:rFonts w:ascii="Times New Roman" w:hAnsi="Times New Roman"/>
          <w:bCs/>
          <w:sz w:val="24"/>
          <w:szCs w:val="24"/>
        </w:rPr>
      </w:pPr>
      <w:r w:rsidRPr="000D167D">
        <w:rPr>
          <w:rFonts w:ascii="Times New Roman" w:hAnsi="Times New Roman"/>
          <w:bCs/>
          <w:sz w:val="24"/>
          <w:szCs w:val="24"/>
        </w:rPr>
        <w:t>Подводя итоги, становится понятным, если на обычных школьных предметах превыше всего ценится знание «пройденного» учебного материала, то на метапредметах –</w:t>
      </w:r>
      <w:proofErr w:type="gramStart"/>
      <w:r w:rsidRPr="000D167D">
        <w:rPr>
          <w:rFonts w:ascii="Times New Roman" w:hAnsi="Times New Roman"/>
          <w:bCs/>
          <w:sz w:val="24"/>
          <w:szCs w:val="24"/>
        </w:rPr>
        <w:t xml:space="preserve"> ,</w:t>
      </w:r>
      <w:proofErr w:type="gramEnd"/>
      <w:r w:rsidRPr="000D167D">
        <w:rPr>
          <w:rFonts w:ascii="Times New Roman" w:hAnsi="Times New Roman"/>
          <w:bCs/>
          <w:sz w:val="24"/>
          <w:szCs w:val="24"/>
        </w:rPr>
        <w:t xml:space="preserve"> свободного мыслительного действия, осуществляемого индивидуально и всеми вместе, с равной ответственностью – учениками и учителями. А биология одна из самых интересных наук, именно на уроках биологии происходит познание окружающего мира, познание себя. </w:t>
      </w:r>
    </w:p>
    <w:p w:rsidR="00804A30" w:rsidRPr="000D167D" w:rsidRDefault="00804A30" w:rsidP="000D167D">
      <w:pPr>
        <w:spacing w:after="0" w:line="240" w:lineRule="auto"/>
        <w:ind w:firstLine="540"/>
        <w:jc w:val="center"/>
        <w:rPr>
          <w:rFonts w:ascii="Times New Roman" w:hAnsi="Times New Roman"/>
          <w:b/>
          <w:bCs/>
          <w:sz w:val="24"/>
          <w:szCs w:val="24"/>
        </w:rPr>
      </w:pPr>
      <w:r w:rsidRPr="000D167D">
        <w:rPr>
          <w:rFonts w:ascii="Times New Roman" w:hAnsi="Times New Roman"/>
          <w:b/>
          <w:bCs/>
          <w:sz w:val="24"/>
          <w:szCs w:val="24"/>
        </w:rPr>
        <w:t>Результативность опыта и достигнутые эффекты</w:t>
      </w:r>
    </w:p>
    <w:p w:rsidR="00804A30" w:rsidRPr="000D167D" w:rsidRDefault="00804A30" w:rsidP="005A2ECE">
      <w:pPr>
        <w:spacing w:after="0" w:line="240" w:lineRule="auto"/>
        <w:jc w:val="both"/>
        <w:rPr>
          <w:rFonts w:ascii="Times New Roman" w:hAnsi="Times New Roman"/>
          <w:sz w:val="24"/>
          <w:szCs w:val="24"/>
        </w:rPr>
      </w:pPr>
      <w:r w:rsidRPr="000D167D">
        <w:rPr>
          <w:rFonts w:ascii="Times New Roman" w:hAnsi="Times New Roman"/>
          <w:sz w:val="24"/>
          <w:szCs w:val="24"/>
        </w:rPr>
        <w:t>Сложившаяся система работы по данной теме дает свои положительные результаты.</w:t>
      </w:r>
    </w:p>
    <w:p w:rsidR="00804A30" w:rsidRPr="000D167D" w:rsidRDefault="00804A30" w:rsidP="005A2ECE">
      <w:pPr>
        <w:spacing w:after="0" w:line="240" w:lineRule="auto"/>
        <w:jc w:val="both"/>
        <w:rPr>
          <w:rFonts w:ascii="Times New Roman" w:eastAsia="Times New Roman" w:hAnsi="Times New Roman"/>
          <w:spacing w:val="-5"/>
          <w:sz w:val="24"/>
          <w:szCs w:val="24"/>
        </w:rPr>
      </w:pPr>
      <w:r w:rsidRPr="000D167D">
        <w:rPr>
          <w:rFonts w:ascii="Times New Roman" w:hAnsi="Times New Roman"/>
          <w:sz w:val="24"/>
          <w:szCs w:val="24"/>
        </w:rPr>
        <w:t>За последние годы прослеживается ярко выраженная позитивная динамика качества знаний по биологии и химии</w:t>
      </w:r>
      <w:proofErr w:type="gramStart"/>
      <w:r w:rsidRPr="000D167D">
        <w:rPr>
          <w:rFonts w:ascii="Times New Roman" w:hAnsi="Times New Roman"/>
          <w:sz w:val="24"/>
          <w:szCs w:val="24"/>
        </w:rPr>
        <w:t xml:space="preserve"> .</w:t>
      </w:r>
      <w:proofErr w:type="gramEnd"/>
      <w:r w:rsidRPr="000D167D">
        <w:rPr>
          <w:rFonts w:ascii="Times New Roman" w:hAnsi="Times New Roman"/>
          <w:sz w:val="24"/>
          <w:szCs w:val="24"/>
        </w:rPr>
        <w:t xml:space="preserve">При стопроцентном уровне обученности среднее значение качества знаний по биологии составило 67% </w:t>
      </w:r>
      <w:r w:rsidR="004F2929" w:rsidRPr="000D167D">
        <w:rPr>
          <w:rFonts w:ascii="Times New Roman" w:hAnsi="Times New Roman"/>
          <w:sz w:val="24"/>
          <w:szCs w:val="24"/>
        </w:rPr>
        <w:t>.</w:t>
      </w:r>
      <w:r w:rsidR="001A0BE2" w:rsidRPr="000D167D">
        <w:rPr>
          <w:rFonts w:ascii="Times New Roman" w:eastAsia="Times New Roman" w:hAnsi="Times New Roman"/>
          <w:spacing w:val="-7"/>
          <w:sz w:val="24"/>
          <w:szCs w:val="24"/>
        </w:rPr>
        <w:t xml:space="preserve"> Мои ученики </w:t>
      </w:r>
      <w:r w:rsidR="001A0BE2" w:rsidRPr="000D167D">
        <w:rPr>
          <w:rFonts w:ascii="Times New Roman" w:eastAsia="Times New Roman" w:hAnsi="Times New Roman"/>
          <w:spacing w:val="-5"/>
          <w:sz w:val="24"/>
          <w:szCs w:val="24"/>
        </w:rPr>
        <w:t xml:space="preserve">стабильно показывают высокие результаты на конкурсах и олимпиадах различного </w:t>
      </w:r>
      <w:r w:rsidR="001A0BE2" w:rsidRPr="000D167D">
        <w:rPr>
          <w:rFonts w:ascii="Times New Roman" w:eastAsia="Times New Roman" w:hAnsi="Times New Roman"/>
          <w:sz w:val="24"/>
          <w:szCs w:val="24"/>
        </w:rPr>
        <w:t xml:space="preserve">уровня. Активно участвуют в метапредметных научно-практических </w:t>
      </w:r>
      <w:r w:rsidR="001A0BE2" w:rsidRPr="000D167D">
        <w:rPr>
          <w:rFonts w:ascii="Times New Roman" w:eastAsia="Times New Roman" w:hAnsi="Times New Roman"/>
          <w:spacing w:val="-5"/>
          <w:sz w:val="24"/>
          <w:szCs w:val="24"/>
        </w:rPr>
        <w:t xml:space="preserve">конференциях и занимают призовые места </w:t>
      </w:r>
    </w:p>
    <w:tbl>
      <w:tblPr>
        <w:tblStyle w:val="a6"/>
        <w:tblW w:w="0" w:type="auto"/>
        <w:tblInd w:w="-176" w:type="dxa"/>
        <w:tblLook w:val="04A0"/>
      </w:tblPr>
      <w:tblGrid>
        <w:gridCol w:w="3085"/>
        <w:gridCol w:w="5515"/>
        <w:gridCol w:w="1679"/>
      </w:tblGrid>
      <w:tr w:rsidR="000D167D" w:rsidRPr="000D167D" w:rsidTr="000D167D">
        <w:trPr>
          <w:trHeight w:val="524"/>
        </w:trPr>
        <w:tc>
          <w:tcPr>
            <w:tcW w:w="3085" w:type="dxa"/>
            <w:tcBorders>
              <w:bottom w:val="single" w:sz="4" w:space="0" w:color="auto"/>
            </w:tcBorders>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 xml:space="preserve">Список </w:t>
            </w:r>
            <w:proofErr w:type="gramStart"/>
            <w:r w:rsidRPr="000D167D">
              <w:rPr>
                <w:rFonts w:ascii="Times New Roman" w:hAnsi="Times New Roman"/>
                <w:sz w:val="24"/>
                <w:szCs w:val="24"/>
              </w:rPr>
              <w:t>обучающихся</w:t>
            </w:r>
            <w:proofErr w:type="gramEnd"/>
          </w:p>
        </w:tc>
        <w:tc>
          <w:tcPr>
            <w:tcW w:w="5515" w:type="dxa"/>
            <w:tcBorders>
              <w:bottom w:val="single" w:sz="4" w:space="0" w:color="auto"/>
            </w:tcBorders>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Участие в мероприятиях</w:t>
            </w:r>
          </w:p>
        </w:tc>
        <w:tc>
          <w:tcPr>
            <w:tcW w:w="1679" w:type="dxa"/>
            <w:tcBorders>
              <w:bottom w:val="single" w:sz="4" w:space="0" w:color="auto"/>
            </w:tcBorders>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Результат</w:t>
            </w:r>
          </w:p>
        </w:tc>
      </w:tr>
      <w:tr w:rsidR="000D167D" w:rsidRPr="000D167D" w:rsidTr="000D167D">
        <w:trPr>
          <w:trHeight w:val="617"/>
        </w:trPr>
        <w:tc>
          <w:tcPr>
            <w:tcW w:w="3085" w:type="dxa"/>
            <w:tcBorders>
              <w:top w:val="single" w:sz="4" w:space="0" w:color="auto"/>
            </w:tcBorders>
          </w:tcPr>
          <w:p w:rsidR="000D167D" w:rsidRPr="000D167D" w:rsidRDefault="000D167D" w:rsidP="000D167D">
            <w:pPr>
              <w:rPr>
                <w:rFonts w:ascii="Times New Roman" w:hAnsi="Times New Roman"/>
                <w:sz w:val="24"/>
                <w:szCs w:val="24"/>
              </w:rPr>
            </w:pPr>
            <w:proofErr w:type="spellStart"/>
            <w:r w:rsidRPr="000D167D">
              <w:rPr>
                <w:rFonts w:ascii="Times New Roman" w:hAnsi="Times New Roman"/>
                <w:sz w:val="24"/>
                <w:szCs w:val="24"/>
              </w:rPr>
              <w:t>Зорнина</w:t>
            </w:r>
            <w:proofErr w:type="spellEnd"/>
            <w:r w:rsidRPr="000D167D">
              <w:rPr>
                <w:rFonts w:ascii="Times New Roman" w:hAnsi="Times New Roman"/>
                <w:sz w:val="24"/>
                <w:szCs w:val="24"/>
              </w:rPr>
              <w:t xml:space="preserve"> Елена</w:t>
            </w:r>
          </w:p>
          <w:p w:rsidR="000D167D" w:rsidRPr="000D167D" w:rsidRDefault="000D167D" w:rsidP="000D167D">
            <w:pPr>
              <w:rPr>
                <w:rFonts w:ascii="Times New Roman" w:hAnsi="Times New Roman"/>
                <w:sz w:val="24"/>
                <w:szCs w:val="24"/>
              </w:rPr>
            </w:pPr>
            <w:proofErr w:type="spellStart"/>
            <w:r w:rsidRPr="000D167D">
              <w:rPr>
                <w:rFonts w:ascii="Times New Roman" w:hAnsi="Times New Roman"/>
                <w:sz w:val="24"/>
                <w:szCs w:val="24"/>
              </w:rPr>
              <w:t>Филонова</w:t>
            </w:r>
            <w:proofErr w:type="spellEnd"/>
            <w:r w:rsidRPr="000D167D">
              <w:rPr>
                <w:rFonts w:ascii="Times New Roman" w:hAnsi="Times New Roman"/>
                <w:sz w:val="24"/>
                <w:szCs w:val="24"/>
              </w:rPr>
              <w:t xml:space="preserve"> Ангелина</w:t>
            </w:r>
          </w:p>
          <w:p w:rsidR="000D167D" w:rsidRPr="000D167D" w:rsidRDefault="000D167D" w:rsidP="000D167D">
            <w:pPr>
              <w:rPr>
                <w:rFonts w:ascii="Times New Roman" w:hAnsi="Times New Roman"/>
                <w:sz w:val="24"/>
                <w:szCs w:val="24"/>
              </w:rPr>
            </w:pPr>
            <w:r w:rsidRPr="000D167D">
              <w:rPr>
                <w:rFonts w:ascii="Times New Roman" w:hAnsi="Times New Roman"/>
                <w:sz w:val="24"/>
                <w:szCs w:val="24"/>
              </w:rPr>
              <w:t>Романова Ксения Рогожина Александра</w:t>
            </w:r>
          </w:p>
          <w:p w:rsidR="000D167D" w:rsidRPr="000D167D" w:rsidRDefault="000D167D" w:rsidP="000D167D">
            <w:pPr>
              <w:rPr>
                <w:rFonts w:ascii="Times New Roman" w:hAnsi="Times New Roman"/>
                <w:sz w:val="24"/>
                <w:szCs w:val="24"/>
              </w:rPr>
            </w:pPr>
          </w:p>
        </w:tc>
        <w:tc>
          <w:tcPr>
            <w:tcW w:w="5515" w:type="dxa"/>
            <w:tcBorders>
              <w:top w:val="single" w:sz="4" w:space="0" w:color="auto"/>
            </w:tcBorders>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 xml:space="preserve">Районная научно-практическая конференция «Россия и космическое мышление» </w:t>
            </w:r>
          </w:p>
          <w:p w:rsidR="000D167D" w:rsidRPr="000D167D" w:rsidRDefault="000D167D" w:rsidP="000D167D">
            <w:pPr>
              <w:rPr>
                <w:rFonts w:ascii="Times New Roman" w:hAnsi="Times New Roman"/>
                <w:sz w:val="24"/>
                <w:szCs w:val="24"/>
              </w:rPr>
            </w:pPr>
            <w:r w:rsidRPr="000D167D">
              <w:rPr>
                <w:rFonts w:ascii="Times New Roman" w:hAnsi="Times New Roman"/>
                <w:sz w:val="24"/>
                <w:szCs w:val="24"/>
              </w:rPr>
              <w:t>Тема работы «Исследование влияния факторов космического пространства на биологические объекты»</w:t>
            </w:r>
          </w:p>
        </w:tc>
        <w:tc>
          <w:tcPr>
            <w:tcW w:w="1679" w:type="dxa"/>
            <w:tcBorders>
              <w:top w:val="single" w:sz="4" w:space="0" w:color="auto"/>
            </w:tcBorders>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 xml:space="preserve">3 место </w:t>
            </w:r>
          </w:p>
        </w:tc>
      </w:tr>
      <w:tr w:rsidR="000D167D" w:rsidRPr="000D167D" w:rsidTr="000D167D">
        <w:trPr>
          <w:trHeight w:val="893"/>
        </w:trPr>
        <w:tc>
          <w:tcPr>
            <w:tcW w:w="3085" w:type="dxa"/>
            <w:tcBorders>
              <w:bottom w:val="single" w:sz="4" w:space="0" w:color="auto"/>
            </w:tcBorders>
          </w:tcPr>
          <w:p w:rsidR="000D167D" w:rsidRPr="000D167D" w:rsidRDefault="000D167D" w:rsidP="000D167D">
            <w:pPr>
              <w:rPr>
                <w:rFonts w:ascii="Times New Roman" w:hAnsi="Times New Roman"/>
                <w:sz w:val="24"/>
                <w:szCs w:val="24"/>
              </w:rPr>
            </w:pPr>
            <w:proofErr w:type="spellStart"/>
            <w:r w:rsidRPr="000D167D">
              <w:rPr>
                <w:rFonts w:ascii="Times New Roman" w:hAnsi="Times New Roman"/>
                <w:sz w:val="24"/>
                <w:szCs w:val="24"/>
              </w:rPr>
              <w:t>Исанов</w:t>
            </w:r>
            <w:proofErr w:type="spellEnd"/>
            <w:r w:rsidRPr="000D167D">
              <w:rPr>
                <w:rFonts w:ascii="Times New Roman" w:hAnsi="Times New Roman"/>
                <w:sz w:val="24"/>
                <w:szCs w:val="24"/>
              </w:rPr>
              <w:t xml:space="preserve"> Никита </w:t>
            </w:r>
          </w:p>
          <w:p w:rsidR="000D167D" w:rsidRPr="000D167D" w:rsidRDefault="000D167D" w:rsidP="000D167D">
            <w:pPr>
              <w:rPr>
                <w:rFonts w:ascii="Times New Roman" w:hAnsi="Times New Roman"/>
                <w:sz w:val="24"/>
                <w:szCs w:val="24"/>
              </w:rPr>
            </w:pPr>
            <w:r w:rsidRPr="000D167D">
              <w:rPr>
                <w:rFonts w:ascii="Times New Roman" w:hAnsi="Times New Roman"/>
                <w:sz w:val="24"/>
                <w:szCs w:val="24"/>
              </w:rPr>
              <w:t xml:space="preserve">Романова Ксения </w:t>
            </w:r>
          </w:p>
        </w:tc>
        <w:tc>
          <w:tcPr>
            <w:tcW w:w="5515" w:type="dxa"/>
            <w:tcBorders>
              <w:bottom w:val="single" w:sz="4" w:space="0" w:color="auto"/>
            </w:tcBorders>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Межшкольная научно-практическая конференция</w:t>
            </w:r>
          </w:p>
          <w:p w:rsidR="000D167D" w:rsidRPr="000D167D" w:rsidRDefault="000D167D" w:rsidP="000D167D">
            <w:pPr>
              <w:rPr>
                <w:rFonts w:ascii="Times New Roman" w:hAnsi="Times New Roman"/>
                <w:sz w:val="24"/>
                <w:szCs w:val="24"/>
              </w:rPr>
            </w:pPr>
            <w:r w:rsidRPr="000D167D">
              <w:rPr>
                <w:rFonts w:ascii="Times New Roman" w:hAnsi="Times New Roman"/>
                <w:sz w:val="24"/>
                <w:szCs w:val="24"/>
              </w:rPr>
              <w:t>«Этюды о Вселенной»</w:t>
            </w:r>
          </w:p>
        </w:tc>
        <w:tc>
          <w:tcPr>
            <w:tcW w:w="1679" w:type="dxa"/>
            <w:tcBorders>
              <w:bottom w:val="single" w:sz="4" w:space="0" w:color="auto"/>
            </w:tcBorders>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2 место</w:t>
            </w:r>
          </w:p>
          <w:p w:rsidR="000D167D" w:rsidRPr="000D167D" w:rsidRDefault="000D167D" w:rsidP="000D167D">
            <w:pPr>
              <w:rPr>
                <w:rFonts w:ascii="Times New Roman" w:hAnsi="Times New Roman"/>
                <w:sz w:val="24"/>
                <w:szCs w:val="24"/>
              </w:rPr>
            </w:pPr>
          </w:p>
        </w:tc>
      </w:tr>
      <w:tr w:rsidR="000D167D" w:rsidRPr="000D167D" w:rsidTr="000D167D">
        <w:trPr>
          <w:trHeight w:val="548"/>
        </w:trPr>
        <w:tc>
          <w:tcPr>
            <w:tcW w:w="3085" w:type="dxa"/>
            <w:tcBorders>
              <w:top w:val="single" w:sz="4" w:space="0" w:color="auto"/>
            </w:tcBorders>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Киршин Андрей</w:t>
            </w:r>
          </w:p>
          <w:p w:rsidR="000D167D" w:rsidRPr="000D167D" w:rsidRDefault="000D167D" w:rsidP="000D167D">
            <w:pPr>
              <w:rPr>
                <w:rFonts w:ascii="Times New Roman" w:hAnsi="Times New Roman"/>
                <w:sz w:val="24"/>
                <w:szCs w:val="24"/>
              </w:rPr>
            </w:pPr>
            <w:r w:rsidRPr="000D167D">
              <w:rPr>
                <w:rFonts w:ascii="Times New Roman" w:hAnsi="Times New Roman"/>
                <w:sz w:val="24"/>
                <w:szCs w:val="24"/>
              </w:rPr>
              <w:t>Романова Ксения</w:t>
            </w:r>
          </w:p>
        </w:tc>
        <w:tc>
          <w:tcPr>
            <w:tcW w:w="5515" w:type="dxa"/>
            <w:tcBorders>
              <w:top w:val="single" w:sz="4" w:space="0" w:color="auto"/>
            </w:tcBorders>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Школьная научно-практическая конференция «Жизнь и смерть в блокадном Ленинграде»</w:t>
            </w:r>
          </w:p>
        </w:tc>
        <w:tc>
          <w:tcPr>
            <w:tcW w:w="1679" w:type="dxa"/>
            <w:tcBorders>
              <w:top w:val="single" w:sz="4" w:space="0" w:color="auto"/>
            </w:tcBorders>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1 место</w:t>
            </w:r>
          </w:p>
          <w:p w:rsidR="000D167D" w:rsidRPr="000D167D" w:rsidRDefault="000D167D" w:rsidP="000D167D">
            <w:pPr>
              <w:rPr>
                <w:rFonts w:ascii="Times New Roman" w:hAnsi="Times New Roman"/>
                <w:sz w:val="24"/>
                <w:szCs w:val="24"/>
              </w:rPr>
            </w:pPr>
          </w:p>
        </w:tc>
      </w:tr>
      <w:tr w:rsidR="000D167D" w:rsidRPr="000D167D" w:rsidTr="000D167D">
        <w:tc>
          <w:tcPr>
            <w:tcW w:w="3085" w:type="dxa"/>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 xml:space="preserve">Романова Ксения </w:t>
            </w:r>
          </w:p>
        </w:tc>
        <w:tc>
          <w:tcPr>
            <w:tcW w:w="5515" w:type="dxa"/>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Районная научно-практическая конференция</w:t>
            </w:r>
          </w:p>
          <w:p w:rsidR="000D167D" w:rsidRPr="000D167D" w:rsidRDefault="000D167D" w:rsidP="000D167D">
            <w:pPr>
              <w:rPr>
                <w:rFonts w:ascii="Times New Roman" w:hAnsi="Times New Roman"/>
                <w:sz w:val="24"/>
                <w:szCs w:val="24"/>
              </w:rPr>
            </w:pPr>
            <w:r w:rsidRPr="000D167D">
              <w:rPr>
                <w:rFonts w:ascii="Times New Roman" w:hAnsi="Times New Roman"/>
                <w:sz w:val="24"/>
                <w:szCs w:val="24"/>
              </w:rPr>
              <w:t>«Город-красавец, город-герой»</w:t>
            </w:r>
          </w:p>
        </w:tc>
        <w:tc>
          <w:tcPr>
            <w:tcW w:w="1679" w:type="dxa"/>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1 место</w:t>
            </w:r>
          </w:p>
          <w:p w:rsidR="000D167D" w:rsidRPr="000D167D" w:rsidRDefault="000D167D" w:rsidP="000D167D">
            <w:pPr>
              <w:rPr>
                <w:rFonts w:ascii="Times New Roman" w:hAnsi="Times New Roman"/>
                <w:sz w:val="24"/>
                <w:szCs w:val="24"/>
              </w:rPr>
            </w:pPr>
          </w:p>
        </w:tc>
      </w:tr>
      <w:tr w:rsidR="000D167D" w:rsidRPr="000D167D" w:rsidTr="000D167D">
        <w:trPr>
          <w:trHeight w:val="828"/>
        </w:trPr>
        <w:tc>
          <w:tcPr>
            <w:tcW w:w="3085" w:type="dxa"/>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 xml:space="preserve">Романова Ксения </w:t>
            </w:r>
          </w:p>
        </w:tc>
        <w:tc>
          <w:tcPr>
            <w:tcW w:w="5515" w:type="dxa"/>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Областной конкурс творческих работ школьников «Космос и человек</w:t>
            </w:r>
            <w:proofErr w:type="gramStart"/>
            <w:r w:rsidRPr="000D167D">
              <w:rPr>
                <w:rFonts w:ascii="Times New Roman" w:hAnsi="Times New Roman"/>
                <w:sz w:val="24"/>
                <w:szCs w:val="24"/>
              </w:rPr>
              <w:t>»н</w:t>
            </w:r>
            <w:proofErr w:type="gramEnd"/>
            <w:r w:rsidRPr="000D167D">
              <w:rPr>
                <w:rFonts w:ascii="Times New Roman" w:hAnsi="Times New Roman"/>
                <w:sz w:val="24"/>
                <w:szCs w:val="24"/>
              </w:rPr>
              <w:t>оминация «Фантастические проекты»</w:t>
            </w:r>
          </w:p>
        </w:tc>
        <w:tc>
          <w:tcPr>
            <w:tcW w:w="1679" w:type="dxa"/>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свидетельство участия</w:t>
            </w:r>
          </w:p>
        </w:tc>
      </w:tr>
      <w:tr w:rsidR="000D167D" w:rsidRPr="000D167D" w:rsidTr="000D167D">
        <w:tc>
          <w:tcPr>
            <w:tcW w:w="3085" w:type="dxa"/>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 xml:space="preserve">Петрова Кристина </w:t>
            </w:r>
          </w:p>
        </w:tc>
        <w:tc>
          <w:tcPr>
            <w:tcW w:w="5515" w:type="dxa"/>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Региональный конкурс литературно-исторических работ школьников «Дорогие мои старики»</w:t>
            </w:r>
            <w:proofErr w:type="gramStart"/>
            <w:r w:rsidRPr="000D167D">
              <w:rPr>
                <w:rFonts w:ascii="Times New Roman" w:hAnsi="Times New Roman"/>
                <w:sz w:val="24"/>
                <w:szCs w:val="24"/>
              </w:rPr>
              <w:t>,п</w:t>
            </w:r>
            <w:proofErr w:type="gramEnd"/>
            <w:r w:rsidRPr="000D167D">
              <w:rPr>
                <w:rFonts w:ascii="Times New Roman" w:hAnsi="Times New Roman"/>
                <w:sz w:val="24"/>
                <w:szCs w:val="24"/>
              </w:rPr>
              <w:t>освященного 70-летию Победы в Великой Отечественной Войне</w:t>
            </w:r>
          </w:p>
        </w:tc>
        <w:tc>
          <w:tcPr>
            <w:tcW w:w="1679" w:type="dxa"/>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3 место</w:t>
            </w:r>
          </w:p>
        </w:tc>
      </w:tr>
      <w:tr w:rsidR="000D167D" w:rsidRPr="000D167D" w:rsidTr="000D167D">
        <w:trPr>
          <w:trHeight w:val="266"/>
        </w:trPr>
        <w:tc>
          <w:tcPr>
            <w:tcW w:w="3085" w:type="dxa"/>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 xml:space="preserve">Невская Виктория </w:t>
            </w:r>
          </w:p>
        </w:tc>
        <w:tc>
          <w:tcPr>
            <w:tcW w:w="5515" w:type="dxa"/>
          </w:tcPr>
          <w:p w:rsidR="000D167D" w:rsidRPr="000D167D" w:rsidRDefault="000D167D" w:rsidP="000D167D">
            <w:pPr>
              <w:rPr>
                <w:rFonts w:ascii="Times New Roman" w:hAnsi="Times New Roman"/>
                <w:sz w:val="24"/>
                <w:szCs w:val="24"/>
              </w:rPr>
            </w:pPr>
            <w:r w:rsidRPr="000D167D">
              <w:rPr>
                <w:rFonts w:ascii="Times New Roman" w:hAnsi="Times New Roman"/>
                <w:spacing w:val="6"/>
                <w:sz w:val="24"/>
                <w:szCs w:val="24"/>
              </w:rPr>
              <w:t>Региональный интернет-конкурс исследовательских проектов учащихся общеобразовательных учреждений и учреждений начального и среднего профессионального образования «Вода для жизни»</w:t>
            </w:r>
            <w:r w:rsidRPr="000D167D">
              <w:rPr>
                <w:rFonts w:ascii="Times New Roman" w:eastAsia="Times New Roman" w:hAnsi="Times New Roman"/>
                <w:b/>
                <w:bCs/>
                <w:color w:val="0000FF"/>
                <w:sz w:val="24"/>
                <w:szCs w:val="24"/>
              </w:rPr>
              <w:t xml:space="preserve"> </w:t>
            </w:r>
            <w:r w:rsidRPr="000D167D">
              <w:rPr>
                <w:rFonts w:ascii="Times New Roman" w:eastAsia="Times New Roman" w:hAnsi="Times New Roman"/>
                <w:bCs/>
                <w:sz w:val="24"/>
                <w:szCs w:val="24"/>
              </w:rPr>
              <w:t>Номинация № 4. «Уникальный водный объект»</w:t>
            </w:r>
          </w:p>
        </w:tc>
        <w:tc>
          <w:tcPr>
            <w:tcW w:w="1679" w:type="dxa"/>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 xml:space="preserve">2 место </w:t>
            </w:r>
          </w:p>
        </w:tc>
      </w:tr>
      <w:tr w:rsidR="000D167D" w:rsidRPr="000D167D" w:rsidTr="000D167D">
        <w:tc>
          <w:tcPr>
            <w:tcW w:w="3085" w:type="dxa"/>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Бурдонов Александр</w:t>
            </w:r>
          </w:p>
        </w:tc>
        <w:tc>
          <w:tcPr>
            <w:tcW w:w="5515" w:type="dxa"/>
          </w:tcPr>
          <w:p w:rsidR="000D167D" w:rsidRPr="000D167D" w:rsidRDefault="000D167D" w:rsidP="000D167D">
            <w:pPr>
              <w:rPr>
                <w:rFonts w:ascii="Times New Roman" w:hAnsi="Times New Roman"/>
                <w:sz w:val="24"/>
                <w:szCs w:val="24"/>
              </w:rPr>
            </w:pPr>
            <w:r w:rsidRPr="000D167D">
              <w:rPr>
                <w:rFonts w:ascii="Times New Roman" w:hAnsi="Times New Roman"/>
                <w:sz w:val="24"/>
                <w:szCs w:val="24"/>
                <w:lang w:val="en-US"/>
              </w:rPr>
              <w:t>VII</w:t>
            </w:r>
            <w:r w:rsidRPr="000D167D">
              <w:rPr>
                <w:rFonts w:ascii="Times New Roman" w:hAnsi="Times New Roman"/>
                <w:sz w:val="24"/>
                <w:szCs w:val="24"/>
              </w:rPr>
              <w:t xml:space="preserve"> Всероссийский конкурс научно –исследовательских работ    «Грани науки 2015»</w:t>
            </w:r>
          </w:p>
        </w:tc>
        <w:tc>
          <w:tcPr>
            <w:tcW w:w="1679" w:type="dxa"/>
          </w:tcPr>
          <w:p w:rsidR="000D167D" w:rsidRPr="000D167D" w:rsidRDefault="000D167D" w:rsidP="000D167D">
            <w:pPr>
              <w:rPr>
                <w:rFonts w:ascii="Times New Roman" w:hAnsi="Times New Roman"/>
                <w:sz w:val="24"/>
                <w:szCs w:val="24"/>
              </w:rPr>
            </w:pPr>
            <w:r w:rsidRPr="000D167D">
              <w:rPr>
                <w:rFonts w:ascii="Times New Roman" w:hAnsi="Times New Roman"/>
                <w:sz w:val="24"/>
                <w:szCs w:val="24"/>
              </w:rPr>
              <w:t xml:space="preserve">диплом лауреата </w:t>
            </w:r>
          </w:p>
        </w:tc>
      </w:tr>
    </w:tbl>
    <w:p w:rsidR="000D167D" w:rsidRPr="000D167D" w:rsidRDefault="000D167D" w:rsidP="000D167D">
      <w:pPr>
        <w:spacing w:after="0" w:line="240" w:lineRule="auto"/>
        <w:ind w:firstLine="851"/>
        <w:jc w:val="both"/>
        <w:rPr>
          <w:rFonts w:ascii="Times New Roman" w:hAnsi="Times New Roman"/>
          <w:sz w:val="24"/>
          <w:szCs w:val="24"/>
        </w:rPr>
      </w:pPr>
    </w:p>
    <w:p w:rsidR="00804A30" w:rsidRPr="000D167D" w:rsidRDefault="00804A30" w:rsidP="000D167D">
      <w:pPr>
        <w:spacing w:after="0" w:line="240" w:lineRule="auto"/>
        <w:ind w:firstLine="851"/>
        <w:jc w:val="both"/>
        <w:rPr>
          <w:rFonts w:ascii="Times New Roman" w:hAnsi="Times New Roman"/>
          <w:sz w:val="24"/>
          <w:szCs w:val="24"/>
        </w:rPr>
      </w:pPr>
      <w:r w:rsidRPr="000D167D">
        <w:rPr>
          <w:rFonts w:ascii="Times New Roman" w:hAnsi="Times New Roman"/>
          <w:sz w:val="24"/>
          <w:szCs w:val="24"/>
        </w:rPr>
        <w:t xml:space="preserve">Я всегда анализирую свою педагогическую деятельность. По результатам анализа вижу, чего добилась и какие средства и методы помогли мне этого достичь. Постоянно ищу ответ на вопрос: как сделать больше и лучше. </w:t>
      </w:r>
    </w:p>
    <w:p w:rsidR="003E58B6" w:rsidRPr="000D167D" w:rsidRDefault="003E58B6" w:rsidP="000D167D">
      <w:pPr>
        <w:spacing w:after="0" w:line="240" w:lineRule="auto"/>
        <w:rPr>
          <w:rFonts w:ascii="Times New Roman" w:hAnsi="Times New Roman"/>
          <w:b/>
          <w:bCs/>
          <w:sz w:val="24"/>
          <w:szCs w:val="24"/>
        </w:rPr>
      </w:pPr>
    </w:p>
    <w:p w:rsidR="003E58B6" w:rsidRPr="000D167D" w:rsidRDefault="003E58B6" w:rsidP="000D167D">
      <w:pPr>
        <w:spacing w:after="0" w:line="240" w:lineRule="auto"/>
        <w:jc w:val="both"/>
        <w:rPr>
          <w:rFonts w:ascii="Times New Roman" w:hAnsi="Times New Roman"/>
          <w:b/>
          <w:bCs/>
          <w:sz w:val="24"/>
          <w:szCs w:val="24"/>
          <w:u w:val="single"/>
        </w:rPr>
      </w:pPr>
      <w:r w:rsidRPr="000D167D">
        <w:rPr>
          <w:rFonts w:ascii="Times New Roman" w:hAnsi="Times New Roman"/>
          <w:b/>
          <w:bCs/>
          <w:sz w:val="24"/>
          <w:szCs w:val="24"/>
          <w:u w:val="single"/>
        </w:rPr>
        <w:t>Заключение</w:t>
      </w:r>
    </w:p>
    <w:p w:rsidR="003E58B6" w:rsidRPr="000D167D" w:rsidRDefault="003E58B6" w:rsidP="000D167D">
      <w:pPr>
        <w:spacing w:after="0" w:line="240" w:lineRule="auto"/>
        <w:ind w:left="3420"/>
        <w:jc w:val="both"/>
        <w:rPr>
          <w:rFonts w:ascii="Times New Roman" w:hAnsi="Times New Roman"/>
          <w:bCs/>
          <w:sz w:val="24"/>
          <w:szCs w:val="24"/>
        </w:rPr>
      </w:pPr>
      <w:r w:rsidRPr="000D167D">
        <w:rPr>
          <w:rFonts w:ascii="Times New Roman" w:hAnsi="Times New Roman"/>
          <w:bCs/>
          <w:sz w:val="24"/>
          <w:szCs w:val="24"/>
        </w:rPr>
        <w:lastRenderedPageBreak/>
        <w:t>«Будущее школы определяется не президентом отдельно взятой страны, не министром образования и даже не учителем. Каждый участник образовательного процесса сам решает, идти в ногу с будущим или вышагивать пятками вперед»</w:t>
      </w:r>
    </w:p>
    <w:p w:rsidR="003E58B6" w:rsidRPr="000D167D" w:rsidRDefault="003E58B6" w:rsidP="000D167D">
      <w:pPr>
        <w:spacing w:after="0" w:line="240" w:lineRule="auto"/>
        <w:ind w:left="3420"/>
        <w:jc w:val="right"/>
        <w:rPr>
          <w:rFonts w:ascii="Times New Roman" w:hAnsi="Times New Roman"/>
          <w:bCs/>
          <w:sz w:val="24"/>
          <w:szCs w:val="24"/>
        </w:rPr>
      </w:pPr>
      <w:r w:rsidRPr="000D167D">
        <w:rPr>
          <w:rFonts w:ascii="Times New Roman" w:hAnsi="Times New Roman"/>
          <w:bCs/>
          <w:sz w:val="24"/>
          <w:szCs w:val="24"/>
        </w:rPr>
        <w:t>А.А. Гин</w:t>
      </w:r>
    </w:p>
    <w:p w:rsidR="000218C7" w:rsidRPr="000D167D" w:rsidRDefault="003E58B6" w:rsidP="000D167D">
      <w:pPr>
        <w:spacing w:after="0" w:line="240" w:lineRule="auto"/>
        <w:ind w:firstLine="851"/>
        <w:jc w:val="both"/>
        <w:rPr>
          <w:rFonts w:ascii="Times New Roman" w:hAnsi="Times New Roman"/>
          <w:sz w:val="24"/>
          <w:szCs w:val="24"/>
        </w:rPr>
      </w:pPr>
      <w:r w:rsidRPr="000D167D">
        <w:rPr>
          <w:rFonts w:ascii="Times New Roman" w:hAnsi="Times New Roman"/>
          <w:bCs/>
          <w:sz w:val="24"/>
          <w:szCs w:val="24"/>
        </w:rPr>
        <w:t>Значение метапредметного подхода в образовании состоит в том, что он позволяет сохранять и отстаивать культуру мышления и культуру формирования целостного мировоззрения. «Без веры во внутреннюю гармонию нашего мира не могло быть никакой науки. Эта вера есть и всегда останется основным мотивом всякого научного творчества». (М.М. Рубинштейн)</w:t>
      </w:r>
      <w:r w:rsidR="000218C7" w:rsidRPr="000D167D">
        <w:rPr>
          <w:rFonts w:ascii="Times New Roman" w:hAnsi="Times New Roman"/>
          <w:sz w:val="24"/>
          <w:szCs w:val="24"/>
        </w:rPr>
        <w:t xml:space="preserve"> Демократизация педагогики предоставляет учителю всё больше возможностей для творчества. Каждый сегодня вправе выбирать свои методы и формы работы, но каждый из нас обязан работать во благо развития ребёнка.</w:t>
      </w:r>
    </w:p>
    <w:p w:rsidR="003E58B6" w:rsidRPr="000D167D" w:rsidRDefault="003E58B6" w:rsidP="000D167D">
      <w:pPr>
        <w:spacing w:after="0" w:line="240" w:lineRule="auto"/>
        <w:jc w:val="both"/>
        <w:rPr>
          <w:rFonts w:ascii="Times New Roman" w:hAnsi="Times New Roman"/>
          <w:b/>
          <w:bCs/>
          <w:sz w:val="24"/>
          <w:szCs w:val="24"/>
        </w:rPr>
      </w:pPr>
    </w:p>
    <w:p w:rsidR="003E58B6" w:rsidRPr="000D167D" w:rsidRDefault="003E58B6" w:rsidP="000D167D">
      <w:pPr>
        <w:spacing w:after="0" w:line="240" w:lineRule="auto"/>
        <w:jc w:val="both"/>
        <w:rPr>
          <w:rFonts w:ascii="Times New Roman" w:hAnsi="Times New Roman"/>
          <w:b/>
          <w:bCs/>
          <w:sz w:val="24"/>
          <w:szCs w:val="24"/>
        </w:rPr>
      </w:pPr>
      <w:r w:rsidRPr="000D167D">
        <w:rPr>
          <w:rFonts w:ascii="Times New Roman" w:hAnsi="Times New Roman"/>
          <w:b/>
          <w:bCs/>
          <w:sz w:val="24"/>
          <w:szCs w:val="24"/>
        </w:rPr>
        <w:t>Использованная литература:</w:t>
      </w:r>
    </w:p>
    <w:p w:rsidR="003E58B6" w:rsidRPr="000D167D" w:rsidRDefault="003E58B6" w:rsidP="000D167D">
      <w:pPr>
        <w:spacing w:after="0" w:line="240" w:lineRule="auto"/>
        <w:jc w:val="both"/>
        <w:rPr>
          <w:rFonts w:ascii="Times New Roman" w:hAnsi="Times New Roman"/>
          <w:b/>
          <w:bCs/>
          <w:sz w:val="24"/>
          <w:szCs w:val="24"/>
        </w:rPr>
      </w:pPr>
    </w:p>
    <w:p w:rsidR="003E58B6" w:rsidRPr="000D167D" w:rsidRDefault="003E58B6" w:rsidP="000D167D">
      <w:pPr>
        <w:pStyle w:val="1"/>
        <w:numPr>
          <w:ilvl w:val="0"/>
          <w:numId w:val="10"/>
        </w:numPr>
        <w:spacing w:after="0" w:line="240" w:lineRule="auto"/>
        <w:jc w:val="both"/>
        <w:rPr>
          <w:rFonts w:ascii="Times New Roman" w:hAnsi="Times New Roman"/>
          <w:bCs/>
          <w:sz w:val="24"/>
          <w:szCs w:val="24"/>
        </w:rPr>
      </w:pPr>
      <w:proofErr w:type="spellStart"/>
      <w:r w:rsidRPr="000D167D">
        <w:rPr>
          <w:rFonts w:ascii="Times New Roman" w:hAnsi="Times New Roman"/>
          <w:bCs/>
          <w:sz w:val="24"/>
          <w:szCs w:val="24"/>
        </w:rPr>
        <w:t>Выготский</w:t>
      </w:r>
      <w:proofErr w:type="spellEnd"/>
      <w:r w:rsidRPr="000D167D">
        <w:rPr>
          <w:rFonts w:ascii="Times New Roman" w:hAnsi="Times New Roman"/>
          <w:bCs/>
          <w:sz w:val="24"/>
          <w:szCs w:val="24"/>
        </w:rPr>
        <w:t xml:space="preserve"> Л.С. Экспериментальное исследование развития понятий //Собр. соч.: в 6-ти т. Т. 2. Проблемы общей психологии. - М.: Педагогика, 1982. - С </w:t>
      </w:r>
      <w:proofErr w:type="gramStart"/>
      <w:r w:rsidRPr="000D167D">
        <w:rPr>
          <w:rFonts w:ascii="Times New Roman" w:hAnsi="Times New Roman"/>
          <w:bCs/>
          <w:sz w:val="24"/>
          <w:szCs w:val="24"/>
        </w:rPr>
        <w:t>П</w:t>
      </w:r>
      <w:proofErr w:type="gramEnd"/>
      <w:r w:rsidRPr="000D167D">
        <w:rPr>
          <w:rFonts w:ascii="Times New Roman" w:hAnsi="Times New Roman"/>
          <w:bCs/>
          <w:sz w:val="24"/>
          <w:szCs w:val="24"/>
        </w:rPr>
        <w:t xml:space="preserve"> 8-184.</w:t>
      </w:r>
    </w:p>
    <w:p w:rsidR="003E58B6" w:rsidRPr="000D167D" w:rsidRDefault="003E58B6" w:rsidP="000D167D">
      <w:pPr>
        <w:pStyle w:val="1"/>
        <w:numPr>
          <w:ilvl w:val="0"/>
          <w:numId w:val="10"/>
        </w:numPr>
        <w:spacing w:after="0" w:line="240" w:lineRule="auto"/>
        <w:jc w:val="both"/>
        <w:rPr>
          <w:rFonts w:ascii="Times New Roman" w:hAnsi="Times New Roman"/>
          <w:bCs/>
          <w:sz w:val="24"/>
          <w:szCs w:val="24"/>
        </w:rPr>
      </w:pPr>
      <w:proofErr w:type="spellStart"/>
      <w:r w:rsidRPr="000D167D">
        <w:rPr>
          <w:rFonts w:ascii="Times New Roman" w:hAnsi="Times New Roman"/>
          <w:bCs/>
          <w:sz w:val="24"/>
          <w:szCs w:val="24"/>
        </w:rPr>
        <w:t>Гин</w:t>
      </w:r>
      <w:proofErr w:type="spellEnd"/>
      <w:r w:rsidRPr="000D167D">
        <w:rPr>
          <w:rFonts w:ascii="Times New Roman" w:hAnsi="Times New Roman"/>
          <w:bCs/>
          <w:sz w:val="24"/>
          <w:szCs w:val="24"/>
        </w:rPr>
        <w:t xml:space="preserve"> А.А. Приемы педагогической техники: Свобода выбора. Открытость. Деятельность. Обратная связь. Идеальность: Пособие для учителей. — М.: Вита-Пресс. 9-е изд., 2009. — 112 с;</w:t>
      </w:r>
    </w:p>
    <w:p w:rsidR="003E58B6" w:rsidRPr="000D167D" w:rsidRDefault="003E58B6" w:rsidP="000D167D">
      <w:pPr>
        <w:pStyle w:val="1"/>
        <w:numPr>
          <w:ilvl w:val="0"/>
          <w:numId w:val="10"/>
        </w:numPr>
        <w:spacing w:after="0" w:line="240" w:lineRule="auto"/>
        <w:jc w:val="both"/>
        <w:rPr>
          <w:rFonts w:ascii="Times New Roman" w:hAnsi="Times New Roman"/>
          <w:bCs/>
          <w:sz w:val="24"/>
          <w:szCs w:val="24"/>
        </w:rPr>
      </w:pPr>
      <w:proofErr w:type="spellStart"/>
      <w:r w:rsidRPr="000D167D">
        <w:rPr>
          <w:rFonts w:ascii="Times New Roman" w:hAnsi="Times New Roman"/>
          <w:bCs/>
          <w:sz w:val="24"/>
          <w:szCs w:val="24"/>
        </w:rPr>
        <w:t>Гин</w:t>
      </w:r>
      <w:proofErr w:type="spellEnd"/>
      <w:r w:rsidRPr="000D167D">
        <w:rPr>
          <w:rFonts w:ascii="Times New Roman" w:hAnsi="Times New Roman"/>
          <w:bCs/>
          <w:sz w:val="24"/>
          <w:szCs w:val="24"/>
        </w:rPr>
        <w:t xml:space="preserve"> А.А., </w:t>
      </w:r>
      <w:proofErr w:type="spellStart"/>
      <w:r w:rsidRPr="000D167D">
        <w:rPr>
          <w:rFonts w:ascii="Times New Roman" w:hAnsi="Times New Roman"/>
          <w:bCs/>
          <w:sz w:val="24"/>
          <w:szCs w:val="24"/>
        </w:rPr>
        <w:t>Андржеевская</w:t>
      </w:r>
      <w:proofErr w:type="spellEnd"/>
      <w:r w:rsidRPr="000D167D">
        <w:rPr>
          <w:rFonts w:ascii="Times New Roman" w:hAnsi="Times New Roman"/>
          <w:bCs/>
          <w:sz w:val="24"/>
          <w:szCs w:val="24"/>
        </w:rPr>
        <w:t xml:space="preserve"> И.Ю. 150 творческих задач: для сельской школы. М.: Народное образование, 2007. 234 с.: ил.</w:t>
      </w:r>
    </w:p>
    <w:p w:rsidR="003E58B6" w:rsidRPr="000D167D" w:rsidRDefault="003E58B6" w:rsidP="000D167D">
      <w:pPr>
        <w:pStyle w:val="1"/>
        <w:numPr>
          <w:ilvl w:val="0"/>
          <w:numId w:val="10"/>
        </w:numPr>
        <w:spacing w:after="0" w:line="240" w:lineRule="auto"/>
        <w:jc w:val="both"/>
        <w:rPr>
          <w:rFonts w:ascii="Times New Roman" w:hAnsi="Times New Roman"/>
          <w:sz w:val="24"/>
          <w:szCs w:val="24"/>
        </w:rPr>
      </w:pPr>
      <w:r w:rsidRPr="000D167D">
        <w:rPr>
          <w:rFonts w:ascii="Times New Roman" w:hAnsi="Times New Roman"/>
          <w:sz w:val="24"/>
          <w:szCs w:val="24"/>
        </w:rPr>
        <w:t xml:space="preserve">Громыко Н.В. </w:t>
      </w:r>
      <w:proofErr w:type="spellStart"/>
      <w:r w:rsidRPr="000D167D">
        <w:rPr>
          <w:rFonts w:ascii="Times New Roman" w:hAnsi="Times New Roman"/>
          <w:sz w:val="24"/>
          <w:szCs w:val="24"/>
        </w:rPr>
        <w:t>Метапредмет</w:t>
      </w:r>
      <w:proofErr w:type="spellEnd"/>
      <w:r w:rsidRPr="000D167D">
        <w:rPr>
          <w:rFonts w:ascii="Times New Roman" w:hAnsi="Times New Roman"/>
          <w:sz w:val="24"/>
          <w:szCs w:val="24"/>
        </w:rPr>
        <w:t xml:space="preserve"> «Знание». / Учебное пособие для учащихся старших классов. — М., 2001. — 540 с.</w:t>
      </w:r>
    </w:p>
    <w:p w:rsidR="003E58B6" w:rsidRPr="000D167D" w:rsidRDefault="003E58B6" w:rsidP="000D167D">
      <w:pPr>
        <w:pStyle w:val="1"/>
        <w:numPr>
          <w:ilvl w:val="0"/>
          <w:numId w:val="10"/>
        </w:numPr>
        <w:spacing w:after="0" w:line="240" w:lineRule="auto"/>
        <w:jc w:val="both"/>
        <w:rPr>
          <w:rFonts w:ascii="Times New Roman" w:hAnsi="Times New Roman"/>
          <w:sz w:val="24"/>
          <w:szCs w:val="24"/>
        </w:rPr>
      </w:pPr>
      <w:r w:rsidRPr="000D167D">
        <w:rPr>
          <w:rFonts w:ascii="Times New Roman" w:hAnsi="Times New Roman"/>
          <w:sz w:val="24"/>
          <w:szCs w:val="24"/>
        </w:rPr>
        <w:t xml:space="preserve">Громыко Н. В. Обучение схематизации: Сборник сценариев для проведения уроков и тренингов. /Учебно-методическое пособие для учащихся 10-11 классов. — М., 2005. </w:t>
      </w:r>
    </w:p>
    <w:p w:rsidR="003E58B6" w:rsidRPr="000D167D" w:rsidRDefault="003E58B6" w:rsidP="000D167D">
      <w:pPr>
        <w:pStyle w:val="1"/>
        <w:numPr>
          <w:ilvl w:val="0"/>
          <w:numId w:val="10"/>
        </w:numPr>
        <w:spacing w:after="0" w:line="240" w:lineRule="auto"/>
        <w:jc w:val="both"/>
        <w:rPr>
          <w:rFonts w:ascii="Times New Roman" w:hAnsi="Times New Roman"/>
          <w:sz w:val="24"/>
          <w:szCs w:val="24"/>
        </w:rPr>
      </w:pPr>
      <w:r w:rsidRPr="000D167D">
        <w:rPr>
          <w:rFonts w:ascii="Times New Roman" w:hAnsi="Times New Roman"/>
          <w:sz w:val="24"/>
          <w:szCs w:val="24"/>
        </w:rPr>
        <w:t xml:space="preserve">Громыко Ю. В. </w:t>
      </w:r>
      <w:proofErr w:type="spellStart"/>
      <w:r w:rsidRPr="000D167D">
        <w:rPr>
          <w:rFonts w:ascii="Times New Roman" w:hAnsi="Times New Roman"/>
          <w:sz w:val="24"/>
          <w:szCs w:val="24"/>
        </w:rPr>
        <w:t>Метапредмет</w:t>
      </w:r>
      <w:proofErr w:type="spellEnd"/>
      <w:r w:rsidRPr="000D167D">
        <w:rPr>
          <w:rFonts w:ascii="Times New Roman" w:hAnsi="Times New Roman"/>
          <w:sz w:val="24"/>
          <w:szCs w:val="24"/>
        </w:rPr>
        <w:t xml:space="preserve"> «Проблема». / Учебное пособие для учащихся старших классов. — М., 1998. — 374 с.</w:t>
      </w:r>
    </w:p>
    <w:p w:rsidR="003E58B6" w:rsidRPr="000D167D" w:rsidRDefault="003E58B6" w:rsidP="000D167D">
      <w:pPr>
        <w:pStyle w:val="1"/>
        <w:numPr>
          <w:ilvl w:val="0"/>
          <w:numId w:val="10"/>
        </w:numPr>
        <w:spacing w:after="0" w:line="240" w:lineRule="auto"/>
        <w:jc w:val="both"/>
        <w:rPr>
          <w:rFonts w:ascii="Times New Roman" w:hAnsi="Times New Roman"/>
          <w:bCs/>
          <w:sz w:val="24"/>
          <w:szCs w:val="24"/>
        </w:rPr>
      </w:pPr>
      <w:r w:rsidRPr="000D167D">
        <w:rPr>
          <w:rFonts w:ascii="Times New Roman" w:hAnsi="Times New Roman"/>
          <w:sz w:val="24"/>
          <w:szCs w:val="24"/>
        </w:rPr>
        <w:t>Громыко Ю.В. «</w:t>
      </w:r>
      <w:proofErr w:type="spellStart"/>
      <w:r w:rsidRPr="000D167D">
        <w:rPr>
          <w:rFonts w:ascii="Times New Roman" w:hAnsi="Times New Roman"/>
          <w:sz w:val="24"/>
          <w:szCs w:val="24"/>
        </w:rPr>
        <w:t>Метапредмет</w:t>
      </w:r>
      <w:proofErr w:type="spellEnd"/>
      <w:r w:rsidRPr="000D167D">
        <w:rPr>
          <w:rFonts w:ascii="Times New Roman" w:hAnsi="Times New Roman"/>
          <w:sz w:val="24"/>
          <w:szCs w:val="24"/>
        </w:rPr>
        <w:t xml:space="preserve"> «Знак». —  М., 2001. — 285  с.</w:t>
      </w:r>
    </w:p>
    <w:p w:rsidR="003E58B6" w:rsidRPr="000D167D" w:rsidRDefault="003E58B6" w:rsidP="000D167D">
      <w:pPr>
        <w:pStyle w:val="1"/>
        <w:numPr>
          <w:ilvl w:val="0"/>
          <w:numId w:val="10"/>
        </w:numPr>
        <w:spacing w:after="0" w:line="240" w:lineRule="auto"/>
        <w:jc w:val="both"/>
        <w:rPr>
          <w:rFonts w:ascii="Times New Roman" w:hAnsi="Times New Roman"/>
          <w:bCs/>
          <w:sz w:val="24"/>
          <w:szCs w:val="24"/>
        </w:rPr>
      </w:pPr>
      <w:r w:rsidRPr="000D167D">
        <w:rPr>
          <w:rFonts w:ascii="Times New Roman" w:hAnsi="Times New Roman"/>
          <w:bCs/>
          <w:sz w:val="24"/>
          <w:szCs w:val="24"/>
        </w:rPr>
        <w:t xml:space="preserve">Громыко Ю.В. </w:t>
      </w:r>
      <w:proofErr w:type="spellStart"/>
      <w:r w:rsidRPr="000D167D">
        <w:rPr>
          <w:rFonts w:ascii="Times New Roman" w:hAnsi="Times New Roman"/>
          <w:bCs/>
          <w:sz w:val="24"/>
          <w:szCs w:val="24"/>
        </w:rPr>
        <w:t>Мыследеятельностная</w:t>
      </w:r>
      <w:proofErr w:type="spellEnd"/>
      <w:r w:rsidRPr="000D167D">
        <w:rPr>
          <w:rFonts w:ascii="Times New Roman" w:hAnsi="Times New Roman"/>
          <w:bCs/>
          <w:sz w:val="24"/>
          <w:szCs w:val="24"/>
        </w:rPr>
        <w:t xml:space="preserve"> педагогика (теоретико-практическое руководство по освоению высших образцов педагогического искусства). — Минск, 2000.</w:t>
      </w:r>
    </w:p>
    <w:p w:rsidR="003E58B6" w:rsidRPr="000D167D" w:rsidRDefault="003E58B6" w:rsidP="000D167D">
      <w:pPr>
        <w:pStyle w:val="1"/>
        <w:numPr>
          <w:ilvl w:val="0"/>
          <w:numId w:val="10"/>
        </w:numPr>
        <w:spacing w:after="0" w:line="240" w:lineRule="auto"/>
        <w:jc w:val="both"/>
        <w:rPr>
          <w:rFonts w:ascii="Times New Roman" w:hAnsi="Times New Roman"/>
          <w:bCs/>
          <w:sz w:val="24"/>
          <w:szCs w:val="24"/>
        </w:rPr>
      </w:pPr>
      <w:r w:rsidRPr="000D167D">
        <w:rPr>
          <w:rFonts w:ascii="Times New Roman" w:hAnsi="Times New Roman"/>
          <w:bCs/>
          <w:sz w:val="24"/>
          <w:szCs w:val="24"/>
        </w:rPr>
        <w:t xml:space="preserve">Давыдов В.В. Проблемы развивающего обучения. - М.: Педагогика, 1986. - 240 </w:t>
      </w:r>
      <w:proofErr w:type="gramStart"/>
      <w:r w:rsidRPr="000D167D">
        <w:rPr>
          <w:rFonts w:ascii="Times New Roman" w:hAnsi="Times New Roman"/>
          <w:bCs/>
          <w:sz w:val="24"/>
          <w:szCs w:val="24"/>
        </w:rPr>
        <w:t>с</w:t>
      </w:r>
      <w:proofErr w:type="gramEnd"/>
      <w:r w:rsidRPr="000D167D">
        <w:rPr>
          <w:rFonts w:ascii="Times New Roman" w:hAnsi="Times New Roman"/>
          <w:bCs/>
          <w:sz w:val="24"/>
          <w:szCs w:val="24"/>
        </w:rPr>
        <w:t>.</w:t>
      </w:r>
    </w:p>
    <w:p w:rsidR="003E58B6" w:rsidRPr="000D167D" w:rsidRDefault="003E58B6" w:rsidP="000D167D">
      <w:pPr>
        <w:pStyle w:val="1"/>
        <w:numPr>
          <w:ilvl w:val="0"/>
          <w:numId w:val="10"/>
        </w:numPr>
        <w:spacing w:after="0" w:line="240" w:lineRule="auto"/>
        <w:jc w:val="both"/>
        <w:rPr>
          <w:rFonts w:ascii="Times New Roman" w:hAnsi="Times New Roman"/>
          <w:bCs/>
          <w:sz w:val="24"/>
          <w:szCs w:val="24"/>
        </w:rPr>
      </w:pPr>
      <w:r w:rsidRPr="000D167D">
        <w:rPr>
          <w:rFonts w:ascii="Times New Roman" w:hAnsi="Times New Roman"/>
          <w:sz w:val="24"/>
          <w:szCs w:val="24"/>
        </w:rPr>
        <w:t>Из выступления министра образования Дмитрия Ливанова о проекте федерального закона "Об образовании в Российской Федерации" от 18 октября 2012.</w:t>
      </w:r>
    </w:p>
    <w:p w:rsidR="003E58B6" w:rsidRPr="000D167D" w:rsidRDefault="003E58B6" w:rsidP="000D167D">
      <w:pPr>
        <w:pStyle w:val="1"/>
        <w:numPr>
          <w:ilvl w:val="0"/>
          <w:numId w:val="10"/>
        </w:numPr>
        <w:spacing w:after="0" w:line="240" w:lineRule="auto"/>
        <w:jc w:val="both"/>
        <w:rPr>
          <w:rFonts w:ascii="Times New Roman" w:hAnsi="Times New Roman"/>
          <w:bCs/>
          <w:sz w:val="24"/>
          <w:szCs w:val="24"/>
        </w:rPr>
      </w:pPr>
      <w:r w:rsidRPr="000D167D">
        <w:rPr>
          <w:rFonts w:ascii="Times New Roman" w:hAnsi="Times New Roman"/>
          <w:bCs/>
          <w:sz w:val="24"/>
          <w:szCs w:val="24"/>
        </w:rPr>
        <w:t xml:space="preserve">Из опыта освоения </w:t>
      </w:r>
      <w:proofErr w:type="spellStart"/>
      <w:r w:rsidRPr="000D167D">
        <w:rPr>
          <w:rFonts w:ascii="Times New Roman" w:hAnsi="Times New Roman"/>
          <w:bCs/>
          <w:sz w:val="24"/>
          <w:szCs w:val="24"/>
        </w:rPr>
        <w:t>мыследеятельностной</w:t>
      </w:r>
      <w:proofErr w:type="spellEnd"/>
      <w:r w:rsidRPr="000D167D">
        <w:rPr>
          <w:rFonts w:ascii="Times New Roman" w:hAnsi="Times New Roman"/>
          <w:bCs/>
          <w:sz w:val="24"/>
          <w:szCs w:val="24"/>
        </w:rPr>
        <w:t xml:space="preserve"> педагогики (Опыт освоения </w:t>
      </w:r>
      <w:proofErr w:type="spellStart"/>
      <w:r w:rsidRPr="000D167D">
        <w:rPr>
          <w:rFonts w:ascii="Times New Roman" w:hAnsi="Times New Roman"/>
          <w:bCs/>
          <w:sz w:val="24"/>
          <w:szCs w:val="24"/>
        </w:rPr>
        <w:t>мыследеятельностного</w:t>
      </w:r>
      <w:proofErr w:type="spellEnd"/>
      <w:r w:rsidRPr="000D167D">
        <w:rPr>
          <w:rFonts w:ascii="Times New Roman" w:hAnsi="Times New Roman"/>
          <w:bCs/>
          <w:sz w:val="24"/>
          <w:szCs w:val="24"/>
        </w:rPr>
        <w:t xml:space="preserve"> подхода в практике педагогической работы) / Под ред. Алексеевой Л.Н., </w:t>
      </w:r>
      <w:proofErr w:type="spellStart"/>
      <w:r w:rsidRPr="000D167D">
        <w:rPr>
          <w:rFonts w:ascii="Times New Roman" w:hAnsi="Times New Roman"/>
          <w:bCs/>
          <w:sz w:val="24"/>
          <w:szCs w:val="24"/>
        </w:rPr>
        <w:t>Устиловской</w:t>
      </w:r>
      <w:proofErr w:type="spellEnd"/>
      <w:r w:rsidRPr="000D167D">
        <w:rPr>
          <w:rFonts w:ascii="Times New Roman" w:hAnsi="Times New Roman"/>
          <w:bCs/>
          <w:sz w:val="24"/>
          <w:szCs w:val="24"/>
        </w:rPr>
        <w:t xml:space="preserve"> А.А. М., 2007.</w:t>
      </w:r>
    </w:p>
    <w:p w:rsidR="003E58B6" w:rsidRPr="000D167D" w:rsidRDefault="003E58B6" w:rsidP="000D167D">
      <w:pPr>
        <w:pStyle w:val="1"/>
        <w:numPr>
          <w:ilvl w:val="0"/>
          <w:numId w:val="10"/>
        </w:numPr>
        <w:spacing w:after="0" w:line="240" w:lineRule="auto"/>
        <w:jc w:val="both"/>
        <w:rPr>
          <w:rFonts w:ascii="Times New Roman" w:hAnsi="Times New Roman"/>
          <w:bCs/>
          <w:sz w:val="24"/>
          <w:szCs w:val="24"/>
        </w:rPr>
      </w:pPr>
      <w:r w:rsidRPr="000D167D">
        <w:rPr>
          <w:rFonts w:ascii="Times New Roman" w:hAnsi="Times New Roman"/>
          <w:bCs/>
          <w:sz w:val="24"/>
          <w:szCs w:val="24"/>
        </w:rPr>
        <w:t xml:space="preserve">Инновационное образование. Обучение в процессе создания новых знаний: Учебно-методическое пособие / Погребная Т.В., Козлов А.В., Сидоркина О.В. — Красноярск: </w:t>
      </w:r>
      <w:proofErr w:type="spellStart"/>
      <w:r w:rsidRPr="000D167D">
        <w:rPr>
          <w:rFonts w:ascii="Times New Roman" w:hAnsi="Times New Roman"/>
          <w:bCs/>
          <w:sz w:val="24"/>
          <w:szCs w:val="24"/>
        </w:rPr>
        <w:t>ККИПКиППРО</w:t>
      </w:r>
      <w:proofErr w:type="spellEnd"/>
      <w:r w:rsidRPr="000D167D">
        <w:rPr>
          <w:rFonts w:ascii="Times New Roman" w:hAnsi="Times New Roman"/>
          <w:bCs/>
          <w:sz w:val="24"/>
          <w:szCs w:val="24"/>
        </w:rPr>
        <w:t>, 2008. — 157 с.</w:t>
      </w:r>
    </w:p>
    <w:p w:rsidR="003E58B6" w:rsidRPr="000D167D" w:rsidRDefault="003E58B6" w:rsidP="000D167D">
      <w:pPr>
        <w:pStyle w:val="1"/>
        <w:numPr>
          <w:ilvl w:val="0"/>
          <w:numId w:val="10"/>
        </w:numPr>
        <w:spacing w:after="0" w:line="240" w:lineRule="auto"/>
        <w:jc w:val="both"/>
        <w:rPr>
          <w:rFonts w:ascii="Times New Roman" w:hAnsi="Times New Roman"/>
          <w:bCs/>
          <w:sz w:val="24"/>
          <w:szCs w:val="24"/>
        </w:rPr>
      </w:pPr>
      <w:proofErr w:type="spellStart"/>
      <w:r w:rsidRPr="000D167D">
        <w:rPr>
          <w:rFonts w:ascii="Times New Roman" w:hAnsi="Times New Roman"/>
          <w:bCs/>
          <w:sz w:val="24"/>
          <w:szCs w:val="24"/>
        </w:rPr>
        <w:t>Кавтрев</w:t>
      </w:r>
      <w:proofErr w:type="spellEnd"/>
      <w:r w:rsidRPr="000D167D">
        <w:rPr>
          <w:rFonts w:ascii="Times New Roman" w:hAnsi="Times New Roman"/>
          <w:bCs/>
          <w:sz w:val="24"/>
          <w:szCs w:val="24"/>
        </w:rPr>
        <w:t xml:space="preserve"> А.Ф. Решение открытых и изобретательских задач с использованием виртуальной лаборатории. Материалы IX международной научно-практической конференции «Развитие творческих способностей в процессе обучения и воспитания на основе ТРИЗ». - Челябинск, 2006. С. 31-33.</w:t>
      </w:r>
    </w:p>
    <w:p w:rsidR="003E58B6" w:rsidRPr="000D167D" w:rsidRDefault="003E58B6" w:rsidP="000D167D">
      <w:pPr>
        <w:pStyle w:val="1"/>
        <w:numPr>
          <w:ilvl w:val="0"/>
          <w:numId w:val="10"/>
        </w:numPr>
        <w:spacing w:after="0" w:line="240" w:lineRule="auto"/>
        <w:jc w:val="both"/>
        <w:rPr>
          <w:rFonts w:ascii="Times New Roman" w:hAnsi="Times New Roman"/>
          <w:bCs/>
          <w:sz w:val="24"/>
          <w:szCs w:val="24"/>
        </w:rPr>
      </w:pPr>
      <w:r w:rsidRPr="000D167D">
        <w:rPr>
          <w:rFonts w:ascii="Times New Roman" w:hAnsi="Times New Roman"/>
          <w:bCs/>
          <w:sz w:val="24"/>
          <w:szCs w:val="24"/>
        </w:rPr>
        <w:t xml:space="preserve">Сборник статей для участников финала Всероссийского конкурса «Учитель года России — 2009». — СПб, 2009. — 30 с. Александрова В.Г. «Инновации как способ изменения качества педагогической реальности в процессе творческого освоения профессионального опыта». http://www.teacher-of-russia.ru </w:t>
      </w:r>
    </w:p>
    <w:p w:rsidR="003E58B6" w:rsidRPr="000D167D" w:rsidRDefault="003E58B6" w:rsidP="000D167D">
      <w:pPr>
        <w:pStyle w:val="1"/>
        <w:numPr>
          <w:ilvl w:val="0"/>
          <w:numId w:val="10"/>
        </w:numPr>
        <w:spacing w:after="0" w:line="240" w:lineRule="auto"/>
        <w:jc w:val="both"/>
        <w:rPr>
          <w:rFonts w:ascii="Times New Roman" w:hAnsi="Times New Roman"/>
          <w:bCs/>
          <w:sz w:val="24"/>
          <w:szCs w:val="24"/>
        </w:rPr>
      </w:pPr>
      <w:r w:rsidRPr="000D167D">
        <w:rPr>
          <w:rFonts w:ascii="Times New Roman" w:hAnsi="Times New Roman"/>
          <w:bCs/>
          <w:sz w:val="24"/>
          <w:szCs w:val="24"/>
        </w:rPr>
        <w:t xml:space="preserve">Сборник статей для участников финала Всероссийского конкурса «Учитель года России — 2009». — СПб, 2009. — 30 с. Громыко Н.В., </w:t>
      </w:r>
      <w:proofErr w:type="spellStart"/>
      <w:r w:rsidRPr="000D167D">
        <w:rPr>
          <w:rFonts w:ascii="Times New Roman" w:hAnsi="Times New Roman"/>
          <w:bCs/>
          <w:sz w:val="24"/>
          <w:szCs w:val="24"/>
        </w:rPr>
        <w:t>Половкова</w:t>
      </w:r>
      <w:proofErr w:type="spellEnd"/>
      <w:r w:rsidRPr="000D167D">
        <w:rPr>
          <w:rFonts w:ascii="Times New Roman" w:hAnsi="Times New Roman"/>
          <w:bCs/>
          <w:sz w:val="24"/>
          <w:szCs w:val="24"/>
        </w:rPr>
        <w:t xml:space="preserve"> М.В. «</w:t>
      </w:r>
      <w:proofErr w:type="spellStart"/>
      <w:r w:rsidRPr="000D167D">
        <w:rPr>
          <w:rFonts w:ascii="Times New Roman" w:hAnsi="Times New Roman"/>
          <w:bCs/>
          <w:sz w:val="24"/>
          <w:szCs w:val="24"/>
        </w:rPr>
        <w:t>Метапредметный</w:t>
      </w:r>
      <w:proofErr w:type="spellEnd"/>
      <w:r w:rsidRPr="000D167D">
        <w:rPr>
          <w:rFonts w:ascii="Times New Roman" w:hAnsi="Times New Roman"/>
          <w:bCs/>
          <w:sz w:val="24"/>
          <w:szCs w:val="24"/>
        </w:rPr>
        <w:t xml:space="preserve"> подход как ядро российского образования». http://www.teacher-of-russia.ru </w:t>
      </w:r>
    </w:p>
    <w:p w:rsidR="003E58B6" w:rsidRPr="000D167D" w:rsidRDefault="003E58B6" w:rsidP="000D167D">
      <w:pPr>
        <w:pStyle w:val="1"/>
        <w:numPr>
          <w:ilvl w:val="0"/>
          <w:numId w:val="10"/>
        </w:numPr>
        <w:spacing w:after="0" w:line="240" w:lineRule="auto"/>
        <w:jc w:val="both"/>
        <w:rPr>
          <w:rFonts w:ascii="Times New Roman" w:hAnsi="Times New Roman"/>
          <w:bCs/>
          <w:sz w:val="24"/>
          <w:szCs w:val="24"/>
        </w:rPr>
      </w:pPr>
      <w:r w:rsidRPr="000D167D">
        <w:rPr>
          <w:rFonts w:ascii="Times New Roman" w:hAnsi="Times New Roman"/>
          <w:bCs/>
          <w:sz w:val="24"/>
          <w:szCs w:val="24"/>
        </w:rPr>
        <w:t xml:space="preserve">Статья 48. Закон «Об образовании в Российской Федерации». </w:t>
      </w:r>
      <w:proofErr w:type="gramStart"/>
      <w:r w:rsidRPr="000D167D">
        <w:rPr>
          <w:rFonts w:ascii="Times New Roman" w:hAnsi="Times New Roman"/>
          <w:bCs/>
          <w:iCs/>
          <w:sz w:val="24"/>
          <w:szCs w:val="24"/>
        </w:rPr>
        <w:t>Принят</w:t>
      </w:r>
      <w:proofErr w:type="gramEnd"/>
      <w:r w:rsidRPr="000D167D">
        <w:rPr>
          <w:rFonts w:ascii="Times New Roman" w:hAnsi="Times New Roman"/>
          <w:bCs/>
          <w:iCs/>
          <w:sz w:val="24"/>
          <w:szCs w:val="24"/>
        </w:rPr>
        <w:t xml:space="preserve"> Государственной Думой 21 декабря 2012 года. </w:t>
      </w:r>
      <w:proofErr w:type="gramStart"/>
      <w:r w:rsidRPr="000D167D">
        <w:rPr>
          <w:rFonts w:ascii="Times New Roman" w:hAnsi="Times New Roman"/>
          <w:bCs/>
          <w:iCs/>
          <w:sz w:val="24"/>
          <w:szCs w:val="24"/>
        </w:rPr>
        <w:t>Одобрен</w:t>
      </w:r>
      <w:proofErr w:type="gramEnd"/>
      <w:r w:rsidRPr="000D167D">
        <w:rPr>
          <w:rFonts w:ascii="Times New Roman" w:hAnsi="Times New Roman"/>
          <w:bCs/>
          <w:iCs/>
          <w:sz w:val="24"/>
          <w:szCs w:val="24"/>
        </w:rPr>
        <w:t xml:space="preserve"> Советом Федерации 26 декабря 2012 года.</w:t>
      </w:r>
      <w:r w:rsidRPr="000D167D">
        <w:rPr>
          <w:rFonts w:ascii="Times New Roman" w:hAnsi="Times New Roman"/>
          <w:bCs/>
          <w:sz w:val="24"/>
          <w:szCs w:val="24"/>
        </w:rPr>
        <w:t xml:space="preserve"> </w:t>
      </w:r>
    </w:p>
    <w:p w:rsidR="003E58B6" w:rsidRPr="000D167D" w:rsidRDefault="003E58B6" w:rsidP="000D167D">
      <w:pPr>
        <w:pStyle w:val="1"/>
        <w:numPr>
          <w:ilvl w:val="0"/>
          <w:numId w:val="10"/>
        </w:numPr>
        <w:spacing w:after="0" w:line="240" w:lineRule="auto"/>
        <w:jc w:val="both"/>
        <w:rPr>
          <w:rFonts w:ascii="Times New Roman" w:hAnsi="Times New Roman"/>
          <w:bCs/>
          <w:sz w:val="24"/>
          <w:szCs w:val="24"/>
        </w:rPr>
      </w:pPr>
      <w:proofErr w:type="spellStart"/>
      <w:r w:rsidRPr="000D167D">
        <w:rPr>
          <w:rFonts w:ascii="Times New Roman" w:hAnsi="Times New Roman"/>
          <w:bCs/>
          <w:sz w:val="24"/>
          <w:szCs w:val="24"/>
        </w:rPr>
        <w:lastRenderedPageBreak/>
        <w:t>Тимохов</w:t>
      </w:r>
      <w:proofErr w:type="spellEnd"/>
      <w:r w:rsidRPr="000D167D">
        <w:rPr>
          <w:rFonts w:ascii="Times New Roman" w:hAnsi="Times New Roman"/>
          <w:bCs/>
          <w:sz w:val="24"/>
          <w:szCs w:val="24"/>
        </w:rPr>
        <w:t xml:space="preserve"> В.И. Сборник творческих задач по биологии, экологии и ТРИЗ. – СПб.: «ТРИЗ–ШАНС», 1996. — 104 </w:t>
      </w:r>
      <w:proofErr w:type="gramStart"/>
      <w:r w:rsidRPr="000D167D">
        <w:rPr>
          <w:rFonts w:ascii="Times New Roman" w:hAnsi="Times New Roman"/>
          <w:bCs/>
          <w:sz w:val="24"/>
          <w:szCs w:val="24"/>
        </w:rPr>
        <w:t>с</w:t>
      </w:r>
      <w:proofErr w:type="gramEnd"/>
      <w:r w:rsidRPr="000D167D">
        <w:rPr>
          <w:rFonts w:ascii="Times New Roman" w:hAnsi="Times New Roman"/>
          <w:bCs/>
          <w:sz w:val="24"/>
          <w:szCs w:val="24"/>
        </w:rPr>
        <w:t>.</w:t>
      </w:r>
    </w:p>
    <w:p w:rsidR="003E58B6" w:rsidRPr="000D167D" w:rsidRDefault="003E58B6" w:rsidP="000D167D">
      <w:pPr>
        <w:pStyle w:val="1"/>
        <w:numPr>
          <w:ilvl w:val="0"/>
          <w:numId w:val="10"/>
        </w:numPr>
        <w:spacing w:after="0" w:line="240" w:lineRule="auto"/>
        <w:jc w:val="both"/>
        <w:rPr>
          <w:rFonts w:ascii="Times New Roman" w:hAnsi="Times New Roman"/>
          <w:bCs/>
          <w:sz w:val="24"/>
          <w:szCs w:val="24"/>
        </w:rPr>
      </w:pPr>
      <w:r w:rsidRPr="000D167D">
        <w:rPr>
          <w:rFonts w:ascii="Times New Roman" w:hAnsi="Times New Roman"/>
          <w:bCs/>
          <w:sz w:val="24"/>
          <w:szCs w:val="24"/>
        </w:rPr>
        <w:t xml:space="preserve">Формирование универсальных учебных действий в основной школе: от действия к мысли. Стандарты второго поколения. Пособие для учителя. Под ред. А.Г. </w:t>
      </w:r>
      <w:proofErr w:type="spellStart"/>
      <w:r w:rsidRPr="000D167D">
        <w:rPr>
          <w:rFonts w:ascii="Times New Roman" w:hAnsi="Times New Roman"/>
          <w:bCs/>
          <w:sz w:val="24"/>
          <w:szCs w:val="24"/>
        </w:rPr>
        <w:t>Асмолова</w:t>
      </w:r>
      <w:proofErr w:type="spellEnd"/>
      <w:r w:rsidRPr="000D167D">
        <w:rPr>
          <w:rFonts w:ascii="Times New Roman" w:hAnsi="Times New Roman"/>
          <w:bCs/>
          <w:sz w:val="24"/>
          <w:szCs w:val="24"/>
        </w:rPr>
        <w:t>. 2-е изд. «Просвещение». Москва. 2011.</w:t>
      </w:r>
    </w:p>
    <w:sectPr w:rsidR="003E58B6" w:rsidRPr="000D167D" w:rsidSect="00804A30">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5CB"/>
    <w:multiLevelType w:val="hybridMultilevel"/>
    <w:tmpl w:val="73F035F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7F86EEE"/>
    <w:multiLevelType w:val="multilevel"/>
    <w:tmpl w:val="C8748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250D48"/>
    <w:multiLevelType w:val="hybridMultilevel"/>
    <w:tmpl w:val="7AFC85A8"/>
    <w:lvl w:ilvl="0" w:tplc="0F26851C">
      <w:start w:val="1"/>
      <w:numFmt w:val="bullet"/>
      <w:lvlText w:val="-"/>
      <w:lvlJc w:val="left"/>
      <w:pPr>
        <w:tabs>
          <w:tab w:val="num" w:pos="720"/>
        </w:tabs>
        <w:ind w:left="720" w:hanging="360"/>
      </w:pPr>
      <w:rPr>
        <w:rFonts w:ascii="Times New Roman" w:hAnsi="Times New Roman" w:hint="default"/>
      </w:rPr>
    </w:lvl>
    <w:lvl w:ilvl="1" w:tplc="019E5FDA">
      <w:start w:val="1"/>
      <w:numFmt w:val="bullet"/>
      <w:lvlText w:val="-"/>
      <w:lvlJc w:val="left"/>
      <w:pPr>
        <w:tabs>
          <w:tab w:val="num" w:pos="1440"/>
        </w:tabs>
        <w:ind w:left="1440" w:hanging="360"/>
      </w:pPr>
      <w:rPr>
        <w:rFonts w:ascii="Times New Roman" w:hAnsi="Times New Roman" w:hint="default"/>
      </w:rPr>
    </w:lvl>
    <w:lvl w:ilvl="2" w:tplc="B61021CE">
      <w:start w:val="1"/>
      <w:numFmt w:val="bullet"/>
      <w:lvlText w:val="-"/>
      <w:lvlJc w:val="left"/>
      <w:pPr>
        <w:tabs>
          <w:tab w:val="num" w:pos="2160"/>
        </w:tabs>
        <w:ind w:left="2160" w:hanging="360"/>
      </w:pPr>
      <w:rPr>
        <w:rFonts w:ascii="Times New Roman" w:hAnsi="Times New Roman" w:hint="default"/>
      </w:rPr>
    </w:lvl>
    <w:lvl w:ilvl="3" w:tplc="46000196">
      <w:start w:val="1"/>
      <w:numFmt w:val="bullet"/>
      <w:lvlText w:val="-"/>
      <w:lvlJc w:val="left"/>
      <w:pPr>
        <w:tabs>
          <w:tab w:val="num" w:pos="2880"/>
        </w:tabs>
        <w:ind w:left="2880" w:hanging="360"/>
      </w:pPr>
      <w:rPr>
        <w:rFonts w:ascii="Times New Roman" w:hAnsi="Times New Roman" w:hint="default"/>
      </w:rPr>
    </w:lvl>
    <w:lvl w:ilvl="4" w:tplc="289A0B3A">
      <w:start w:val="1"/>
      <w:numFmt w:val="bullet"/>
      <w:lvlText w:val="-"/>
      <w:lvlJc w:val="left"/>
      <w:pPr>
        <w:tabs>
          <w:tab w:val="num" w:pos="3600"/>
        </w:tabs>
        <w:ind w:left="3600" w:hanging="360"/>
      </w:pPr>
      <w:rPr>
        <w:rFonts w:ascii="Times New Roman" w:hAnsi="Times New Roman" w:hint="default"/>
      </w:rPr>
    </w:lvl>
    <w:lvl w:ilvl="5" w:tplc="F46A31CC">
      <w:start w:val="1"/>
      <w:numFmt w:val="bullet"/>
      <w:lvlText w:val="-"/>
      <w:lvlJc w:val="left"/>
      <w:pPr>
        <w:tabs>
          <w:tab w:val="num" w:pos="4320"/>
        </w:tabs>
        <w:ind w:left="4320" w:hanging="360"/>
      </w:pPr>
      <w:rPr>
        <w:rFonts w:ascii="Times New Roman" w:hAnsi="Times New Roman" w:hint="default"/>
      </w:rPr>
    </w:lvl>
    <w:lvl w:ilvl="6" w:tplc="EF52B066">
      <w:start w:val="1"/>
      <w:numFmt w:val="bullet"/>
      <w:lvlText w:val="-"/>
      <w:lvlJc w:val="left"/>
      <w:pPr>
        <w:tabs>
          <w:tab w:val="num" w:pos="5040"/>
        </w:tabs>
        <w:ind w:left="5040" w:hanging="360"/>
      </w:pPr>
      <w:rPr>
        <w:rFonts w:ascii="Times New Roman" w:hAnsi="Times New Roman" w:hint="default"/>
      </w:rPr>
    </w:lvl>
    <w:lvl w:ilvl="7" w:tplc="C5CA60F2">
      <w:start w:val="1"/>
      <w:numFmt w:val="bullet"/>
      <w:lvlText w:val="-"/>
      <w:lvlJc w:val="left"/>
      <w:pPr>
        <w:tabs>
          <w:tab w:val="num" w:pos="5760"/>
        </w:tabs>
        <w:ind w:left="5760" w:hanging="360"/>
      </w:pPr>
      <w:rPr>
        <w:rFonts w:ascii="Times New Roman" w:hAnsi="Times New Roman" w:hint="default"/>
      </w:rPr>
    </w:lvl>
    <w:lvl w:ilvl="8" w:tplc="B24A6B56">
      <w:start w:val="1"/>
      <w:numFmt w:val="bullet"/>
      <w:lvlText w:val="-"/>
      <w:lvlJc w:val="left"/>
      <w:pPr>
        <w:tabs>
          <w:tab w:val="num" w:pos="6480"/>
        </w:tabs>
        <w:ind w:left="6480" w:hanging="360"/>
      </w:pPr>
      <w:rPr>
        <w:rFonts w:ascii="Times New Roman" w:hAnsi="Times New Roman" w:hint="default"/>
      </w:rPr>
    </w:lvl>
  </w:abstractNum>
  <w:abstractNum w:abstractNumId="3">
    <w:nsid w:val="157A294B"/>
    <w:multiLevelType w:val="multilevel"/>
    <w:tmpl w:val="C0527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664371C"/>
    <w:multiLevelType w:val="hybridMultilevel"/>
    <w:tmpl w:val="D3F4EA5E"/>
    <w:lvl w:ilvl="0" w:tplc="0419000F">
      <w:start w:val="1"/>
      <w:numFmt w:val="decimal"/>
      <w:lvlText w:val="%1."/>
      <w:lvlJc w:val="left"/>
      <w:pPr>
        <w:ind w:left="294" w:hanging="360"/>
      </w:pPr>
      <w:rPr>
        <w:rFonts w:cs="Times New Roman"/>
      </w:rPr>
    </w:lvl>
    <w:lvl w:ilvl="1" w:tplc="04190019">
      <w:start w:val="1"/>
      <w:numFmt w:val="lowerLetter"/>
      <w:lvlText w:val="%2."/>
      <w:lvlJc w:val="left"/>
      <w:pPr>
        <w:ind w:left="1014" w:hanging="360"/>
      </w:pPr>
      <w:rPr>
        <w:rFonts w:cs="Times New Roman"/>
      </w:rPr>
    </w:lvl>
    <w:lvl w:ilvl="2" w:tplc="0419001B">
      <w:start w:val="1"/>
      <w:numFmt w:val="lowerRoman"/>
      <w:lvlText w:val="%3."/>
      <w:lvlJc w:val="right"/>
      <w:pPr>
        <w:ind w:left="1734" w:hanging="180"/>
      </w:pPr>
      <w:rPr>
        <w:rFonts w:cs="Times New Roman"/>
      </w:rPr>
    </w:lvl>
    <w:lvl w:ilvl="3" w:tplc="0419000F">
      <w:start w:val="1"/>
      <w:numFmt w:val="decimal"/>
      <w:lvlText w:val="%4."/>
      <w:lvlJc w:val="left"/>
      <w:pPr>
        <w:ind w:left="2454" w:hanging="360"/>
      </w:pPr>
      <w:rPr>
        <w:rFonts w:cs="Times New Roman"/>
      </w:rPr>
    </w:lvl>
    <w:lvl w:ilvl="4" w:tplc="04190019">
      <w:start w:val="1"/>
      <w:numFmt w:val="lowerLetter"/>
      <w:lvlText w:val="%5."/>
      <w:lvlJc w:val="left"/>
      <w:pPr>
        <w:ind w:left="3174" w:hanging="360"/>
      </w:pPr>
      <w:rPr>
        <w:rFonts w:cs="Times New Roman"/>
      </w:rPr>
    </w:lvl>
    <w:lvl w:ilvl="5" w:tplc="0419001B">
      <w:start w:val="1"/>
      <w:numFmt w:val="lowerRoman"/>
      <w:lvlText w:val="%6."/>
      <w:lvlJc w:val="right"/>
      <w:pPr>
        <w:ind w:left="3894" w:hanging="180"/>
      </w:pPr>
      <w:rPr>
        <w:rFonts w:cs="Times New Roman"/>
      </w:rPr>
    </w:lvl>
    <w:lvl w:ilvl="6" w:tplc="0419000F">
      <w:start w:val="1"/>
      <w:numFmt w:val="decimal"/>
      <w:lvlText w:val="%7."/>
      <w:lvlJc w:val="left"/>
      <w:pPr>
        <w:ind w:left="4614" w:hanging="360"/>
      </w:pPr>
      <w:rPr>
        <w:rFonts w:cs="Times New Roman"/>
      </w:rPr>
    </w:lvl>
    <w:lvl w:ilvl="7" w:tplc="04190019">
      <w:start w:val="1"/>
      <w:numFmt w:val="lowerLetter"/>
      <w:lvlText w:val="%8."/>
      <w:lvlJc w:val="left"/>
      <w:pPr>
        <w:ind w:left="5334" w:hanging="360"/>
      </w:pPr>
      <w:rPr>
        <w:rFonts w:cs="Times New Roman"/>
      </w:rPr>
    </w:lvl>
    <w:lvl w:ilvl="8" w:tplc="0419001B">
      <w:start w:val="1"/>
      <w:numFmt w:val="lowerRoman"/>
      <w:lvlText w:val="%9."/>
      <w:lvlJc w:val="right"/>
      <w:pPr>
        <w:ind w:left="6054" w:hanging="180"/>
      </w:pPr>
      <w:rPr>
        <w:rFonts w:cs="Times New Roman"/>
      </w:rPr>
    </w:lvl>
  </w:abstractNum>
  <w:abstractNum w:abstractNumId="5">
    <w:nsid w:val="26A95C22"/>
    <w:multiLevelType w:val="hybridMultilevel"/>
    <w:tmpl w:val="198C5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B63B57"/>
    <w:multiLevelType w:val="hybridMultilevel"/>
    <w:tmpl w:val="7CAEC464"/>
    <w:lvl w:ilvl="0" w:tplc="BFAA61CC">
      <w:start w:val="1"/>
      <w:numFmt w:val="bullet"/>
      <w:lvlText w:val="-"/>
      <w:lvlJc w:val="left"/>
      <w:pPr>
        <w:tabs>
          <w:tab w:val="num" w:pos="720"/>
        </w:tabs>
        <w:ind w:left="720" w:hanging="360"/>
      </w:pPr>
      <w:rPr>
        <w:rFonts w:ascii="Times New Roman" w:hAnsi="Times New Roman" w:hint="default"/>
      </w:rPr>
    </w:lvl>
    <w:lvl w:ilvl="1" w:tplc="6686BFBC">
      <w:start w:val="1"/>
      <w:numFmt w:val="bullet"/>
      <w:lvlText w:val="-"/>
      <w:lvlJc w:val="left"/>
      <w:pPr>
        <w:tabs>
          <w:tab w:val="num" w:pos="1440"/>
        </w:tabs>
        <w:ind w:left="1440" w:hanging="360"/>
      </w:pPr>
      <w:rPr>
        <w:rFonts w:ascii="Times New Roman" w:hAnsi="Times New Roman" w:hint="default"/>
      </w:rPr>
    </w:lvl>
    <w:lvl w:ilvl="2" w:tplc="02B644F8">
      <w:start w:val="1"/>
      <w:numFmt w:val="bullet"/>
      <w:lvlText w:val="-"/>
      <w:lvlJc w:val="left"/>
      <w:pPr>
        <w:tabs>
          <w:tab w:val="num" w:pos="2160"/>
        </w:tabs>
        <w:ind w:left="2160" w:hanging="360"/>
      </w:pPr>
      <w:rPr>
        <w:rFonts w:ascii="Times New Roman" w:hAnsi="Times New Roman" w:hint="default"/>
      </w:rPr>
    </w:lvl>
    <w:lvl w:ilvl="3" w:tplc="5AC00B90">
      <w:start w:val="1"/>
      <w:numFmt w:val="bullet"/>
      <w:lvlText w:val="-"/>
      <w:lvlJc w:val="left"/>
      <w:pPr>
        <w:tabs>
          <w:tab w:val="num" w:pos="2880"/>
        </w:tabs>
        <w:ind w:left="2880" w:hanging="360"/>
      </w:pPr>
      <w:rPr>
        <w:rFonts w:ascii="Times New Roman" w:hAnsi="Times New Roman" w:hint="default"/>
      </w:rPr>
    </w:lvl>
    <w:lvl w:ilvl="4" w:tplc="D002664E">
      <w:start w:val="1"/>
      <w:numFmt w:val="bullet"/>
      <w:lvlText w:val="-"/>
      <w:lvlJc w:val="left"/>
      <w:pPr>
        <w:tabs>
          <w:tab w:val="num" w:pos="3600"/>
        </w:tabs>
        <w:ind w:left="3600" w:hanging="360"/>
      </w:pPr>
      <w:rPr>
        <w:rFonts w:ascii="Times New Roman" w:hAnsi="Times New Roman" w:hint="default"/>
      </w:rPr>
    </w:lvl>
    <w:lvl w:ilvl="5" w:tplc="32601AF6">
      <w:start w:val="1"/>
      <w:numFmt w:val="bullet"/>
      <w:lvlText w:val="-"/>
      <w:lvlJc w:val="left"/>
      <w:pPr>
        <w:tabs>
          <w:tab w:val="num" w:pos="4320"/>
        </w:tabs>
        <w:ind w:left="4320" w:hanging="360"/>
      </w:pPr>
      <w:rPr>
        <w:rFonts w:ascii="Times New Roman" w:hAnsi="Times New Roman" w:hint="default"/>
      </w:rPr>
    </w:lvl>
    <w:lvl w:ilvl="6" w:tplc="B1047A72">
      <w:start w:val="1"/>
      <w:numFmt w:val="bullet"/>
      <w:lvlText w:val="-"/>
      <w:lvlJc w:val="left"/>
      <w:pPr>
        <w:tabs>
          <w:tab w:val="num" w:pos="5040"/>
        </w:tabs>
        <w:ind w:left="5040" w:hanging="360"/>
      </w:pPr>
      <w:rPr>
        <w:rFonts w:ascii="Times New Roman" w:hAnsi="Times New Roman" w:hint="default"/>
      </w:rPr>
    </w:lvl>
    <w:lvl w:ilvl="7" w:tplc="F7DE87BA">
      <w:start w:val="1"/>
      <w:numFmt w:val="bullet"/>
      <w:lvlText w:val="-"/>
      <w:lvlJc w:val="left"/>
      <w:pPr>
        <w:tabs>
          <w:tab w:val="num" w:pos="5760"/>
        </w:tabs>
        <w:ind w:left="5760" w:hanging="360"/>
      </w:pPr>
      <w:rPr>
        <w:rFonts w:ascii="Times New Roman" w:hAnsi="Times New Roman" w:hint="default"/>
      </w:rPr>
    </w:lvl>
    <w:lvl w:ilvl="8" w:tplc="5AD04852">
      <w:start w:val="1"/>
      <w:numFmt w:val="bullet"/>
      <w:lvlText w:val="-"/>
      <w:lvlJc w:val="left"/>
      <w:pPr>
        <w:tabs>
          <w:tab w:val="num" w:pos="6480"/>
        </w:tabs>
        <w:ind w:left="6480" w:hanging="360"/>
      </w:pPr>
      <w:rPr>
        <w:rFonts w:ascii="Times New Roman" w:hAnsi="Times New Roman" w:hint="default"/>
      </w:rPr>
    </w:lvl>
  </w:abstractNum>
  <w:abstractNum w:abstractNumId="7">
    <w:nsid w:val="37DE04CE"/>
    <w:multiLevelType w:val="multilevel"/>
    <w:tmpl w:val="02AE0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17565B9"/>
    <w:multiLevelType w:val="hybridMultilevel"/>
    <w:tmpl w:val="731A0BF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538A2C5F"/>
    <w:multiLevelType w:val="hybridMultilevel"/>
    <w:tmpl w:val="BE624B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DB94A99"/>
    <w:multiLevelType w:val="hybridMultilevel"/>
    <w:tmpl w:val="6FCA27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DA81D9B"/>
    <w:multiLevelType w:val="hybridMultilevel"/>
    <w:tmpl w:val="0D84BEA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BCD3867"/>
    <w:multiLevelType w:val="hybridMultilevel"/>
    <w:tmpl w:val="075CD49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12"/>
  </w:num>
  <w:num w:numId="5">
    <w:abstractNumId w:val="2"/>
  </w:num>
  <w:num w:numId="6">
    <w:abstractNumId w:val="6"/>
  </w:num>
  <w:num w:numId="7">
    <w:abstractNumId w:val="7"/>
  </w:num>
  <w:num w:numId="8">
    <w:abstractNumId w:val="10"/>
  </w:num>
  <w:num w:numId="9">
    <w:abstractNumId w:val="9"/>
  </w:num>
  <w:num w:numId="10">
    <w:abstractNumId w:val="4"/>
  </w:num>
  <w:num w:numId="11">
    <w:abstractNumId w:val="11"/>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58B6"/>
    <w:rsid w:val="000218C7"/>
    <w:rsid w:val="0002401C"/>
    <w:rsid w:val="000D167D"/>
    <w:rsid w:val="000D4136"/>
    <w:rsid w:val="00126BBF"/>
    <w:rsid w:val="0014592B"/>
    <w:rsid w:val="00184D3D"/>
    <w:rsid w:val="001A0BE2"/>
    <w:rsid w:val="001A23D6"/>
    <w:rsid w:val="002158DF"/>
    <w:rsid w:val="00280DFF"/>
    <w:rsid w:val="002B403B"/>
    <w:rsid w:val="002E6E28"/>
    <w:rsid w:val="00313399"/>
    <w:rsid w:val="003166D7"/>
    <w:rsid w:val="003325CA"/>
    <w:rsid w:val="003E58B6"/>
    <w:rsid w:val="003F0911"/>
    <w:rsid w:val="00461D02"/>
    <w:rsid w:val="004F2929"/>
    <w:rsid w:val="00557475"/>
    <w:rsid w:val="005A2ECE"/>
    <w:rsid w:val="005C471E"/>
    <w:rsid w:val="005E3D37"/>
    <w:rsid w:val="00633AF5"/>
    <w:rsid w:val="006E7521"/>
    <w:rsid w:val="00770FF9"/>
    <w:rsid w:val="00804A30"/>
    <w:rsid w:val="009B0913"/>
    <w:rsid w:val="00A1644D"/>
    <w:rsid w:val="00BA4F0C"/>
    <w:rsid w:val="00BA66EC"/>
    <w:rsid w:val="00C855AA"/>
    <w:rsid w:val="00E82788"/>
    <w:rsid w:val="00F60FF6"/>
    <w:rsid w:val="00F96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8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qFormat/>
    <w:rsid w:val="003E58B6"/>
    <w:pPr>
      <w:ind w:left="720"/>
    </w:pPr>
  </w:style>
  <w:style w:type="paragraph" w:styleId="a3">
    <w:name w:val="Normal (Web)"/>
    <w:basedOn w:val="a"/>
    <w:rsid w:val="00A164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3F09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rsid w:val="003F09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F0911"/>
  </w:style>
  <w:style w:type="character" w:customStyle="1" w:styleId="s1">
    <w:name w:val="s1"/>
    <w:basedOn w:val="a0"/>
    <w:rsid w:val="003F0911"/>
  </w:style>
  <w:style w:type="paragraph" w:styleId="a4">
    <w:name w:val="List Paragraph"/>
    <w:basedOn w:val="a"/>
    <w:uiPriority w:val="34"/>
    <w:qFormat/>
    <w:rsid w:val="00184D3D"/>
    <w:pPr>
      <w:ind w:left="720"/>
      <w:contextualSpacing/>
    </w:pPr>
  </w:style>
  <w:style w:type="character" w:styleId="a5">
    <w:name w:val="Emphasis"/>
    <w:basedOn w:val="a0"/>
    <w:uiPriority w:val="20"/>
    <w:qFormat/>
    <w:rsid w:val="00633AF5"/>
    <w:rPr>
      <w:i/>
      <w:iCs/>
    </w:rPr>
  </w:style>
  <w:style w:type="table" w:styleId="a6">
    <w:name w:val="Table Grid"/>
    <w:basedOn w:val="a1"/>
    <w:uiPriority w:val="59"/>
    <w:rsid w:val="000D16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350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5434E73-62ED-4D27-A894-90185C58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2984</Words>
  <Characters>17012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Невский</dc:creator>
  <cp:lastModifiedBy>Невский</cp:lastModifiedBy>
  <cp:revision>8</cp:revision>
  <dcterms:created xsi:type="dcterms:W3CDTF">2016-01-27T16:41:00Z</dcterms:created>
  <dcterms:modified xsi:type="dcterms:W3CDTF">2016-02-02T15:38:00Z</dcterms:modified>
</cp:coreProperties>
</file>