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8F" w:rsidRPr="00CD3509" w:rsidRDefault="00C5178F" w:rsidP="00C5178F">
      <w:pPr>
        <w:jc w:val="center"/>
        <w:rPr>
          <w:sz w:val="32"/>
          <w:szCs w:val="32"/>
        </w:rPr>
      </w:pPr>
      <w:r w:rsidRPr="00CD3509">
        <w:rPr>
          <w:sz w:val="32"/>
          <w:szCs w:val="32"/>
        </w:rPr>
        <w:t>Глава 3.</w:t>
      </w:r>
    </w:p>
    <w:p w:rsidR="00C5178F" w:rsidRPr="006F5F31" w:rsidRDefault="00C5178F" w:rsidP="00C5178F">
      <w:pPr>
        <w:jc w:val="center"/>
        <w:rPr>
          <w:sz w:val="32"/>
          <w:szCs w:val="32"/>
        </w:rPr>
      </w:pPr>
      <w:r>
        <w:rPr>
          <w:sz w:val="32"/>
          <w:szCs w:val="32"/>
        </w:rPr>
        <w:t>Поиски способов решения проблемы.</w:t>
      </w:r>
    </w:p>
    <w:p w:rsidR="00C5178F" w:rsidRDefault="00C5178F" w:rsidP="00C5178F">
      <w:r>
        <w:t>Учеными ведутся поиски путей восстановления озонового слоя. Вначале для этой цели предлагалось создание фабрик по производству озона, после чего доставлять оный на самолетах в атмосферу. Другим вариантом является создание аэростатов оснащенных лазерами, имеющих питание от солнечных батарей, которые будут использовать кислород для создания озона. Наиболее же реальным выходом из этой ситуации является сокращение вырубки лесов, и увеличением зеленых насаждений.</w:t>
      </w:r>
    </w:p>
    <w:p w:rsidR="00C5178F" w:rsidRDefault="00C5178F" w:rsidP="00C5178F">
      <w:r>
        <w:t>Сегодня термин «озоновая дыра» хорошо известен во всем мире. Однако</w:t>
      </w:r>
      <w:proofErr w:type="gramStart"/>
      <w:r>
        <w:t>,</w:t>
      </w:r>
      <w:proofErr w:type="gramEnd"/>
      <w:r>
        <w:t xml:space="preserve"> нам все еще не достает понимания в полной мере природы самого явления. Что же это такое озоновая дыра? Где появляются озоновые дыры? Насколько они большие? Что стало причиной их возникновения? Как они будут себя вести в будущем? И, наконец, какую опасность они представляют для человечества?</w:t>
      </w:r>
    </w:p>
    <w:p w:rsidR="00C5178F" w:rsidRDefault="00C5178F" w:rsidP="00C5178F">
      <w:r>
        <w:t xml:space="preserve">В течение лишь нескольких лет после открытия ряда чрезвычайно полезных химических соединений, стремительно завоевавших рынок, было обнаружено, что эти вещества наносят вред окружающей среде. В кратчайшие сроки было достигнуто беспрецедентное международное соглашение по </w:t>
      </w:r>
      <w:proofErr w:type="gramStart"/>
      <w:r>
        <w:t>контролю за</w:t>
      </w:r>
      <w:proofErr w:type="gramEnd"/>
      <w:r>
        <w:t xml:space="preserve"> их использованием, и были созданы и внедрены в различные технологические процессы альтернативные продукты, более приемлемые с экологической точки зрения.</w:t>
      </w:r>
    </w:p>
    <w:p w:rsidR="00C5178F" w:rsidRDefault="00C5178F" w:rsidP="00C5178F">
      <w:r>
        <w:t xml:space="preserve">Концентрация стратосферного озона стала предметом серьезного изучения лишь в 70-80-х годах прошлого столетия. Вред, который наносит озоновому </w:t>
      </w:r>
      <w:proofErr w:type="gramStart"/>
      <w:r>
        <w:t>слою</w:t>
      </w:r>
      <w:proofErr w:type="gramEnd"/>
      <w:r>
        <w:t xml:space="preserve"> утечка в атмосферу таких веществ, как </w:t>
      </w:r>
      <w:proofErr w:type="spellStart"/>
      <w:r>
        <w:t>хлорфторуглероды</w:t>
      </w:r>
      <w:proofErr w:type="spellEnd"/>
      <w:r>
        <w:t xml:space="preserve"> (ХФУ) и </w:t>
      </w:r>
      <w:proofErr w:type="spellStart"/>
      <w:r>
        <w:t>гидрохлорфторуглероды</w:t>
      </w:r>
      <w:proofErr w:type="spellEnd"/>
      <w:r>
        <w:t xml:space="preserve"> (ГХФУ), был обнаружен почти случайно.</w:t>
      </w:r>
    </w:p>
    <w:p w:rsidR="00C5178F" w:rsidRDefault="00C5178F" w:rsidP="00C5178F">
      <w:r>
        <w:t xml:space="preserve">К тому времени были накоплены данные, согласно которым количество поступающего на Землю ультрафиолетового излучения значительно возросло по сравнению с 1925 годом. Опасность ультрафиолета для живых организмов уже была хорошо изучена. </w:t>
      </w:r>
      <w:proofErr w:type="gramStart"/>
      <w:r>
        <w:t xml:space="preserve">Было достоверно установлено, что </w:t>
      </w:r>
      <w:proofErr w:type="spellStart"/>
      <w:r>
        <w:t>повышениеинтенсивности</w:t>
      </w:r>
      <w:proofErr w:type="spellEnd"/>
      <w:r>
        <w:t xml:space="preserve"> </w:t>
      </w:r>
      <w:proofErr w:type="spellStart"/>
      <w:r>
        <w:t>УФ-излучения</w:t>
      </w:r>
      <w:proofErr w:type="spellEnd"/>
      <w:r>
        <w:t xml:space="preserve"> затрудняет процесс фотосинтеза у растений и ведет к снижению урожайности сельскохозяйственных культур; от ультрафиолета гибнет фитопланктон - кормовая база обитателей Мирового океана; негативно влияет интенсивное </w:t>
      </w:r>
      <w:proofErr w:type="spellStart"/>
      <w:r>
        <w:t>УФ-излучение</w:t>
      </w:r>
      <w:proofErr w:type="spellEnd"/>
      <w:r>
        <w:t xml:space="preserve"> и на человека - растет восприимчивость к болезням, изменяется структура и пигментация кожи, повышается вероятность возникновения болезней глаз, раковых заболеваний, повреждения молекул ДНК.</w:t>
      </w:r>
      <w:proofErr w:type="gramEnd"/>
    </w:p>
    <w:p w:rsidR="00C5178F" w:rsidRDefault="00C5178F" w:rsidP="00C5178F">
      <w:r>
        <w:t xml:space="preserve">Под давлением этих аргументов многие страны начали принимать меры направленные на сокращение производства и использования ХФУ. С 1978 г. в США было запрещено использование ХФУ в аэрозолях. К сожалению, использование ХФУ в других областях ограничено не </w:t>
      </w:r>
      <w:proofErr w:type="spellStart"/>
      <w:r>
        <w:t>было</w:t>
      </w:r>
      <w:proofErr w:type="gramStart"/>
      <w:r>
        <w:t>.В</w:t>
      </w:r>
      <w:proofErr w:type="spellEnd"/>
      <w:proofErr w:type="gramEnd"/>
      <w:r>
        <w:t xml:space="preserve"> сентябре 1987 г. 23 ведущих страны мира подписали в Монреале конвенцию, обязывающую их снизить потребление ХФУ. Согласно достигнутой договоренности развитые страны должны к 1999 г. снизить потребление ХФУ до половины уровня 1986 г. Для использования в качестве </w:t>
      </w:r>
      <w:proofErr w:type="spellStart"/>
      <w:r>
        <w:t>пропеллента</w:t>
      </w:r>
      <w:proofErr w:type="spellEnd"/>
      <w:r>
        <w:t xml:space="preserve"> в аэрозолях уже найден неплохой заменитель ХФУ - </w:t>
      </w:r>
      <w:proofErr w:type="spellStart"/>
      <w:proofErr w:type="gramStart"/>
      <w:r>
        <w:t>пропан-бутановая</w:t>
      </w:r>
      <w:proofErr w:type="spellEnd"/>
      <w:proofErr w:type="gramEnd"/>
      <w:r>
        <w:t xml:space="preserve"> смесь. По физическим параметрам она практически не уступает фреонам, но, в отличие от них, огнеопасна. Тем не менее, такие аэрозоли уже производятся во многих странах, в том числе и в России. Сложнее обстоит дело с холодильными установками - вторым по величине потребителем фреонов. Дело в том, что из-за полярности молекулы ХФУ имеют высокую теплоту испарения, что очень важно для рабочего тела в холодильниках и кондиционерах</w:t>
      </w:r>
      <w:proofErr w:type="gramStart"/>
      <w:r>
        <w:t xml:space="preserve"> .</w:t>
      </w:r>
      <w:proofErr w:type="gramEnd"/>
      <w:r>
        <w:t xml:space="preserve">Лучшим известным на сегодня заменителем фреонов является аммиак, но он токсичен и все же уступает ХФУ по физическим параметрам. Неплохие результаты получены для полностью </w:t>
      </w:r>
      <w:proofErr w:type="spellStart"/>
      <w:r>
        <w:t>фторированных</w:t>
      </w:r>
      <w:proofErr w:type="spellEnd"/>
      <w:r>
        <w:t xml:space="preserve"> углеводородов. Во многих странах ведутся разработки новых заменителей и уже достигнуты неплохие практические результаты, но полностью эта проблема еще не решена.</w:t>
      </w:r>
    </w:p>
    <w:p w:rsidR="00C5178F" w:rsidRDefault="00C5178F" w:rsidP="00C5178F">
      <w:r>
        <w:t xml:space="preserve">Использование фреонов продолжается и пока далеко даже до стабилизации уровня ХФУ в атмосфере. Так, по данным сети Глобального мониторинга изменений климата, в фоновых условиях - на берегах Тихого и Атлантического океанов и на островах, вдали от промышленных и густонаселенных районов - концентрация фреонов  в настоящее время растет со скоростью 5-9% в год. Содержание в стратосфере </w:t>
      </w:r>
      <w:proofErr w:type="spellStart"/>
      <w:r>
        <w:t>фотохимически</w:t>
      </w:r>
      <w:proofErr w:type="spellEnd"/>
      <w:r>
        <w:t xml:space="preserve"> активных </w:t>
      </w:r>
      <w:r>
        <w:lastRenderedPageBreak/>
        <w:t>соединений хлора в настоящее время в 2-3 раза выше по сравнению с уровнем 50-х годов, до начала быстрого производства фреонов.</w:t>
      </w:r>
    </w:p>
    <w:p w:rsidR="00C5178F" w:rsidRDefault="00C5178F" w:rsidP="00C5178F">
      <w:r>
        <w:t>Вместе с тем, ранние прогнозы, предсказывающие, например, что при сохранении современного уровня выброса ХФУ, к середине XXI в. содержание озона в стратосфере может упасть вдвое, возможно были слишком пессимистичны. Во-первых, дыра над Антарктидой во многом является следствием метеорологических процессов. Образование озона возможно только при наличии ультрафиолета и во время полярной ночи не идет. Зимой над Антарктикой образуется устойчивый вихрь, препятствующий притоку богатого озоном воздуха со средних широт. Поэтому к весне даже небольшое количество активного хлора способно нанести серьезный ущерб озоновому слою. Такой вихрь практически отсутствует над Арктикой, поэтому в северном полушарии падение концентрации озона значительно меньше.</w:t>
      </w:r>
    </w:p>
    <w:p w:rsidR="00C5178F" w:rsidRDefault="00C5178F" w:rsidP="00C5178F">
      <w:r>
        <w:t>Хотя первые мрачные оценки были пересмотрены, это ни в коем случае не означает, что проблемы нет.</w:t>
      </w:r>
    </w:p>
    <w:p w:rsidR="00C5178F" w:rsidRDefault="00C5178F" w:rsidP="00C5178F">
      <w:r>
        <w:t xml:space="preserve">В 1985 году в Вене была созвана конференция, участники которой согласились с необходимостью принятия мер по защите озонового </w:t>
      </w:r>
      <w:proofErr w:type="spellStart"/>
      <w:r>
        <w:t>слоя</w:t>
      </w:r>
      <w:proofErr w:type="gramStart"/>
      <w:r>
        <w:t>.С</w:t>
      </w:r>
      <w:proofErr w:type="spellEnd"/>
      <w:proofErr w:type="gramEnd"/>
      <w:r>
        <w:t xml:space="preserve"> этого времени охрана озонового слоя стала одним из важных направлений деятельности для многих стран мира. Поиски консенсуса в ходе продолжительных и трудных переговоров и консультаций завершились 16 сентября 1987 года, когда тридцать шесть стран подписали документ, получивший название «</w:t>
      </w:r>
      <w:proofErr w:type="spellStart"/>
      <w:r>
        <w:t>Монреальский</w:t>
      </w:r>
      <w:proofErr w:type="spellEnd"/>
      <w:r>
        <w:t xml:space="preserve"> протокол по веществам, разрушающим озоновый </w:t>
      </w:r>
      <w:proofErr w:type="spellStart"/>
      <w:r>
        <w:t>слой</w:t>
      </w:r>
      <w:proofErr w:type="gramStart"/>
      <w:r>
        <w:t>.М</w:t>
      </w:r>
      <w:proofErr w:type="gramEnd"/>
      <w:r>
        <w:t>онреальский</w:t>
      </w:r>
      <w:proofErr w:type="spellEnd"/>
      <w:r>
        <w:t xml:space="preserve"> протокол учитывает технологический и экономический уровни различных стран. Поскольку принятие мер по защите озонового слоя (прежде всего-отказ от ОРВ), требовало много времени и средств, развивающимся странам была предоставлена отсрочка. Тем не менее, вещества с наибольшим </w:t>
      </w:r>
      <w:proofErr w:type="spellStart"/>
      <w:r>
        <w:t>озоноразрушающим</w:t>
      </w:r>
      <w:proofErr w:type="spellEnd"/>
      <w:r>
        <w:t xml:space="preserve"> потенциалом (ОРП) - </w:t>
      </w:r>
      <w:proofErr w:type="spellStart"/>
      <w:r>
        <w:t>хлорфторуглероды</w:t>
      </w:r>
      <w:proofErr w:type="spellEnd"/>
      <w:r>
        <w:t xml:space="preserve"> (ХФУ) и галлоны (</w:t>
      </w:r>
      <w:proofErr w:type="spellStart"/>
      <w:r>
        <w:t>бромхладоны</w:t>
      </w:r>
      <w:proofErr w:type="spellEnd"/>
      <w:r>
        <w:t>) - практически полностью выведены из обращения.</w:t>
      </w:r>
    </w:p>
    <w:p w:rsidR="00C5178F" w:rsidRDefault="00C5178F" w:rsidP="00C5178F">
      <w:r>
        <w:t xml:space="preserve">За последние годы </w:t>
      </w:r>
      <w:proofErr w:type="spellStart"/>
      <w:r>
        <w:t>содержаниеХФУ</w:t>
      </w:r>
      <w:proofErr w:type="spellEnd"/>
      <w:r>
        <w:t xml:space="preserve"> снизилось на 15%. Конечно, о полном восстановлении озонового слоя говорить еще </w:t>
      </w:r>
      <w:proofErr w:type="spellStart"/>
      <w:r>
        <w:t>рано</w:t>
      </w:r>
      <w:proofErr w:type="gramStart"/>
      <w:r>
        <w:t>.Т</w:t>
      </w:r>
      <w:proofErr w:type="gramEnd"/>
      <w:r>
        <w:t>ем</w:t>
      </w:r>
      <w:proofErr w:type="spellEnd"/>
      <w:r>
        <w:t xml:space="preserve"> не менее, наблюдения дают понять, что сохранение озонового слоя - задача выполнимая при условии участия в ее решении всех государств планеты.</w:t>
      </w:r>
    </w:p>
    <w:p w:rsidR="00C5178F" w:rsidRDefault="00C5178F" w:rsidP="00C5178F">
      <w:r>
        <w:t xml:space="preserve">В 2007 году Сторонами </w:t>
      </w:r>
      <w:proofErr w:type="spellStart"/>
      <w:r>
        <w:t>Монреальского</w:t>
      </w:r>
      <w:proofErr w:type="spellEnd"/>
      <w:r>
        <w:t xml:space="preserve"> протокола было принято решение об ускорении вывода из обращения ГХФУ. Изначально предполагавшийся график поэтапного вывода из оборота ГХФУ был «ускорен», в результате чего все развитые страны (включая Российскую Федерацию) должны к 2015 году сократить объем производства и потребления ГХФУ на 90% от базового уровня.</w:t>
      </w:r>
    </w:p>
    <w:p w:rsidR="00C5178F" w:rsidRDefault="00C5178F" w:rsidP="00C5178F">
      <w:r>
        <w:t xml:space="preserve">Подписав </w:t>
      </w:r>
      <w:proofErr w:type="spellStart"/>
      <w:r>
        <w:t>Монреальский</w:t>
      </w:r>
      <w:proofErr w:type="spellEnd"/>
      <w:r>
        <w:t xml:space="preserve"> протокол, Россия взяла на себя определенные обязательства по решению проблемы истощения озонового слоя.</w:t>
      </w:r>
    </w:p>
    <w:p w:rsidR="00C5178F" w:rsidRDefault="00C5178F" w:rsidP="00C5178F">
      <w:r>
        <w:t xml:space="preserve">Производство в Российской Федерации </w:t>
      </w:r>
      <w:proofErr w:type="spellStart"/>
      <w:r>
        <w:t>озоноразрушающих</w:t>
      </w:r>
      <w:proofErr w:type="spellEnd"/>
      <w:r>
        <w:t xml:space="preserve"> веществ (ОРВ), перечисленных в приложениях</w:t>
      </w:r>
      <w:proofErr w:type="gramStart"/>
      <w:r>
        <w:t xml:space="preserve"> А</w:t>
      </w:r>
      <w:proofErr w:type="gramEnd"/>
      <w:r>
        <w:t xml:space="preserve">, В и Е к </w:t>
      </w:r>
      <w:proofErr w:type="spellStart"/>
      <w:r>
        <w:t>Монреальскому</w:t>
      </w:r>
      <w:proofErr w:type="spellEnd"/>
      <w:r>
        <w:t xml:space="preserve"> протоколу по веществам, разрушающим озоновый слой, было прекращено в конце 2000 года. К этим веществам относятся: </w:t>
      </w:r>
      <w:proofErr w:type="spellStart"/>
      <w:r>
        <w:t>хлорфторуглероды</w:t>
      </w:r>
      <w:proofErr w:type="spellEnd"/>
      <w:r>
        <w:t xml:space="preserve"> (ХФУ), четыреххлористый углерод (ЧХУ), </w:t>
      </w:r>
      <w:proofErr w:type="spellStart"/>
      <w:r>
        <w:t>метилхлороформ</w:t>
      </w:r>
      <w:proofErr w:type="spellEnd"/>
      <w:r>
        <w:t xml:space="preserve"> (МХФ), </w:t>
      </w:r>
      <w:proofErr w:type="spellStart"/>
      <w:r>
        <w:t>галоны</w:t>
      </w:r>
      <w:proofErr w:type="spellEnd"/>
      <w:r>
        <w:t xml:space="preserve"> и бромистый метил. Именно эти вещества являются основной причиной истощения озонового слоя. В настоящее время перед нашей страной стоит задача выполнения второго этапа </w:t>
      </w:r>
      <w:proofErr w:type="spellStart"/>
      <w:r>
        <w:t>Монреальского</w:t>
      </w:r>
      <w:proofErr w:type="spellEnd"/>
      <w:r>
        <w:t xml:space="preserve"> протокола - обеспечение поэтапного вывода из обращения ОРВ, </w:t>
      </w:r>
      <w:proofErr w:type="gramStart"/>
      <w:r>
        <w:t>перечисленных</w:t>
      </w:r>
      <w:proofErr w:type="gramEnd"/>
      <w:r>
        <w:t xml:space="preserve"> в приложении C к </w:t>
      </w:r>
      <w:proofErr w:type="spellStart"/>
      <w:r>
        <w:t>Монреальскому</w:t>
      </w:r>
      <w:proofErr w:type="spellEnd"/>
      <w:r>
        <w:t xml:space="preserve"> протоколу, т.е. - </w:t>
      </w:r>
      <w:proofErr w:type="spellStart"/>
      <w:r>
        <w:t>гидрохлорфторуглеродов</w:t>
      </w:r>
      <w:proofErr w:type="spellEnd"/>
      <w:r>
        <w:t xml:space="preserve"> (ГХФУ).</w:t>
      </w:r>
    </w:p>
    <w:p w:rsidR="00C5178F" w:rsidRDefault="00C5178F" w:rsidP="00C5178F">
      <w:pPr>
        <w:jc w:val="center"/>
        <w:rPr>
          <w:sz w:val="24"/>
          <w:szCs w:val="24"/>
        </w:rPr>
      </w:pPr>
      <w:r w:rsidRPr="00613229">
        <w:rPr>
          <w:sz w:val="24"/>
          <w:szCs w:val="24"/>
        </w:rPr>
        <w:t xml:space="preserve">График сокращения потребления </w:t>
      </w:r>
      <w:proofErr w:type="spellStart"/>
      <w:r w:rsidRPr="00613229">
        <w:rPr>
          <w:sz w:val="24"/>
          <w:szCs w:val="24"/>
        </w:rPr>
        <w:t>гидрохлорфторуглеродов</w:t>
      </w:r>
      <w:proofErr w:type="spellEnd"/>
      <w:r w:rsidRPr="00613229">
        <w:rPr>
          <w:sz w:val="24"/>
          <w:szCs w:val="24"/>
        </w:rPr>
        <w:t xml:space="preserve"> для Российской Федерации</w:t>
      </w:r>
    </w:p>
    <w:p w:rsidR="00C5178F" w:rsidRPr="00D07EED" w:rsidRDefault="00C5178F" w:rsidP="00C5178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9425" cy="2762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Pr="00C2418D" w:rsidRDefault="00C5178F" w:rsidP="00C5178F">
      <w:r w:rsidRPr="00C2418D">
        <w:t xml:space="preserve">  В России</w:t>
      </w:r>
      <w:r>
        <w:t xml:space="preserve"> планируется сократить потребление ГФХУ на 100 процентов к 2030 году.</w:t>
      </w:r>
    </w:p>
    <w:p w:rsidR="00C5178F" w:rsidRDefault="00C5178F" w:rsidP="00C5178F">
      <w:r>
        <w:t>В конце октября 2009 года в Министерстве природных ресурсов и экологии Российской Федерации прошла конференция, посвященная ограничению оборота веществ, способствующих разрушению озонового слоя Земли. В ее рамках были разработаны предложения к Плану поэтапного сокращения производства и потребления ГХФУ, предусматривавшие внедрение системы квотирования производства и ввоза этих веществ, а также поэтапного сокращения их потребления в ряде секторов российской экономики.</w:t>
      </w:r>
    </w:p>
    <w:p w:rsidR="00C5178F" w:rsidRDefault="00C5178F" w:rsidP="00C5178F">
      <w:r>
        <w:t>Приемлемой с экологической точки зрения (то есть, не способствующей ни деградации озонового слоя, ни возникновению парникового эффекта) альтернативой ГХФУ остаются природные хладагенты, такие, как диоксид углерода, аммиак и углеводороды (пропан, изобутан). Однако у каждого из них есть свои недостатки: углекислотная система требует рабочего давления не ниже 80 бар, аммиак ядовит и горюч, углеводороды взрывоопасны.</w:t>
      </w:r>
    </w:p>
    <w:p w:rsidR="00C5178F" w:rsidRDefault="00C5178F" w:rsidP="00C5178F">
      <w:r>
        <w:t xml:space="preserve">В сфере производства вспененных материалов опробованы технологии с использованием альтернативных вспенивающих агентов, практически не уступающих ГХФУ по потребительским свойствам: такие, как диоксид углерода в жидком виде или в смеси с этанолом или водой, пентан и </w:t>
      </w:r>
      <w:proofErr w:type="spellStart"/>
      <w:r>
        <w:t>циклопентан</w:t>
      </w:r>
      <w:proofErr w:type="spellEnd"/>
      <w:r>
        <w:t>, и технологии работы с ними давно отработаны. Проблемы могут возникнуть лишь при техническом перевооружении предприятий, т.к. для его осуществления потребуется замена технологического оборудования и оснастки.</w:t>
      </w:r>
    </w:p>
    <w:p w:rsidR="00C5178F" w:rsidRDefault="00C5178F" w:rsidP="00C5178F">
      <w:r>
        <w:t xml:space="preserve">  Мы</w:t>
      </w:r>
      <w:proofErr w:type="gramStart"/>
      <w:r>
        <w:t xml:space="preserve"> ,</w:t>
      </w:r>
      <w:proofErr w:type="gramEnd"/>
      <w:r>
        <w:t xml:space="preserve"> в свою очередь, тоже провели небольшую работу:  отпечатали агитирующие листовки, раздали их людям на улице. В них ненавязчиво </w:t>
      </w:r>
      <w:proofErr w:type="gramStart"/>
      <w:r>
        <w:t>объяснили о значении</w:t>
      </w:r>
      <w:proofErr w:type="gramEnd"/>
      <w:r>
        <w:t xml:space="preserve"> озонового слоя и указали то малое, что под силу сделать каждому человеку.</w:t>
      </w:r>
    </w:p>
    <w:tbl>
      <w:tblPr>
        <w:tblpPr w:leftFromText="180" w:rightFromText="180" w:vertAnchor="text" w:tblpX="49" w:tblpY="61"/>
        <w:tblW w:w="11265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/>
      </w:tblPr>
      <w:tblGrid>
        <w:gridCol w:w="11265"/>
      </w:tblGrid>
      <w:tr w:rsidR="00C5178F" w:rsidTr="00797B88">
        <w:trPr>
          <w:trHeight w:val="10605"/>
        </w:trPr>
        <w:tc>
          <w:tcPr>
            <w:tcW w:w="11265" w:type="dxa"/>
          </w:tcPr>
          <w:p w:rsidR="00C5178F" w:rsidRDefault="00C5178F" w:rsidP="00797B88">
            <w:pPr>
              <w:jc w:val="center"/>
            </w:pPr>
          </w:p>
          <w:p w:rsidR="00C5178F" w:rsidRDefault="00C5178F" w:rsidP="00797B88">
            <w:pPr>
              <w:jc w:val="center"/>
            </w:pPr>
          </w:p>
          <w:p w:rsidR="00C5178F" w:rsidRPr="00D07EED" w:rsidRDefault="00C5178F" w:rsidP="00797B88">
            <w:pPr>
              <w:jc w:val="center"/>
              <w:rPr>
                <w:color w:val="FF0000"/>
                <w:sz w:val="32"/>
                <w:szCs w:val="32"/>
              </w:rPr>
            </w:pPr>
            <w:r w:rsidRPr="00D07EED">
              <w:rPr>
                <w:color w:val="FF0000"/>
                <w:sz w:val="32"/>
                <w:szCs w:val="32"/>
              </w:rPr>
              <w:t>Защити озоновый слой!</w:t>
            </w:r>
          </w:p>
          <w:p w:rsidR="00C5178F" w:rsidRDefault="00C5178F" w:rsidP="00797B88">
            <w:pPr>
              <w:jc w:val="center"/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647950" cy="1733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8F" w:rsidRDefault="00C5178F" w:rsidP="00797B88">
            <w:pPr>
              <w:jc w:val="center"/>
            </w:pPr>
            <w:r>
              <w:t>Значение озона.</w:t>
            </w:r>
          </w:p>
          <w:p w:rsidR="00C5178F" w:rsidRDefault="00C5178F" w:rsidP="00797B88">
            <w:pPr>
              <w:jc w:val="center"/>
            </w:pPr>
            <w:r>
              <w:t>Озон образует невидимый фильтр, защищающий все живое на Земле от потенциально опасного жесткого ультрафиолетового излучения, которое вызывает такие опасные болезни как рак кожи и катаракту (помутнение хрусталика глаза и потеря зрения). Жизнь на Земле была бы невозможна без защиты озонового слоя.</w:t>
            </w:r>
          </w:p>
          <w:p w:rsidR="00C5178F" w:rsidRDefault="00C5178F" w:rsidP="00797B88">
            <w:pPr>
              <w:jc w:val="center"/>
            </w:pPr>
            <w:r>
              <w:t>По подсчетам ученых, уменьшение озонового слоя всего на 1% повышает вероятность заболеваемости раком на 3-6%.</w:t>
            </w:r>
          </w:p>
          <w:p w:rsidR="00C5178F" w:rsidRDefault="00C5178F" w:rsidP="00797B88">
            <w:pPr>
              <w:jc w:val="center"/>
            </w:pPr>
            <w:r>
              <w:t>Что можем сделать мы:</w:t>
            </w:r>
          </w:p>
          <w:p w:rsidR="00C5178F" w:rsidRDefault="00C5178F" w:rsidP="00797B88">
            <w:pPr>
              <w:jc w:val="center"/>
            </w:pPr>
            <w:r>
              <w:t>1.Постараться сохранять леса. Леса – это больше чем просто деревья. Это огромная экосистема, большая живая сеть, куда входят деревья, кустарники, травы, грибы, различные микроорганизмы, животные и многочисленные виды растений. Все это взаимодействует друг с другом и влияет на все. Мы можем сами сажать деревья.</w:t>
            </w:r>
          </w:p>
          <w:p w:rsidR="00C5178F" w:rsidRDefault="00C5178F" w:rsidP="00797B88">
            <w:pPr>
              <w:jc w:val="center"/>
            </w:pPr>
            <w:r>
              <w:t xml:space="preserve">2.Использовать аэрозоли на основе </w:t>
            </w:r>
            <w:proofErr w:type="spellStart"/>
            <w:proofErr w:type="gramStart"/>
            <w:r>
              <w:t>пропан-бутановой</w:t>
            </w:r>
            <w:proofErr w:type="spellEnd"/>
            <w:proofErr w:type="gramEnd"/>
            <w:r>
              <w:t xml:space="preserve"> смеси. Обычно они помечены значком «</w:t>
            </w:r>
            <w:proofErr w:type="gramStart"/>
            <w:r>
              <w:t>дружественный</w:t>
            </w:r>
            <w:proofErr w:type="gramEnd"/>
            <w:r>
              <w:t xml:space="preserve"> к озону».</w:t>
            </w:r>
          </w:p>
          <w:p w:rsidR="00C5178F" w:rsidRDefault="00C5178F" w:rsidP="00797B88"/>
        </w:tc>
      </w:tr>
    </w:tbl>
    <w:p w:rsidR="00C5178F" w:rsidRDefault="00C5178F" w:rsidP="00C5178F"/>
    <w:p w:rsidR="00C5178F" w:rsidRDefault="00C5178F" w:rsidP="00C517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3914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732" cy="39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tabs>
          <w:tab w:val="left" w:pos="1980"/>
        </w:tabs>
      </w:pPr>
      <w:r>
        <w:tab/>
      </w:r>
    </w:p>
    <w:p w:rsidR="00C5178F" w:rsidRDefault="00C5178F" w:rsidP="00C5178F">
      <w:pPr>
        <w:tabs>
          <w:tab w:val="left" w:pos="1980"/>
        </w:tabs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8300" cy="397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657" cy="39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3962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98" cy="39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/>
    <w:p w:rsidR="00C5178F" w:rsidRDefault="00C5178F" w:rsidP="00C51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725" cy="399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54" cy="39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086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213" cy="40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8800" cy="4132509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79" cy="41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4076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374" cy="40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4" cy="4210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793" cy="42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Default="00C5178F" w:rsidP="00C5178F">
      <w:pPr>
        <w:jc w:val="center"/>
      </w:pPr>
    </w:p>
    <w:p w:rsidR="00C5178F" w:rsidRDefault="00C5178F" w:rsidP="00C5178F">
      <w:pPr>
        <w:jc w:val="center"/>
      </w:pPr>
    </w:p>
    <w:p w:rsidR="00C5178F" w:rsidRPr="00F8499F" w:rsidRDefault="00C5178F" w:rsidP="00C5178F">
      <w:pPr>
        <w:jc w:val="center"/>
        <w:rPr>
          <w:sz w:val="32"/>
          <w:szCs w:val="32"/>
        </w:rPr>
      </w:pPr>
      <w:r w:rsidRPr="00246295">
        <w:rPr>
          <w:sz w:val="32"/>
          <w:szCs w:val="32"/>
        </w:rPr>
        <w:lastRenderedPageBreak/>
        <w:t>Заключение</w:t>
      </w:r>
    </w:p>
    <w:p w:rsidR="00C5178F" w:rsidRDefault="00C5178F" w:rsidP="00C5178F">
      <w:r>
        <w:t>Возможности воздействия человека на природу постоянно растут и уже достигли такого уровня, когда возможно нанести биосфере непоправимый ущерб. Уже не в первый раз вещество, которое долгое время считалось совершенно безобидным, оказывается на самом деле крайне опасным. Лет двадцать назад вряд ли кто-нибудь мог предположить, что обычный аэрозольный баллончик может представлять серьезную угрозу для планеты в целом. Понимание взаимодействий между озоном и изменением климата, и предсказание последствий изменения требует громадных вычислительных мощностей, надежных наблюдений, и здравых диагностических способностей.</w:t>
      </w:r>
    </w:p>
    <w:p w:rsidR="00C5178F" w:rsidRDefault="00C5178F" w:rsidP="00C5178F">
      <w:r>
        <w:t xml:space="preserve">Именно поэтому в целях защиты озонового экрана созывались множество различных конференций и симпозиумов, в результате которых были достигнуты определённые соглашения в области сокращения вредных производств. В частности, 22 марта 1985 года была принята Венская конвенция «Об охране озонового слоя», в которой страны-участники договорились о необходимости проводить систематические исследования озонного слоя, а так же создания международного Секретариата по озону. На встрече в Хельсинки в 1989 году было намечено полностью </w:t>
      </w:r>
      <w:proofErr w:type="gramStart"/>
      <w:r>
        <w:t>отказаться</w:t>
      </w:r>
      <w:proofErr w:type="gramEnd"/>
      <w:r>
        <w:t xml:space="preserve"> от использования в производстве </w:t>
      </w:r>
      <w:proofErr w:type="spellStart"/>
      <w:r>
        <w:t>хлорфторуглеродов</w:t>
      </w:r>
      <w:proofErr w:type="spellEnd"/>
      <w:r>
        <w:t xml:space="preserve"> к 2000 году. Это сложная проблема, поскольку в уже выпущенных холодильниках и кондиционерах накоплено слишком много ХФУ: по мере их обычного выхода из строя количество вредных газов в атмосфере будет продолжать увеличиваться ещё многие годы даже в случае полного и немедленного запрещения производства.</w:t>
      </w:r>
    </w:p>
    <w:p w:rsidR="00C5178F" w:rsidRDefault="00C5178F" w:rsidP="00C5178F">
      <w:r>
        <w:t>Количество озона в атмосфере зависит от очень многих условий. Поэтому сложно предсказать в точности, как будет меняться количество озона. Важно не просто знать, как действуют на разрушение озона отдельные (естественные и антропологические) факторы порознь, но и то, как они действуют все вместе, в комплексе. Человеку ещё не всё известно о составе атмосферы, о тех реакциях, которые вступают между собой разные составляющие атмосферы.</w:t>
      </w:r>
    </w:p>
    <w:p w:rsidR="00C5178F" w:rsidRDefault="00C5178F" w:rsidP="00C5178F">
      <w:r>
        <w:t>При одних условиях главными разрушителями озона являются соединения, содержащие азот (нитраты), а при других условиях - вещества, содержащие хлор. Исследования учёных в этой области показали, что в тех условиях, которые реализуются в атмосфере экватора, более эффективно разрушают озон нитраты. По мере удаления от экватора, то есть при увеличении широты, эта эффективность уменьшается. Что касается веществ, содержащих хлор, то их роль в разрушении озона возрастает по мере удаления от экватора к полюсам. Таким образом, разные группы веществ, имеют свои широтные зоны, в пределах которых они разрушают озон наиболее эффективно.</w:t>
      </w:r>
    </w:p>
    <w:p w:rsidR="00C5178F" w:rsidRDefault="00C5178F" w:rsidP="00C5178F">
      <w:r>
        <w:t xml:space="preserve">Исследования проблемы разрушения озона показали, что на первом этапе разрушения наиболее важную роль играют хлорные соединения. Их эффективность больше в высоких широтах, значит, озон эффективно будет разрушаться больше в высоких широтах обоих полушарий. Затем процесс разрушения захватит средние и низкие </w:t>
      </w:r>
      <w:proofErr w:type="spellStart"/>
      <w:r>
        <w:t>широты</w:t>
      </w:r>
      <w:proofErr w:type="gramStart"/>
      <w:r>
        <w:t>.П</w:t>
      </w:r>
      <w:proofErr w:type="gramEnd"/>
      <w:r>
        <w:t>рогнозы</w:t>
      </w:r>
      <w:proofErr w:type="spellEnd"/>
      <w:r>
        <w:t xml:space="preserve"> говорят о том, что к 2030 году произойдёт уменьшение количества озона на разных широтах. В весенний сезон происходит наибольшее уменьшение озона в высоких широтах. Именно в это время образуется озоновая дыра в Антарктиде. Данные учёных говорят о том, что к 2030 году количество озона вокруг всей Земли уменьшится на 3 %.</w:t>
      </w:r>
    </w:p>
    <w:p w:rsidR="00C5178F" w:rsidRDefault="00C5178F" w:rsidP="00C5178F">
      <w:r>
        <w:t>Следует отметить, что с течением времени происходит не только разрушение озона. Одновременно изменяется и состав атмосферы. В новых условиях начнут протекать новые химические реакции с участием соединений хлора, которые приведут к дальнейшему разрушению озона. Таких реакций будет достаточно много. Поэтому в будущем произойдёт резкое, катастрофическое уменьшение озона до 10% и более.</w:t>
      </w:r>
    </w:p>
    <w:p w:rsidR="00C5178F" w:rsidRDefault="00C5178F" w:rsidP="00C5178F">
      <w:r>
        <w:t>Сегодня, в России, труд по охране окружающей среды не очень ценится. Да и в любом другом государстве или стране людей, действительно занимающихся проблемами экологии не очень много. А все остальные жители планеты вообще недооценивают свое влияние на природу. По сути, человечество занимается самоубийством.</w:t>
      </w:r>
    </w:p>
    <w:p w:rsidR="00C5178F" w:rsidRDefault="00C5178F" w:rsidP="00C5178F">
      <w:bookmarkStart w:id="0" w:name="_GoBack"/>
      <w:bookmarkEnd w:id="0"/>
    </w:p>
    <w:p w:rsidR="00C5178F" w:rsidRDefault="00C5178F" w:rsidP="00C5178F">
      <w:r>
        <w:lastRenderedPageBreak/>
        <w:t>Необходимо продолжать наблюдения за озоновым слоем, чтобы оперативно отслеживать непредвиденные изменения. Необходимо вести работу по определению причин изменений озонового слоя и оценивать вредные свойства новых химикатов в отношении разрушения озона и влияния на изменение климата в целом.</w:t>
      </w:r>
    </w:p>
    <w:p w:rsidR="00C5178F" w:rsidRDefault="00C5178F" w:rsidP="00C5178F">
      <w:r>
        <w:t xml:space="preserve">Продолжать предоставлять информацию о технологиях и замещающих соединениях, позволяющую использовать холодильную технику, кондиционирование воздуха и </w:t>
      </w:r>
      <w:proofErr w:type="spellStart"/>
      <w:r>
        <w:t>теплоизоляционныепеноматериалы</w:t>
      </w:r>
      <w:proofErr w:type="spellEnd"/>
      <w:r>
        <w:t>, не нанося ущерба озоновому слою.</w:t>
      </w:r>
    </w:p>
    <w:p w:rsidR="00C5178F" w:rsidRDefault="00C5178F" w:rsidP="00C5178F">
      <w:r>
        <w:t>Успех будущего исследования зависит от общей стратегии, с реальным взаимодействием между наблюдениями ученых и математическими расчётами.</w:t>
      </w:r>
    </w:p>
    <w:p w:rsidR="00C5178F" w:rsidRDefault="00C5178F" w:rsidP="00C5178F"/>
    <w:p w:rsidR="00C5178F" w:rsidRDefault="00C5178F" w:rsidP="00C51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7775" cy="3762375"/>
            <wp:effectExtent l="0" t="0" r="9525" b="9525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он слой - разрешени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8F" w:rsidRPr="00246295" w:rsidRDefault="00C5178F" w:rsidP="00C5178F">
      <w:pPr>
        <w:jc w:val="center"/>
        <w:rPr>
          <w:sz w:val="32"/>
          <w:szCs w:val="32"/>
        </w:rPr>
      </w:pPr>
      <w:r w:rsidRPr="00246295">
        <w:rPr>
          <w:sz w:val="32"/>
          <w:szCs w:val="32"/>
        </w:rPr>
        <w:t>Список использованных источников литературы:</w:t>
      </w:r>
    </w:p>
    <w:p w:rsidR="00C5178F" w:rsidRDefault="00C5178F" w:rsidP="00C5178F">
      <w:pPr>
        <w:jc w:val="center"/>
      </w:pPr>
      <w:r>
        <w:t xml:space="preserve">1. Горелов, А.А. Экология [Текст]: Курс лекций/ под ред. А.А. Горелова. - М.: Центр, 2001.- 368 </w:t>
      </w:r>
      <w:proofErr w:type="gramStart"/>
      <w:r>
        <w:t>с</w:t>
      </w:r>
      <w:proofErr w:type="gramEnd"/>
      <w:r>
        <w:t>.</w:t>
      </w:r>
    </w:p>
    <w:p w:rsidR="00C5178F" w:rsidRDefault="00C5178F" w:rsidP="00C5178F">
      <w:pPr>
        <w:jc w:val="center"/>
      </w:pPr>
      <w:r>
        <w:t>2. Данилов, А.Д. Популярная аэрономия [Текст]/А.Д. Данилов</w:t>
      </w:r>
      <w:proofErr w:type="gramStart"/>
      <w:r>
        <w:t>.</w:t>
      </w:r>
      <w:proofErr w:type="gramEnd"/>
      <w:r>
        <w:t xml:space="preserve"> - </w:t>
      </w:r>
      <w:proofErr w:type="gramStart"/>
      <w:r>
        <w:t>и</w:t>
      </w:r>
      <w:proofErr w:type="gramEnd"/>
      <w:r>
        <w:t>зд.2-е. доп. и перераб.-Л.:Гидрометиоиздат,1989.- 229 с.</w:t>
      </w:r>
    </w:p>
    <w:p w:rsidR="00C5178F" w:rsidRDefault="00C5178F" w:rsidP="00C5178F">
      <w:pPr>
        <w:jc w:val="center"/>
      </w:pPr>
      <w:r>
        <w:t xml:space="preserve">3. </w:t>
      </w:r>
      <w:proofErr w:type="spellStart"/>
      <w:r>
        <w:t>Мизун</w:t>
      </w:r>
      <w:proofErr w:type="spellEnd"/>
      <w:r>
        <w:t xml:space="preserve">, Ю.Г. Космос и погода [Текст]/Е.Г. </w:t>
      </w:r>
      <w:proofErr w:type="spellStart"/>
      <w:r>
        <w:t>Мизун</w:t>
      </w:r>
      <w:proofErr w:type="spellEnd"/>
      <w:r>
        <w:t xml:space="preserve">; </w:t>
      </w:r>
      <w:proofErr w:type="spellStart"/>
      <w:r>
        <w:t>под</w:t>
      </w:r>
      <w:proofErr w:type="gramStart"/>
      <w:r>
        <w:t>.р</w:t>
      </w:r>
      <w:proofErr w:type="gramEnd"/>
      <w:r>
        <w:t>ед</w:t>
      </w:r>
      <w:proofErr w:type="spellEnd"/>
      <w:r>
        <w:t xml:space="preserve">. Н.П. </w:t>
      </w:r>
      <w:proofErr w:type="spellStart"/>
      <w:r>
        <w:t>Бенькова-М</w:t>
      </w:r>
      <w:proofErr w:type="spellEnd"/>
      <w:r>
        <w:t>.: Наука, 1986.-144 с.</w:t>
      </w:r>
    </w:p>
    <w:p w:rsidR="00C5178F" w:rsidRDefault="00C5178F" w:rsidP="00C5178F">
      <w:pPr>
        <w:jc w:val="center"/>
      </w:pPr>
      <w:r>
        <w:t xml:space="preserve">4. </w:t>
      </w:r>
      <w:proofErr w:type="spellStart"/>
      <w:r>
        <w:t>Мизун</w:t>
      </w:r>
      <w:proofErr w:type="spellEnd"/>
      <w:r>
        <w:t xml:space="preserve">, Ю.Г. Озонные дыры: Мифы и реальность [Текст]/Е.Г. </w:t>
      </w:r>
      <w:proofErr w:type="spellStart"/>
      <w:r>
        <w:t>Мизун.-М</w:t>
      </w:r>
      <w:proofErr w:type="spellEnd"/>
      <w:r>
        <w:t xml:space="preserve">.: Мысль, 1993.-288 </w:t>
      </w:r>
      <w:proofErr w:type="gramStart"/>
      <w:r>
        <w:t>с</w:t>
      </w:r>
      <w:proofErr w:type="gramEnd"/>
      <w:r>
        <w:t>.</w:t>
      </w:r>
    </w:p>
    <w:p w:rsidR="00C5178F" w:rsidRDefault="00C5178F" w:rsidP="00C5178F">
      <w:pPr>
        <w:jc w:val="center"/>
      </w:pPr>
      <w:r>
        <w:t xml:space="preserve">5.Монин, А.С. Популярная история Земли [Текст] /А.С. </w:t>
      </w:r>
      <w:proofErr w:type="spellStart"/>
      <w:r>
        <w:t>Монин</w:t>
      </w:r>
      <w:proofErr w:type="spellEnd"/>
      <w:r>
        <w:t xml:space="preserve">.- М.: Наука, 1980.-184 </w:t>
      </w:r>
      <w:proofErr w:type="gramStart"/>
      <w:r>
        <w:t>с</w:t>
      </w:r>
      <w:proofErr w:type="gramEnd"/>
      <w:r>
        <w:t>.</w:t>
      </w:r>
    </w:p>
    <w:p w:rsidR="00C5178F" w:rsidRDefault="00C5178F" w:rsidP="00C5178F">
      <w:pPr>
        <w:jc w:val="center"/>
      </w:pPr>
      <w:r>
        <w:t xml:space="preserve">6. Никитин, Д.П., Новиков, Ю.В. Окружающая среда и человек [Текст]/Под ред. Д.П. Новиков, Ю.В Новиков - М.: Высшая школа, 1999.-294 </w:t>
      </w:r>
      <w:proofErr w:type="gramStart"/>
      <w:r>
        <w:t>с</w:t>
      </w:r>
      <w:proofErr w:type="gramEnd"/>
      <w:r>
        <w:t>.</w:t>
      </w:r>
    </w:p>
    <w:p w:rsidR="00C5178F" w:rsidRPr="00982C38" w:rsidRDefault="00C5178F" w:rsidP="00C5178F">
      <w:pPr>
        <w:jc w:val="center"/>
      </w:pPr>
      <w:r>
        <w:t xml:space="preserve">7. Перов, С.П., </w:t>
      </w:r>
      <w:proofErr w:type="spellStart"/>
      <w:r>
        <w:t>Хриган</w:t>
      </w:r>
      <w:proofErr w:type="spellEnd"/>
      <w:r>
        <w:t xml:space="preserve"> А.Х. Современные проблемы атмосферного озон</w:t>
      </w:r>
      <w:proofErr w:type="gramStart"/>
      <w:r>
        <w:t>а[</w:t>
      </w:r>
      <w:proofErr w:type="gramEnd"/>
      <w:r>
        <w:t xml:space="preserve">Текст]/Под. ред. С.П. </w:t>
      </w:r>
      <w:proofErr w:type="spellStart"/>
      <w:r>
        <w:t>Перов.-Л</w:t>
      </w:r>
      <w:proofErr w:type="spellEnd"/>
      <w:r>
        <w:t xml:space="preserve">.: </w:t>
      </w:r>
      <w:proofErr w:type="spellStart"/>
      <w:r>
        <w:t>Гидрометеоиздат</w:t>
      </w:r>
      <w:proofErr w:type="spellEnd"/>
      <w:r>
        <w:t>, 1980.-287 с.</w:t>
      </w:r>
    </w:p>
    <w:p w:rsidR="00030AFD" w:rsidRDefault="00030AFD"/>
    <w:sectPr w:rsidR="00030AFD" w:rsidSect="00C5178F">
      <w:footerReference w:type="default" r:id="rId15"/>
      <w:footerReference w:type="first" r:id="rId16"/>
      <w:pgSz w:w="11906" w:h="16838" w:code="9"/>
      <w:pgMar w:top="567" w:right="567" w:bottom="284" w:left="567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2036854"/>
      <w:docPartObj>
        <w:docPartGallery w:val="Page Numbers (Bottom of Page)"/>
        <w:docPartUnique/>
      </w:docPartObj>
    </w:sdtPr>
    <w:sdtEndPr/>
    <w:sdtContent>
      <w:p w:rsidR="00D07EED" w:rsidRDefault="00B2241B">
        <w:pPr>
          <w:pStyle w:val="a5"/>
        </w:pPr>
        <w:r>
          <w:rPr>
            <w:noProof/>
          </w:rPr>
          <w:pict>
            <v:group id="Группа 19" o:spid="_x0000_s1029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">
              <v:rect id="Rectangle 20" o:spid="_x0000_s1030" style="position:absolute;left:10190;top:14378;width:548;height:720;rotation:-631987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<v:rect id="Rectangle 21" o:spid="_x0000_s1031" style="position:absolute;left:10190;top:14378;width:548;height:720;rotation:-53921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<v:rect id="Rectangle 22" o:spid="_x0000_s1032" style="position:absolute;left:10190;top:14378;width:548;height:72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<v:textbox>
                  <w:txbxContent>
                    <w:p w:rsidR="00B7354B" w:rsidRDefault="00B2241B">
                      <w:pPr>
                        <w:pStyle w:val="a5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C5178F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2381706"/>
      <w:docPartObj>
        <w:docPartGallery w:val="Page Numbers (Bottom of Page)"/>
        <w:docPartUnique/>
      </w:docPartObj>
    </w:sdtPr>
    <w:sdtEndPr/>
    <w:sdtContent>
      <w:p w:rsidR="00B7354B" w:rsidRDefault="00B2241B">
        <w:pPr>
          <w:pStyle w:val="a5"/>
          <w:ind w:right="-864"/>
          <w:jc w:val="right"/>
        </w:pPr>
        <w:r>
          <w:rPr>
            <w:noProof/>
          </w:rPr>
        </w:r>
        <w:r>
          <w:rPr>
            <w:noProof/>
          </w:rPr>
          <w:pict>
            <v:group id="Группа 46" o:spid="_x0000_s1025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">
              <v:roundrect id="AutoShape 47" o:spid="_x0000_s1026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TVcUA&#10;AADcAAAADwAAAGRycy9kb3ducmV2LnhtbESPzWrDMBCE74G+g9hCLqGWk4MJrpVQCoYcAqZODjku&#10;1tY2tVbGUvyTp68KhRyHmfmGyY6z6cRIg2stK9hGMQjiyuqWawXXS/62B+E8ssbOMilYyMHx8LLK&#10;MNV24i8aS1+LAGGXooLG+z6V0lUNGXSR7YmD920Hgz7IoZZ6wCnATSd3cZxIgy2HhQZ7+myo+inv&#10;RoHeLXu5KfLuscmL8X7z5XnKS6XWr/PHOwhPs3+G/9snrSDZJvB3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lNVxQAAANwAAAAPAAAAAAAAAAAAAAAAAJgCAABkcnMv&#10;ZG93bnJldi54bWxQSwUGAAAAAAQABAD1AAAAigMAAAAA&#10;" strokecolor="#e4be84"/>
              <v:roundrect id="AutoShape 48" o:spid="_x0000_s1027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5dsYA&#10;AADcAAAADwAAAGRycy9kb3ducmV2LnhtbESPzWrDMBCE74W+g9hCL6GRXUhcnCghBAq5lfxQfNxa&#10;G8uptTKSkrh5+qhQ6HGYmW+Y+XKwnbiQD61jBfk4A0FcO91yo+Cwf395AxEissbOMSn4oQDLxePD&#10;HEvtrrylyy42IkE4lKjAxNiXUobakMUwdj1x8o7OW4xJ+kZqj9cEt518zbKptNhyWjDY09pQ/b07&#10;WwUflazWk+qr2K4yfzvmnzcamZNSz0/DagYi0hD/w3/tjVYwzQv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85dsYAAADcAAAADwAAAAAAAAAAAAAAAACYAgAAZHJz&#10;L2Rvd25yZXYueG1sUEsFBgAAAAAEAAQA9QAAAIsD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<v:textbox inset="0,0,0,0">
                  <w:txbxContent>
                    <w:p w:rsidR="00B7354B" w:rsidRDefault="00B2241B">
                      <w:pPr>
                        <w:rPr>
                          <w:color w:val="FFFFFF" w:themeColor="background1"/>
                        </w:rPr>
                      </w:pPr>
                      <w:r w:rsidRPr="00031C8F">
                        <w:fldChar w:fldCharType="begin"/>
                      </w:r>
                      <w:r>
                        <w:instrText>PAGE    \* MERGEFORMAT</w:instrText>
                      </w:r>
                      <w:r w:rsidRPr="00031C8F">
                        <w:fldChar w:fldCharType="separate"/>
                      </w:r>
                      <w:r w:rsidRPr="00B7354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w:r>
      </w:p>
    </w:sdtContent>
  </w:sdt>
  <w:p w:rsidR="00D07EED" w:rsidRDefault="00B2241B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C5178F"/>
    <w:rsid w:val="00030AFD"/>
    <w:rsid w:val="00B2241B"/>
    <w:rsid w:val="00C5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8F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C51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17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2300</Words>
  <Characters>13113</Characters>
  <Application>Microsoft Office Word</Application>
  <DocSecurity>0</DocSecurity>
  <Lines>109</Lines>
  <Paragraphs>30</Paragraphs>
  <ScaleCrop>false</ScaleCrop>
  <Company/>
  <LinksUpToDate>false</LinksUpToDate>
  <CharactersWithSpaces>15383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1</cp:revision>
  <dcterms:created xsi:type="dcterms:W3CDTF">2016-02-04T15:32:00Z</dcterms:created>
  <dcterms:modified xsi:type="dcterms:W3CDTF">2016-02-04T15:34:00Z</dcterms:modified>
</cp:coreProperties>
</file>