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1BB" w:rsidRDefault="00B079E6" w:rsidP="00B079E6">
      <w:pPr>
        <w:spacing w:after="0" w:line="240" w:lineRule="auto"/>
        <w:jc w:val="center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Контрольная работа по теме «Органы и системы органов живых организмов»</w:t>
      </w:r>
    </w:p>
    <w:p w:rsidR="00B079E6" w:rsidRDefault="00B079E6" w:rsidP="00B079E6">
      <w:pPr>
        <w:spacing w:after="0" w:line="240" w:lineRule="auto"/>
        <w:jc w:val="center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1 вариант</w:t>
      </w:r>
    </w:p>
    <w:p w:rsidR="00B079E6" w:rsidRDefault="00B079E6" w:rsidP="00B079E6">
      <w:pPr>
        <w:spacing w:after="0" w:line="240" w:lineRule="auto"/>
        <w:jc w:val="center"/>
        <w:rPr>
          <w:rFonts w:ascii="Garamond" w:hAnsi="Garamond"/>
          <w:b/>
          <w:sz w:val="24"/>
          <w:szCs w:val="24"/>
        </w:rPr>
      </w:pPr>
    </w:p>
    <w:p w:rsidR="00B079E6" w:rsidRDefault="00B079E6" w:rsidP="00B079E6">
      <w:pPr>
        <w:spacing w:after="0" w:line="240" w:lineRule="auto"/>
        <w:jc w:val="both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А. Выберите правильный ответ.</w:t>
      </w:r>
    </w:p>
    <w:p w:rsidR="00B079E6" w:rsidRPr="00B079E6" w:rsidRDefault="00B079E6" w:rsidP="00B079E6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sz w:val="24"/>
          <w:szCs w:val="24"/>
        </w:rPr>
        <w:t>Транспорт кислорода и питательных веществ ко всем органам и тканям организма у животных выполняет система: а) нервная; б) пищеварительная; в) выделительная; г) кровеносная.</w:t>
      </w:r>
    </w:p>
    <w:p w:rsidR="00B079E6" w:rsidRDefault="00B079E6" w:rsidP="00B079E6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B079E6">
        <w:rPr>
          <w:rFonts w:ascii="Garamond" w:hAnsi="Garamond"/>
          <w:sz w:val="24"/>
          <w:szCs w:val="24"/>
        </w:rPr>
        <w:t xml:space="preserve">Имеет самое сложное строение </w:t>
      </w:r>
      <w:r>
        <w:rPr>
          <w:rFonts w:ascii="Garamond" w:hAnsi="Garamond"/>
          <w:sz w:val="24"/>
          <w:szCs w:val="24"/>
        </w:rPr>
        <w:t>и регулирует поведение животных отдел мозга: а) мозжечок; б) промежуточный; в) передний мозг; г) продолговатый мозг.</w:t>
      </w:r>
    </w:p>
    <w:p w:rsidR="00B079E6" w:rsidRDefault="005A03A6" w:rsidP="00B079E6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Из тканей образуются: а) органы; б) клетки; в) организм; г) органоиды.</w:t>
      </w:r>
    </w:p>
    <w:p w:rsidR="005A03A6" w:rsidRDefault="005A03A6" w:rsidP="00B079E6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Выберите, где верно указана последовательность слоёв стебля, начиная с внутреннего слоя: а) древесина, сердцевина, луб, камбий, кора, пробка; б) древесина, сердцевина, камбий, луб, пробка, кора; в) сердцевина, древесина, камбий, луб, кора, пробка; г) сердцевина, древесина, луб, камбий, пробка, кора.</w:t>
      </w:r>
    </w:p>
    <w:p w:rsidR="005A03A6" w:rsidRDefault="00126197" w:rsidP="00B079E6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Лист в основном состоит из ткани: а) покровной; б) проводящей; в) фотосинтезирующей; г) механической.</w:t>
      </w:r>
    </w:p>
    <w:p w:rsidR="00126197" w:rsidRDefault="00126197" w:rsidP="00B079E6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К видоизменениям подземных побегов НЕ относят: а) корневище; б) клубень; в) корнеплод; г) луковицу.</w:t>
      </w:r>
    </w:p>
    <w:p w:rsidR="00126197" w:rsidRDefault="00126197" w:rsidP="00B079E6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Наибольшего развития среди животных нервная система достигает у: а) позвоночных; б) одноклеточных; в) моллюсков; г) насекомых.</w:t>
      </w:r>
    </w:p>
    <w:p w:rsidR="00126197" w:rsidRDefault="00126197" w:rsidP="00126197">
      <w:pPr>
        <w:spacing w:after="0" w:line="240" w:lineRule="auto"/>
        <w:jc w:val="both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Б. Выберите из предложенных терминов лишний и обоснуйте свой выбор:</w:t>
      </w:r>
    </w:p>
    <w:p w:rsidR="00126197" w:rsidRDefault="00126197" w:rsidP="00126197">
      <w:pPr>
        <w:spacing w:after="0" w:line="240" w:lineRule="auto"/>
        <w:jc w:val="both"/>
        <w:rPr>
          <w:rFonts w:ascii="Garamond" w:hAnsi="Garamond"/>
          <w:i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 xml:space="preserve">      </w:t>
      </w:r>
      <w:r>
        <w:rPr>
          <w:rFonts w:ascii="Garamond" w:hAnsi="Garamond"/>
          <w:i/>
          <w:sz w:val="24"/>
          <w:szCs w:val="24"/>
        </w:rPr>
        <w:t>Лист, корень, корневище, луковица, клубень, цветок.</w:t>
      </w:r>
    </w:p>
    <w:p w:rsidR="00126197" w:rsidRDefault="00126197" w:rsidP="00126197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      Лишним является термин _____________________________________</w:t>
      </w:r>
      <w:proofErr w:type="gramStart"/>
      <w:r>
        <w:rPr>
          <w:rFonts w:ascii="Garamond" w:hAnsi="Garamond"/>
          <w:sz w:val="24"/>
          <w:szCs w:val="24"/>
        </w:rPr>
        <w:t xml:space="preserve"> .</w:t>
      </w:r>
      <w:proofErr w:type="gramEnd"/>
      <w:r>
        <w:rPr>
          <w:rFonts w:ascii="Garamond" w:hAnsi="Garamond"/>
          <w:sz w:val="24"/>
          <w:szCs w:val="24"/>
        </w:rPr>
        <w:t xml:space="preserve"> Его можно считать лишним, потому что _______________________________________________________________________________ </w:t>
      </w:r>
    </w:p>
    <w:p w:rsidR="00126197" w:rsidRDefault="00126197" w:rsidP="00126197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_________________________________________________________________________________________.</w:t>
      </w:r>
    </w:p>
    <w:p w:rsidR="00126197" w:rsidRDefault="00B81B40" w:rsidP="00126197">
      <w:pPr>
        <w:spacing w:after="0" w:line="240" w:lineRule="auto"/>
        <w:jc w:val="both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В. Поставьте подписи к рисункам:</w:t>
      </w:r>
    </w:p>
    <w:p w:rsidR="00B81B40" w:rsidRDefault="00B81B40" w:rsidP="00126197">
      <w:pPr>
        <w:spacing w:after="0" w:line="240" w:lineRule="auto"/>
        <w:jc w:val="both"/>
        <w:rPr>
          <w:rFonts w:ascii="Garamond" w:hAnsi="Garamond"/>
          <w:b/>
          <w:sz w:val="24"/>
          <w:szCs w:val="24"/>
        </w:rPr>
      </w:pPr>
    </w:p>
    <w:p w:rsidR="00B81B40" w:rsidRPr="004311F9" w:rsidRDefault="00B81B40" w:rsidP="004311F9">
      <w:pPr>
        <w:pStyle w:val="a3"/>
        <w:numPr>
          <w:ilvl w:val="0"/>
          <w:numId w:val="3"/>
        </w:numPr>
        <w:spacing w:after="0" w:line="240" w:lineRule="auto"/>
        <w:jc w:val="center"/>
        <w:rPr>
          <w:rFonts w:ascii="Garamond" w:hAnsi="Garamond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7C61612" wp14:editId="75497FF6">
            <wp:extent cx="6325331" cy="2628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2528" cy="2636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B40" w:rsidRDefault="00B81B40" w:rsidP="00B81B40">
      <w:pPr>
        <w:spacing w:after="0" w:line="240" w:lineRule="auto"/>
        <w:jc w:val="center"/>
        <w:rPr>
          <w:rFonts w:ascii="Garamond" w:hAnsi="Garamond"/>
          <w:sz w:val="24"/>
          <w:szCs w:val="24"/>
        </w:rPr>
      </w:pPr>
    </w:p>
    <w:p w:rsidR="00B81B40" w:rsidRDefault="004311F9" w:rsidP="004311F9">
      <w:pPr>
        <w:pStyle w:val="a3"/>
        <w:numPr>
          <w:ilvl w:val="0"/>
          <w:numId w:val="3"/>
        </w:numPr>
        <w:spacing w:after="0" w:line="240" w:lineRule="auto"/>
        <w:jc w:val="center"/>
        <w:rPr>
          <w:rFonts w:ascii="Garamond" w:hAnsi="Garamond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C6711C0" wp14:editId="69209F7B">
            <wp:extent cx="6238875" cy="253620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ень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2536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1F9" w:rsidRPr="004311F9" w:rsidRDefault="004311F9" w:rsidP="004311F9">
      <w:pPr>
        <w:pStyle w:val="a3"/>
        <w:rPr>
          <w:rFonts w:ascii="Garamond" w:hAnsi="Garamond"/>
          <w:sz w:val="24"/>
          <w:szCs w:val="24"/>
        </w:rPr>
      </w:pPr>
    </w:p>
    <w:p w:rsidR="004311F9" w:rsidRPr="004311F9" w:rsidRDefault="004311F9" w:rsidP="004311F9">
      <w:pPr>
        <w:pStyle w:val="a3"/>
        <w:numPr>
          <w:ilvl w:val="0"/>
          <w:numId w:val="3"/>
        </w:numPr>
        <w:spacing w:after="0" w:line="240" w:lineRule="auto"/>
        <w:jc w:val="center"/>
        <w:rPr>
          <w:rFonts w:ascii="Garamond" w:hAnsi="Garamond"/>
          <w:sz w:val="24"/>
          <w:szCs w:val="24"/>
        </w:rPr>
      </w:pPr>
      <w:r>
        <w:rPr>
          <w:rFonts w:ascii="Garamond" w:hAnsi="Garamond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96085" cy="2646196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пр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346" cy="2654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B40" w:rsidRDefault="00B81B40" w:rsidP="00B81B40">
      <w:pPr>
        <w:spacing w:after="0" w:line="240" w:lineRule="auto"/>
        <w:jc w:val="center"/>
        <w:rPr>
          <w:rFonts w:ascii="Garamond" w:hAnsi="Garamond"/>
          <w:sz w:val="24"/>
          <w:szCs w:val="24"/>
        </w:rPr>
      </w:pPr>
    </w:p>
    <w:p w:rsidR="004311F9" w:rsidRDefault="004311F9" w:rsidP="004311F9">
      <w:pPr>
        <w:spacing w:after="0" w:line="240" w:lineRule="auto"/>
        <w:jc w:val="both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Г. Дайте развёрнутый ответ на вопрос.</w:t>
      </w:r>
    </w:p>
    <w:p w:rsidR="004311F9" w:rsidRDefault="004311F9" w:rsidP="004311F9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4311F9">
        <w:rPr>
          <w:rFonts w:ascii="Garamond" w:hAnsi="Garamond"/>
          <w:sz w:val="24"/>
          <w:szCs w:val="24"/>
        </w:rPr>
        <w:t xml:space="preserve">Чем корень отличается от листа? </w:t>
      </w:r>
    </w:p>
    <w:p w:rsidR="004311F9" w:rsidRPr="00676593" w:rsidRDefault="004311F9" w:rsidP="004311F9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В чём заключаются особенности листьев теневыносливых растений?</w:t>
      </w:r>
    </w:p>
    <w:p w:rsidR="00676593" w:rsidRPr="00676593" w:rsidRDefault="00676593" w:rsidP="00676593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:rsidR="00676593" w:rsidRPr="00676593" w:rsidRDefault="00676593" w:rsidP="00676593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:rsidR="00676593" w:rsidRPr="00676593" w:rsidRDefault="00676593" w:rsidP="00676593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:rsidR="00676593" w:rsidRDefault="00676593" w:rsidP="00676593">
      <w:pPr>
        <w:spacing w:after="0" w:line="240" w:lineRule="auto"/>
        <w:jc w:val="both"/>
        <w:rPr>
          <w:rFonts w:ascii="Garamond" w:hAnsi="Garamond"/>
          <w:sz w:val="24"/>
          <w:szCs w:val="24"/>
          <w:lang w:val="en-US"/>
        </w:rPr>
      </w:pPr>
      <w:bookmarkStart w:id="0" w:name="_GoBack"/>
      <w:bookmarkEnd w:id="0"/>
    </w:p>
    <w:p w:rsidR="00676593" w:rsidRDefault="00676593" w:rsidP="00676593">
      <w:pPr>
        <w:spacing w:after="0" w:line="240" w:lineRule="auto"/>
        <w:jc w:val="both"/>
        <w:rPr>
          <w:rFonts w:ascii="Garamond" w:hAnsi="Garamond"/>
          <w:sz w:val="24"/>
          <w:szCs w:val="24"/>
          <w:lang w:val="en-US"/>
        </w:rPr>
      </w:pPr>
    </w:p>
    <w:p w:rsidR="00676593" w:rsidRDefault="00676593" w:rsidP="00676593">
      <w:pPr>
        <w:spacing w:after="0" w:line="240" w:lineRule="auto"/>
        <w:jc w:val="both"/>
        <w:rPr>
          <w:rFonts w:ascii="Garamond" w:hAnsi="Garamond"/>
          <w:sz w:val="24"/>
          <w:szCs w:val="24"/>
          <w:lang w:val="en-US"/>
        </w:rPr>
      </w:pPr>
    </w:p>
    <w:p w:rsidR="00676593" w:rsidRDefault="00676593" w:rsidP="00676593">
      <w:pPr>
        <w:spacing w:after="0" w:line="240" w:lineRule="auto"/>
        <w:jc w:val="both"/>
        <w:rPr>
          <w:rFonts w:ascii="Garamond" w:hAnsi="Garamond"/>
          <w:sz w:val="24"/>
          <w:szCs w:val="24"/>
          <w:lang w:val="en-US"/>
        </w:rPr>
      </w:pPr>
    </w:p>
    <w:p w:rsidR="00676593" w:rsidRDefault="00676593" w:rsidP="00676593">
      <w:pPr>
        <w:spacing w:after="0" w:line="240" w:lineRule="auto"/>
        <w:jc w:val="both"/>
        <w:rPr>
          <w:rFonts w:ascii="Garamond" w:hAnsi="Garamond"/>
          <w:sz w:val="24"/>
          <w:szCs w:val="24"/>
          <w:lang w:val="en-US"/>
        </w:rPr>
      </w:pPr>
    </w:p>
    <w:p w:rsidR="00676593" w:rsidRDefault="00676593" w:rsidP="00676593">
      <w:pPr>
        <w:spacing w:after="0" w:line="240" w:lineRule="auto"/>
        <w:jc w:val="both"/>
        <w:rPr>
          <w:rFonts w:ascii="Garamond" w:hAnsi="Garamond"/>
          <w:sz w:val="24"/>
          <w:szCs w:val="24"/>
          <w:lang w:val="en-US"/>
        </w:rPr>
      </w:pPr>
    </w:p>
    <w:p w:rsidR="00676593" w:rsidRDefault="00676593" w:rsidP="00676593">
      <w:pPr>
        <w:spacing w:after="0" w:line="240" w:lineRule="auto"/>
        <w:jc w:val="both"/>
        <w:rPr>
          <w:rFonts w:ascii="Garamond" w:hAnsi="Garamond"/>
          <w:sz w:val="24"/>
          <w:szCs w:val="24"/>
          <w:lang w:val="en-US"/>
        </w:rPr>
      </w:pPr>
    </w:p>
    <w:p w:rsidR="00676593" w:rsidRDefault="00676593" w:rsidP="00676593">
      <w:pPr>
        <w:spacing w:after="0" w:line="240" w:lineRule="auto"/>
        <w:jc w:val="both"/>
        <w:rPr>
          <w:rFonts w:ascii="Garamond" w:hAnsi="Garamond"/>
          <w:sz w:val="24"/>
          <w:szCs w:val="24"/>
          <w:lang w:val="en-US"/>
        </w:rPr>
      </w:pPr>
    </w:p>
    <w:p w:rsidR="00676593" w:rsidRDefault="00676593" w:rsidP="00676593">
      <w:pPr>
        <w:spacing w:after="0" w:line="240" w:lineRule="auto"/>
        <w:jc w:val="both"/>
        <w:rPr>
          <w:rFonts w:ascii="Garamond" w:hAnsi="Garamond"/>
          <w:sz w:val="24"/>
          <w:szCs w:val="24"/>
          <w:lang w:val="en-US"/>
        </w:rPr>
      </w:pPr>
    </w:p>
    <w:p w:rsidR="00676593" w:rsidRDefault="00676593" w:rsidP="00676593">
      <w:pPr>
        <w:spacing w:after="0" w:line="240" w:lineRule="auto"/>
        <w:jc w:val="both"/>
        <w:rPr>
          <w:rFonts w:ascii="Garamond" w:hAnsi="Garamond"/>
          <w:sz w:val="24"/>
          <w:szCs w:val="24"/>
          <w:lang w:val="en-US"/>
        </w:rPr>
      </w:pPr>
    </w:p>
    <w:p w:rsidR="00676593" w:rsidRDefault="00676593" w:rsidP="00676593">
      <w:pPr>
        <w:spacing w:after="0" w:line="240" w:lineRule="auto"/>
        <w:jc w:val="both"/>
        <w:rPr>
          <w:rFonts w:ascii="Garamond" w:hAnsi="Garamond"/>
          <w:sz w:val="24"/>
          <w:szCs w:val="24"/>
          <w:lang w:val="en-US"/>
        </w:rPr>
      </w:pPr>
    </w:p>
    <w:p w:rsidR="00676593" w:rsidRDefault="00676593" w:rsidP="00676593">
      <w:pPr>
        <w:spacing w:after="0" w:line="240" w:lineRule="auto"/>
        <w:jc w:val="both"/>
        <w:rPr>
          <w:rFonts w:ascii="Garamond" w:hAnsi="Garamond"/>
          <w:sz w:val="24"/>
          <w:szCs w:val="24"/>
          <w:lang w:val="en-US"/>
        </w:rPr>
      </w:pPr>
    </w:p>
    <w:p w:rsidR="00676593" w:rsidRDefault="00676593" w:rsidP="00676593">
      <w:pPr>
        <w:spacing w:after="0" w:line="240" w:lineRule="auto"/>
        <w:jc w:val="both"/>
        <w:rPr>
          <w:rFonts w:ascii="Garamond" w:hAnsi="Garamond"/>
          <w:sz w:val="24"/>
          <w:szCs w:val="24"/>
          <w:lang w:val="en-US"/>
        </w:rPr>
      </w:pPr>
    </w:p>
    <w:p w:rsidR="00676593" w:rsidRDefault="00676593" w:rsidP="00676593">
      <w:pPr>
        <w:spacing w:after="0" w:line="240" w:lineRule="auto"/>
        <w:jc w:val="both"/>
        <w:rPr>
          <w:rFonts w:ascii="Garamond" w:hAnsi="Garamond"/>
          <w:sz w:val="24"/>
          <w:szCs w:val="24"/>
          <w:lang w:val="en-US"/>
        </w:rPr>
      </w:pPr>
    </w:p>
    <w:p w:rsidR="00676593" w:rsidRDefault="00676593" w:rsidP="00676593">
      <w:pPr>
        <w:spacing w:after="0" w:line="240" w:lineRule="auto"/>
        <w:jc w:val="both"/>
        <w:rPr>
          <w:rFonts w:ascii="Garamond" w:hAnsi="Garamond"/>
          <w:sz w:val="24"/>
          <w:szCs w:val="24"/>
          <w:lang w:val="en-US"/>
        </w:rPr>
      </w:pPr>
    </w:p>
    <w:p w:rsidR="00676593" w:rsidRDefault="00676593" w:rsidP="00676593">
      <w:pPr>
        <w:spacing w:after="0" w:line="240" w:lineRule="auto"/>
        <w:jc w:val="both"/>
        <w:rPr>
          <w:rFonts w:ascii="Garamond" w:hAnsi="Garamond"/>
          <w:sz w:val="24"/>
          <w:szCs w:val="24"/>
          <w:lang w:val="en-US"/>
        </w:rPr>
      </w:pPr>
    </w:p>
    <w:p w:rsidR="00676593" w:rsidRDefault="00676593" w:rsidP="00676593">
      <w:pPr>
        <w:spacing w:after="0" w:line="240" w:lineRule="auto"/>
        <w:jc w:val="both"/>
        <w:rPr>
          <w:rFonts w:ascii="Garamond" w:hAnsi="Garamond"/>
          <w:sz w:val="24"/>
          <w:szCs w:val="24"/>
          <w:lang w:val="en-US"/>
        </w:rPr>
      </w:pPr>
    </w:p>
    <w:p w:rsidR="00676593" w:rsidRDefault="00676593" w:rsidP="00676593">
      <w:pPr>
        <w:spacing w:after="0" w:line="240" w:lineRule="auto"/>
        <w:jc w:val="both"/>
        <w:rPr>
          <w:rFonts w:ascii="Garamond" w:hAnsi="Garamond"/>
          <w:sz w:val="24"/>
          <w:szCs w:val="24"/>
          <w:lang w:val="en-US"/>
        </w:rPr>
      </w:pPr>
    </w:p>
    <w:p w:rsidR="00676593" w:rsidRDefault="00676593" w:rsidP="00676593">
      <w:pPr>
        <w:spacing w:after="0" w:line="240" w:lineRule="auto"/>
        <w:jc w:val="both"/>
        <w:rPr>
          <w:rFonts w:ascii="Garamond" w:hAnsi="Garamond"/>
          <w:sz w:val="24"/>
          <w:szCs w:val="24"/>
          <w:lang w:val="en-US"/>
        </w:rPr>
      </w:pPr>
    </w:p>
    <w:p w:rsidR="00676593" w:rsidRDefault="00676593" w:rsidP="00676593">
      <w:pPr>
        <w:spacing w:after="0" w:line="240" w:lineRule="auto"/>
        <w:jc w:val="both"/>
        <w:rPr>
          <w:rFonts w:ascii="Garamond" w:hAnsi="Garamond"/>
          <w:sz w:val="24"/>
          <w:szCs w:val="24"/>
          <w:lang w:val="en-US"/>
        </w:rPr>
      </w:pPr>
    </w:p>
    <w:p w:rsidR="00676593" w:rsidRDefault="00676593" w:rsidP="00676593">
      <w:pPr>
        <w:spacing w:after="0" w:line="240" w:lineRule="auto"/>
        <w:jc w:val="both"/>
        <w:rPr>
          <w:rFonts w:ascii="Garamond" w:hAnsi="Garamond"/>
          <w:sz w:val="24"/>
          <w:szCs w:val="24"/>
          <w:lang w:val="en-US"/>
        </w:rPr>
      </w:pPr>
    </w:p>
    <w:p w:rsidR="00676593" w:rsidRDefault="00676593" w:rsidP="00676593">
      <w:pPr>
        <w:spacing w:after="0" w:line="240" w:lineRule="auto"/>
        <w:jc w:val="both"/>
        <w:rPr>
          <w:rFonts w:ascii="Garamond" w:hAnsi="Garamond"/>
          <w:sz w:val="24"/>
          <w:szCs w:val="24"/>
          <w:lang w:val="en-US"/>
        </w:rPr>
      </w:pPr>
    </w:p>
    <w:p w:rsidR="00676593" w:rsidRDefault="00676593" w:rsidP="00676593">
      <w:pPr>
        <w:spacing w:after="0" w:line="240" w:lineRule="auto"/>
        <w:jc w:val="both"/>
        <w:rPr>
          <w:rFonts w:ascii="Garamond" w:hAnsi="Garamond"/>
          <w:sz w:val="24"/>
          <w:szCs w:val="24"/>
          <w:lang w:val="en-US"/>
        </w:rPr>
      </w:pPr>
    </w:p>
    <w:p w:rsidR="00676593" w:rsidRDefault="00676593" w:rsidP="00676593">
      <w:pPr>
        <w:spacing w:after="0" w:line="240" w:lineRule="auto"/>
        <w:jc w:val="both"/>
        <w:rPr>
          <w:rFonts w:ascii="Garamond" w:hAnsi="Garamond"/>
          <w:sz w:val="24"/>
          <w:szCs w:val="24"/>
          <w:lang w:val="en-US"/>
        </w:rPr>
      </w:pPr>
    </w:p>
    <w:p w:rsidR="00676593" w:rsidRDefault="00676593" w:rsidP="00676593">
      <w:pPr>
        <w:spacing w:after="0" w:line="240" w:lineRule="auto"/>
        <w:jc w:val="both"/>
        <w:rPr>
          <w:rFonts w:ascii="Garamond" w:hAnsi="Garamond"/>
          <w:sz w:val="24"/>
          <w:szCs w:val="24"/>
          <w:lang w:val="en-US"/>
        </w:rPr>
      </w:pPr>
    </w:p>
    <w:p w:rsidR="00676593" w:rsidRDefault="00676593" w:rsidP="00676593">
      <w:pPr>
        <w:spacing w:after="0" w:line="240" w:lineRule="auto"/>
        <w:jc w:val="both"/>
        <w:rPr>
          <w:rFonts w:ascii="Garamond" w:hAnsi="Garamond"/>
          <w:sz w:val="24"/>
          <w:szCs w:val="24"/>
          <w:lang w:val="en-US"/>
        </w:rPr>
      </w:pPr>
    </w:p>
    <w:p w:rsidR="00676593" w:rsidRDefault="00676593" w:rsidP="00676593">
      <w:pPr>
        <w:spacing w:after="0" w:line="240" w:lineRule="auto"/>
        <w:jc w:val="both"/>
        <w:rPr>
          <w:rFonts w:ascii="Garamond" w:hAnsi="Garamond"/>
          <w:sz w:val="24"/>
          <w:szCs w:val="24"/>
          <w:lang w:val="en-US"/>
        </w:rPr>
      </w:pPr>
    </w:p>
    <w:p w:rsidR="00676593" w:rsidRDefault="00676593" w:rsidP="00676593">
      <w:pPr>
        <w:spacing w:after="0" w:line="240" w:lineRule="auto"/>
        <w:jc w:val="both"/>
        <w:rPr>
          <w:rFonts w:ascii="Garamond" w:hAnsi="Garamond"/>
          <w:sz w:val="24"/>
          <w:szCs w:val="24"/>
          <w:lang w:val="en-US"/>
        </w:rPr>
      </w:pPr>
    </w:p>
    <w:p w:rsidR="00676593" w:rsidRDefault="00676593" w:rsidP="00676593">
      <w:pPr>
        <w:spacing w:after="0" w:line="240" w:lineRule="auto"/>
        <w:jc w:val="both"/>
        <w:rPr>
          <w:rFonts w:ascii="Garamond" w:hAnsi="Garamond"/>
          <w:sz w:val="24"/>
          <w:szCs w:val="24"/>
          <w:lang w:val="en-US"/>
        </w:rPr>
      </w:pPr>
    </w:p>
    <w:p w:rsidR="00676593" w:rsidRDefault="00676593" w:rsidP="00676593">
      <w:pPr>
        <w:spacing w:after="0" w:line="240" w:lineRule="auto"/>
        <w:jc w:val="both"/>
        <w:rPr>
          <w:rFonts w:ascii="Garamond" w:hAnsi="Garamond"/>
          <w:sz w:val="24"/>
          <w:szCs w:val="24"/>
          <w:lang w:val="en-US"/>
        </w:rPr>
      </w:pPr>
    </w:p>
    <w:p w:rsidR="00676593" w:rsidRDefault="00676593" w:rsidP="00676593">
      <w:pPr>
        <w:spacing w:after="0" w:line="240" w:lineRule="auto"/>
        <w:jc w:val="both"/>
        <w:rPr>
          <w:rFonts w:ascii="Garamond" w:hAnsi="Garamond"/>
          <w:sz w:val="24"/>
          <w:szCs w:val="24"/>
          <w:lang w:val="en-US"/>
        </w:rPr>
      </w:pPr>
    </w:p>
    <w:p w:rsidR="00676593" w:rsidRDefault="00676593" w:rsidP="00676593">
      <w:pPr>
        <w:spacing w:after="0" w:line="240" w:lineRule="auto"/>
        <w:jc w:val="both"/>
        <w:rPr>
          <w:rFonts w:ascii="Garamond" w:hAnsi="Garamond"/>
          <w:sz w:val="24"/>
          <w:szCs w:val="24"/>
          <w:lang w:val="en-US"/>
        </w:rPr>
      </w:pPr>
    </w:p>
    <w:p w:rsidR="00676593" w:rsidRDefault="00676593" w:rsidP="00676593">
      <w:pPr>
        <w:spacing w:after="0" w:line="240" w:lineRule="auto"/>
        <w:jc w:val="both"/>
        <w:rPr>
          <w:rFonts w:ascii="Garamond" w:hAnsi="Garamond"/>
          <w:sz w:val="24"/>
          <w:szCs w:val="24"/>
          <w:lang w:val="en-US"/>
        </w:rPr>
      </w:pPr>
    </w:p>
    <w:p w:rsidR="00676593" w:rsidRDefault="00676593" w:rsidP="00676593">
      <w:pPr>
        <w:spacing w:after="0" w:line="240" w:lineRule="auto"/>
        <w:jc w:val="both"/>
        <w:rPr>
          <w:rFonts w:ascii="Garamond" w:hAnsi="Garamond"/>
          <w:sz w:val="24"/>
          <w:szCs w:val="24"/>
          <w:lang w:val="en-US"/>
        </w:rPr>
      </w:pPr>
    </w:p>
    <w:p w:rsidR="00676593" w:rsidRDefault="00676593" w:rsidP="00676593">
      <w:pPr>
        <w:spacing w:after="0" w:line="240" w:lineRule="auto"/>
        <w:jc w:val="both"/>
        <w:rPr>
          <w:rFonts w:ascii="Garamond" w:hAnsi="Garamond"/>
          <w:sz w:val="24"/>
          <w:szCs w:val="24"/>
          <w:lang w:val="en-US"/>
        </w:rPr>
      </w:pPr>
    </w:p>
    <w:p w:rsidR="00676593" w:rsidRDefault="00676593" w:rsidP="00676593">
      <w:pPr>
        <w:spacing w:after="0" w:line="240" w:lineRule="auto"/>
        <w:jc w:val="center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lastRenderedPageBreak/>
        <w:t>Контрольная работа по теме «Органы и системы органов живых организмов»</w:t>
      </w:r>
    </w:p>
    <w:p w:rsidR="00676593" w:rsidRDefault="00676593" w:rsidP="00676593">
      <w:pPr>
        <w:spacing w:after="0" w:line="240" w:lineRule="auto"/>
        <w:jc w:val="center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2 вариант</w:t>
      </w:r>
    </w:p>
    <w:p w:rsidR="00676593" w:rsidRDefault="00676593" w:rsidP="00676593">
      <w:pPr>
        <w:spacing w:after="0" w:line="240" w:lineRule="auto"/>
        <w:jc w:val="center"/>
        <w:rPr>
          <w:rFonts w:ascii="Garamond" w:hAnsi="Garamond"/>
          <w:b/>
          <w:sz w:val="24"/>
          <w:szCs w:val="24"/>
        </w:rPr>
      </w:pPr>
    </w:p>
    <w:p w:rsidR="00676593" w:rsidRPr="0025197E" w:rsidRDefault="00676593" w:rsidP="00676593">
      <w:pPr>
        <w:spacing w:after="0" w:line="240" w:lineRule="auto"/>
        <w:jc w:val="both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 xml:space="preserve">А. Выберите </w:t>
      </w:r>
      <w:r w:rsidRPr="0025197E">
        <w:rPr>
          <w:rFonts w:ascii="Garamond" w:hAnsi="Garamond"/>
          <w:b/>
          <w:sz w:val="24"/>
          <w:szCs w:val="24"/>
        </w:rPr>
        <w:t>правильный ответ.</w:t>
      </w:r>
    </w:p>
    <w:p w:rsidR="00676593" w:rsidRDefault="00676593" w:rsidP="00676593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25197E">
        <w:rPr>
          <w:rFonts w:ascii="Garamond" w:hAnsi="Garamond"/>
          <w:sz w:val="24"/>
          <w:szCs w:val="24"/>
        </w:rPr>
        <w:t xml:space="preserve">Газообмен у животных обеспечивают органы системы: а) </w:t>
      </w:r>
      <w:r>
        <w:rPr>
          <w:rFonts w:ascii="Garamond" w:hAnsi="Garamond"/>
          <w:sz w:val="24"/>
          <w:szCs w:val="24"/>
        </w:rPr>
        <w:t>опорно-двигательной; б) пищеварительной; в) дыхательной; г) выделительной.</w:t>
      </w:r>
    </w:p>
    <w:p w:rsidR="00676593" w:rsidRDefault="00676593" w:rsidP="00676593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Внутренним скелетом обладают: а) позвоночные; б) насекомые; в) моллюски; г) пауки.</w:t>
      </w:r>
    </w:p>
    <w:p w:rsidR="00676593" w:rsidRDefault="00676593" w:rsidP="00676593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Побегом называют: а) систему из главного и боковых корней; б) несколько цветков на цветоножке; в) вегетативные и генеративные почки растения; г) стебель с расположенными на нём листьями и почками.</w:t>
      </w:r>
    </w:p>
    <w:p w:rsidR="00676593" w:rsidRDefault="00676593" w:rsidP="00676593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Лист состоит чаще всего из: а) листовой пластинки, черешка, узла, основания; б) листовой пластинки, черешка, основания, прилистников; в) листовой пластинки, узла, междоузлия, основания; г) листовой пластинки, основания.</w:t>
      </w:r>
    </w:p>
    <w:p w:rsidR="00676593" w:rsidRDefault="00676593" w:rsidP="00676593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Выберите, где верно указана зона корня и её функция: а) зона всасывания – рост корня в длину; б) корневой чехлик – проведение воды и минеральных веществ в надземные органы растения; в) зона проведения – защита кончика корня; г) зона деления – образование клеток тканей корня.</w:t>
      </w:r>
    </w:p>
    <w:p w:rsidR="00676593" w:rsidRDefault="00676593" w:rsidP="00676593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Функцию транспорта питательных веществ, кислорода и углекислого газа у животных выполняет система: а) дыхательная; б) выделительная; в) пищеварительная; г) кровеносная.</w:t>
      </w:r>
    </w:p>
    <w:p w:rsidR="00676593" w:rsidRDefault="00676593" w:rsidP="00676593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Выведение продуктов обмена из организма осуществляет система: а) половая; б) дыхательная; в) выделительная; г) кровеносная.</w:t>
      </w:r>
    </w:p>
    <w:p w:rsidR="00676593" w:rsidRDefault="00676593" w:rsidP="00676593">
      <w:pPr>
        <w:spacing w:after="0" w:line="240" w:lineRule="auto"/>
        <w:jc w:val="both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 xml:space="preserve">Б. Выберите из предложенных терминов лишний и обоснуйте свой выбор: </w:t>
      </w:r>
    </w:p>
    <w:p w:rsidR="00676593" w:rsidRDefault="00676593" w:rsidP="00676593">
      <w:pPr>
        <w:spacing w:after="0" w:line="240" w:lineRule="auto"/>
        <w:jc w:val="both"/>
        <w:rPr>
          <w:rFonts w:ascii="Garamond" w:hAnsi="Garamond"/>
          <w:i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 xml:space="preserve">      </w:t>
      </w:r>
      <w:r>
        <w:rPr>
          <w:rFonts w:ascii="Garamond" w:hAnsi="Garamond"/>
          <w:i/>
          <w:sz w:val="24"/>
          <w:szCs w:val="24"/>
        </w:rPr>
        <w:t>Почки, мочеточники, мочевой пузырь, яичники, мочеиспускательный канал.</w:t>
      </w:r>
    </w:p>
    <w:p w:rsidR="00676593" w:rsidRDefault="00676593" w:rsidP="00676593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      Лишним является термин _____________________________________</w:t>
      </w:r>
      <w:proofErr w:type="gramStart"/>
      <w:r>
        <w:rPr>
          <w:rFonts w:ascii="Garamond" w:hAnsi="Garamond"/>
          <w:sz w:val="24"/>
          <w:szCs w:val="24"/>
        </w:rPr>
        <w:t xml:space="preserve"> .</w:t>
      </w:r>
      <w:proofErr w:type="gramEnd"/>
      <w:r>
        <w:rPr>
          <w:rFonts w:ascii="Garamond" w:hAnsi="Garamond"/>
          <w:sz w:val="24"/>
          <w:szCs w:val="24"/>
        </w:rPr>
        <w:t xml:space="preserve"> Его можно считать лишним, потому что _______________________________________________________________________________ </w:t>
      </w:r>
    </w:p>
    <w:p w:rsidR="00676593" w:rsidRDefault="00676593" w:rsidP="00676593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_________________________________________________________________________________________.</w:t>
      </w:r>
    </w:p>
    <w:p w:rsidR="00676593" w:rsidRDefault="00676593" w:rsidP="00676593">
      <w:pPr>
        <w:spacing w:after="0" w:line="240" w:lineRule="auto"/>
        <w:jc w:val="both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 xml:space="preserve">В. Поставьте подписи к рисункам: </w:t>
      </w:r>
    </w:p>
    <w:p w:rsidR="00676593" w:rsidRDefault="00676593" w:rsidP="00676593">
      <w:pPr>
        <w:spacing w:after="0" w:line="240" w:lineRule="auto"/>
        <w:jc w:val="both"/>
        <w:rPr>
          <w:rFonts w:ascii="Garamond" w:hAnsi="Garamond"/>
          <w:b/>
          <w:sz w:val="24"/>
          <w:szCs w:val="24"/>
        </w:rPr>
      </w:pPr>
    </w:p>
    <w:p w:rsidR="00676593" w:rsidRPr="002A12FA" w:rsidRDefault="00676593" w:rsidP="00676593">
      <w:pPr>
        <w:pStyle w:val="a3"/>
        <w:numPr>
          <w:ilvl w:val="0"/>
          <w:numId w:val="6"/>
        </w:numPr>
        <w:spacing w:after="0" w:line="240" w:lineRule="auto"/>
        <w:jc w:val="center"/>
        <w:rPr>
          <w:rFonts w:ascii="Garamond" w:hAnsi="Garamond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2AC35DB" wp14:editId="439AD23F">
            <wp:extent cx="5196597" cy="2505075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311" cy="2511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593" w:rsidRDefault="00676593" w:rsidP="00676593">
      <w:pPr>
        <w:spacing w:after="0" w:line="240" w:lineRule="auto"/>
        <w:jc w:val="center"/>
        <w:rPr>
          <w:rFonts w:ascii="Garamond" w:hAnsi="Garamond"/>
          <w:b/>
          <w:sz w:val="24"/>
          <w:szCs w:val="24"/>
        </w:rPr>
      </w:pPr>
    </w:p>
    <w:p w:rsidR="00676593" w:rsidRDefault="00676593" w:rsidP="00676593">
      <w:pPr>
        <w:pStyle w:val="a3"/>
        <w:numPr>
          <w:ilvl w:val="0"/>
          <w:numId w:val="6"/>
        </w:numPr>
        <w:spacing w:after="0" w:line="240" w:lineRule="auto"/>
        <w:jc w:val="center"/>
        <w:rPr>
          <w:rFonts w:ascii="Garamond" w:hAnsi="Garamond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1EC32D3" wp14:editId="6D66BC30">
            <wp:extent cx="5833633" cy="24288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идо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633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593" w:rsidRPr="002A12FA" w:rsidRDefault="00676593" w:rsidP="00676593">
      <w:pPr>
        <w:pStyle w:val="a3"/>
        <w:rPr>
          <w:rFonts w:ascii="Garamond" w:hAnsi="Garamond"/>
          <w:b/>
          <w:sz w:val="24"/>
          <w:szCs w:val="24"/>
        </w:rPr>
      </w:pPr>
    </w:p>
    <w:p w:rsidR="00676593" w:rsidRDefault="00676593" w:rsidP="00676593">
      <w:pPr>
        <w:pStyle w:val="a3"/>
        <w:numPr>
          <w:ilvl w:val="0"/>
          <w:numId w:val="6"/>
        </w:numPr>
        <w:spacing w:after="0" w:line="240" w:lineRule="auto"/>
        <w:jc w:val="center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693D2D7A" wp14:editId="6B06A305">
            <wp:extent cx="6201946" cy="2505075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л мозг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9772" cy="2508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593" w:rsidRDefault="00676593" w:rsidP="00676593">
      <w:pPr>
        <w:spacing w:after="0" w:line="240" w:lineRule="auto"/>
        <w:jc w:val="both"/>
        <w:rPr>
          <w:rFonts w:ascii="Garamond" w:hAnsi="Garamond"/>
          <w:b/>
          <w:sz w:val="24"/>
          <w:szCs w:val="24"/>
        </w:rPr>
      </w:pPr>
    </w:p>
    <w:p w:rsidR="00676593" w:rsidRDefault="00676593" w:rsidP="00676593">
      <w:pPr>
        <w:spacing w:after="0" w:line="240" w:lineRule="auto"/>
        <w:jc w:val="both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Г. Дайте развёрнутый ответ на вопрос.</w:t>
      </w:r>
    </w:p>
    <w:p w:rsidR="00676593" w:rsidRDefault="00676593" w:rsidP="00676593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2A12FA">
        <w:rPr>
          <w:rFonts w:ascii="Garamond" w:hAnsi="Garamond"/>
          <w:sz w:val="24"/>
          <w:szCs w:val="24"/>
        </w:rPr>
        <w:t xml:space="preserve">Чем корневище отличается от корня? </w:t>
      </w:r>
    </w:p>
    <w:p w:rsidR="00676593" w:rsidRPr="002A12FA" w:rsidRDefault="00676593" w:rsidP="00676593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В чём заключаются особенности листьев светолюбивых растений?</w:t>
      </w:r>
    </w:p>
    <w:p w:rsidR="00676593" w:rsidRPr="00676593" w:rsidRDefault="00676593" w:rsidP="00676593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sectPr w:rsidR="00676593" w:rsidRPr="00676593" w:rsidSect="00B079E6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9E7535"/>
    <w:multiLevelType w:val="hybridMultilevel"/>
    <w:tmpl w:val="56CAF3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B1360B"/>
    <w:multiLevelType w:val="hybridMultilevel"/>
    <w:tmpl w:val="8242B6C8"/>
    <w:lvl w:ilvl="0" w:tplc="9D0E97F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7B4865"/>
    <w:multiLevelType w:val="hybridMultilevel"/>
    <w:tmpl w:val="0546D17C"/>
    <w:lvl w:ilvl="0" w:tplc="088C35C2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B565B16"/>
    <w:multiLevelType w:val="hybridMultilevel"/>
    <w:tmpl w:val="D8408BD6"/>
    <w:lvl w:ilvl="0" w:tplc="FD58B54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CD0A92"/>
    <w:multiLevelType w:val="hybridMultilevel"/>
    <w:tmpl w:val="67D251B2"/>
    <w:lvl w:ilvl="0" w:tplc="7E2C02FC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8D0AD9"/>
    <w:multiLevelType w:val="hybridMultilevel"/>
    <w:tmpl w:val="5F2C8B2E"/>
    <w:lvl w:ilvl="0" w:tplc="CE18FFC4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E0431B1"/>
    <w:multiLevelType w:val="hybridMultilevel"/>
    <w:tmpl w:val="1AA22E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5"/>
  </w:num>
  <w:num w:numId="5">
    <w:abstractNumId w:val="4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79E6"/>
    <w:rsid w:val="00126197"/>
    <w:rsid w:val="004311F9"/>
    <w:rsid w:val="004E1708"/>
    <w:rsid w:val="005A03A6"/>
    <w:rsid w:val="00676593"/>
    <w:rsid w:val="00B079E6"/>
    <w:rsid w:val="00B81B40"/>
    <w:rsid w:val="00E02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79E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81B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1B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79E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81B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1B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4</Pages>
  <Words>546</Words>
  <Characters>3118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2016-02-02T04:41:00Z</cp:lastPrinted>
  <dcterms:created xsi:type="dcterms:W3CDTF">2016-02-02T03:26:00Z</dcterms:created>
  <dcterms:modified xsi:type="dcterms:W3CDTF">2016-02-02T18:21:00Z</dcterms:modified>
</cp:coreProperties>
</file>