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r>
        <w:rPr>
          <w:rStyle w:val="a4"/>
          <w:rFonts w:ascii="Times New Roman" w:hAnsi="Times New Roman" w:cs="Times New Roman"/>
          <w:color w:val="494949"/>
          <w:sz w:val="32"/>
          <w:szCs w:val="32"/>
        </w:rPr>
        <w:t>Филиал МКДОУ детский сад «Сказка», детский сад комбинированного вида «</w:t>
      </w:r>
      <w:proofErr w:type="spellStart"/>
      <w:r>
        <w:rPr>
          <w:rStyle w:val="a4"/>
          <w:rFonts w:ascii="Times New Roman" w:hAnsi="Times New Roman" w:cs="Times New Roman"/>
          <w:color w:val="494949"/>
          <w:sz w:val="32"/>
          <w:szCs w:val="32"/>
        </w:rPr>
        <w:t>им.Н.К.Крупской</w:t>
      </w:r>
      <w:proofErr w:type="spellEnd"/>
      <w:r>
        <w:rPr>
          <w:rStyle w:val="a4"/>
          <w:rFonts w:ascii="Times New Roman" w:hAnsi="Times New Roman" w:cs="Times New Roman"/>
          <w:color w:val="494949"/>
          <w:sz w:val="32"/>
          <w:szCs w:val="32"/>
        </w:rPr>
        <w:t>»</w:t>
      </w: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Pr="005446D2" w:rsidRDefault="005446D2" w:rsidP="005446D2">
      <w:pPr>
        <w:pStyle w:val="a6"/>
        <w:jc w:val="center"/>
        <w:rPr>
          <w:rStyle w:val="a5"/>
          <w:rFonts w:ascii="Times New Roman" w:hAnsi="Times New Roman" w:cs="Times New Roman"/>
          <w:b/>
          <w:bCs/>
          <w:i w:val="0"/>
          <w:color w:val="FF0000"/>
          <w:sz w:val="48"/>
          <w:szCs w:val="32"/>
        </w:rPr>
      </w:pPr>
      <w:r w:rsidRPr="005446D2">
        <w:rPr>
          <w:rStyle w:val="a4"/>
          <w:rFonts w:ascii="Times New Roman" w:hAnsi="Times New Roman" w:cs="Times New Roman"/>
          <w:color w:val="FF0000"/>
          <w:sz w:val="48"/>
          <w:szCs w:val="32"/>
        </w:rPr>
        <w:t>Консультация для родителей</w:t>
      </w:r>
      <w:r w:rsidRPr="005446D2">
        <w:rPr>
          <w:rStyle w:val="apple-converted-space"/>
          <w:rFonts w:ascii="Times New Roman" w:hAnsi="Times New Roman" w:cs="Times New Roman"/>
          <w:color w:val="FF0000"/>
          <w:sz w:val="48"/>
          <w:szCs w:val="32"/>
        </w:rPr>
        <w:t> </w:t>
      </w:r>
      <w:r w:rsidRPr="005446D2">
        <w:rPr>
          <w:rFonts w:ascii="Times New Roman" w:hAnsi="Times New Roman" w:cs="Times New Roman"/>
          <w:color w:val="FF0000"/>
          <w:sz w:val="48"/>
          <w:szCs w:val="32"/>
        </w:rPr>
        <w:br/>
      </w:r>
      <w:r w:rsidRPr="005446D2">
        <w:rPr>
          <w:rStyle w:val="a5"/>
          <w:rFonts w:ascii="Times New Roman" w:hAnsi="Times New Roman" w:cs="Times New Roman"/>
          <w:b/>
          <w:bCs/>
          <w:i w:val="0"/>
          <w:color w:val="FF0000"/>
          <w:sz w:val="48"/>
          <w:szCs w:val="32"/>
        </w:rPr>
        <w:t xml:space="preserve">«Коллекции в вашем доме» </w:t>
      </w:r>
    </w:p>
    <w:p w:rsidR="005446D2" w:rsidRDefault="005446D2" w:rsidP="005446D2">
      <w:pPr>
        <w:pStyle w:val="a6"/>
        <w:jc w:val="center"/>
        <w:rPr>
          <w:rStyle w:val="a5"/>
          <w:rFonts w:ascii="Times New Roman" w:hAnsi="Times New Roman" w:cs="Times New Roman"/>
          <w:b/>
          <w:bCs/>
          <w:i w:val="0"/>
          <w:color w:val="FF0000"/>
          <w:sz w:val="48"/>
          <w:szCs w:val="32"/>
        </w:rPr>
      </w:pPr>
      <w:r w:rsidRPr="005446D2">
        <w:rPr>
          <w:rStyle w:val="a5"/>
          <w:rFonts w:ascii="Times New Roman" w:hAnsi="Times New Roman" w:cs="Times New Roman"/>
          <w:b/>
          <w:bCs/>
          <w:i w:val="0"/>
          <w:color w:val="FF0000"/>
          <w:sz w:val="48"/>
          <w:szCs w:val="32"/>
        </w:rPr>
        <w:t>подготовительная группа</w:t>
      </w:r>
      <w:r w:rsidRPr="005446D2">
        <w:rPr>
          <w:rStyle w:val="a5"/>
          <w:rFonts w:ascii="Times New Roman" w:hAnsi="Times New Roman" w:cs="Times New Roman"/>
          <w:b/>
          <w:bCs/>
          <w:color w:val="FF0000"/>
          <w:sz w:val="48"/>
          <w:szCs w:val="32"/>
        </w:rPr>
        <w:t>.</w:t>
      </w:r>
    </w:p>
    <w:p w:rsidR="005446D2" w:rsidRDefault="005446D2" w:rsidP="005446D2">
      <w:pPr>
        <w:pStyle w:val="a6"/>
        <w:jc w:val="right"/>
        <w:rPr>
          <w:rFonts w:ascii="Times New Roman" w:hAnsi="Times New Roman" w:cs="Times New Roman"/>
          <w:sz w:val="24"/>
          <w:szCs w:val="24"/>
        </w:rPr>
      </w:pPr>
    </w:p>
    <w:p w:rsidR="005446D2" w:rsidRDefault="005446D2" w:rsidP="005446D2">
      <w:pPr>
        <w:pStyle w:val="a6"/>
        <w:jc w:val="right"/>
        <w:rPr>
          <w:rFonts w:ascii="Times New Roman" w:hAnsi="Times New Roman" w:cs="Times New Roman"/>
          <w:sz w:val="24"/>
          <w:szCs w:val="24"/>
        </w:rPr>
      </w:pPr>
    </w:p>
    <w:p w:rsidR="005446D2" w:rsidRDefault="005446D2" w:rsidP="005446D2">
      <w:pPr>
        <w:pStyle w:val="a6"/>
        <w:jc w:val="right"/>
        <w:rPr>
          <w:rFonts w:ascii="Times New Roman" w:hAnsi="Times New Roman" w:cs="Times New Roman"/>
          <w:sz w:val="24"/>
          <w:szCs w:val="24"/>
        </w:rPr>
      </w:pPr>
    </w:p>
    <w:p w:rsidR="005446D2" w:rsidRPr="005446D2" w:rsidRDefault="005446D2" w:rsidP="005446D2">
      <w:pPr>
        <w:pStyle w:val="a6"/>
        <w:jc w:val="right"/>
        <w:rPr>
          <w:rFonts w:ascii="Times New Roman" w:hAnsi="Times New Roman" w:cs="Times New Roman"/>
          <w:sz w:val="24"/>
          <w:szCs w:val="24"/>
        </w:rPr>
      </w:pPr>
      <w:r w:rsidRPr="005446D2">
        <w:rPr>
          <w:rFonts w:ascii="Times New Roman" w:hAnsi="Times New Roman" w:cs="Times New Roman"/>
          <w:sz w:val="24"/>
          <w:szCs w:val="24"/>
        </w:rPr>
        <w:t xml:space="preserve">Подготовила: Гаврилова Елена </w:t>
      </w:r>
      <w:proofErr w:type="spellStart"/>
      <w:r w:rsidRPr="005446D2">
        <w:rPr>
          <w:rFonts w:ascii="Times New Roman" w:hAnsi="Times New Roman" w:cs="Times New Roman"/>
          <w:sz w:val="24"/>
          <w:szCs w:val="24"/>
        </w:rPr>
        <w:t>Равильевна</w:t>
      </w:r>
      <w:proofErr w:type="spellEnd"/>
    </w:p>
    <w:p w:rsidR="005446D2" w:rsidRPr="005446D2" w:rsidRDefault="005446D2" w:rsidP="005446D2">
      <w:pPr>
        <w:pStyle w:val="a6"/>
        <w:jc w:val="right"/>
        <w:rPr>
          <w:rFonts w:ascii="Times New Roman" w:hAnsi="Times New Roman" w:cs="Times New Roman"/>
          <w:sz w:val="24"/>
          <w:szCs w:val="24"/>
        </w:rPr>
      </w:pPr>
      <w:r w:rsidRPr="005446D2">
        <w:rPr>
          <w:rFonts w:ascii="Times New Roman" w:hAnsi="Times New Roman" w:cs="Times New Roman"/>
          <w:sz w:val="24"/>
          <w:szCs w:val="24"/>
        </w:rPr>
        <w:t>Воспитатель первой категории</w:t>
      </w: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5446D2" w:rsidP="005446D2">
      <w:pPr>
        <w:pStyle w:val="a6"/>
        <w:jc w:val="center"/>
        <w:rPr>
          <w:rStyle w:val="a4"/>
          <w:rFonts w:ascii="Times New Roman" w:hAnsi="Times New Roman" w:cs="Times New Roman"/>
          <w:color w:val="494949"/>
          <w:sz w:val="32"/>
          <w:szCs w:val="32"/>
        </w:rPr>
      </w:pPr>
    </w:p>
    <w:p w:rsidR="005446D2" w:rsidRDefault="00AD6286" w:rsidP="005446D2">
      <w:pPr>
        <w:pStyle w:val="a6"/>
        <w:jc w:val="center"/>
        <w:rPr>
          <w:rStyle w:val="a4"/>
          <w:rFonts w:ascii="Times New Roman" w:hAnsi="Times New Roman" w:cs="Times New Roman"/>
          <w:color w:val="494949"/>
          <w:sz w:val="32"/>
          <w:szCs w:val="32"/>
        </w:rPr>
      </w:pPr>
      <w:r>
        <w:rPr>
          <w:rStyle w:val="a4"/>
          <w:rFonts w:ascii="Times New Roman" w:hAnsi="Times New Roman" w:cs="Times New Roman"/>
          <w:color w:val="494949"/>
          <w:sz w:val="32"/>
          <w:szCs w:val="32"/>
        </w:rPr>
        <w:t>С.Звериноголовское 2016</w:t>
      </w:r>
    </w:p>
    <w:p w:rsidR="005446D2" w:rsidRDefault="005446D2" w:rsidP="005446D2">
      <w:pPr>
        <w:pStyle w:val="a6"/>
        <w:rPr>
          <w:rStyle w:val="a4"/>
          <w:rFonts w:ascii="Times New Roman" w:hAnsi="Times New Roman" w:cs="Times New Roman"/>
          <w:color w:val="494949"/>
          <w:sz w:val="32"/>
          <w:szCs w:val="32"/>
        </w:rPr>
      </w:pPr>
    </w:p>
    <w:p w:rsidR="00124D0A" w:rsidRPr="005446D2" w:rsidRDefault="00124D0A" w:rsidP="005446D2">
      <w:pPr>
        <w:pStyle w:val="a6"/>
        <w:jc w:val="center"/>
        <w:rPr>
          <w:rFonts w:ascii="Times New Roman" w:hAnsi="Times New Roman" w:cs="Times New Roman"/>
          <w:color w:val="FF0000"/>
          <w:sz w:val="32"/>
          <w:szCs w:val="32"/>
        </w:rPr>
      </w:pPr>
      <w:r w:rsidRPr="005446D2">
        <w:rPr>
          <w:rStyle w:val="a4"/>
          <w:rFonts w:ascii="Times New Roman" w:hAnsi="Times New Roman" w:cs="Times New Roman"/>
          <w:color w:val="FF0000"/>
          <w:sz w:val="32"/>
          <w:szCs w:val="32"/>
        </w:rPr>
        <w:t>Консультация для родителей</w:t>
      </w:r>
      <w:r w:rsidRPr="005446D2">
        <w:rPr>
          <w:rStyle w:val="apple-converted-space"/>
          <w:rFonts w:ascii="Times New Roman" w:hAnsi="Times New Roman" w:cs="Times New Roman"/>
          <w:color w:val="FF0000"/>
          <w:sz w:val="32"/>
          <w:szCs w:val="32"/>
        </w:rPr>
        <w:t> </w:t>
      </w:r>
      <w:r w:rsidRPr="005446D2">
        <w:rPr>
          <w:rFonts w:ascii="Times New Roman" w:hAnsi="Times New Roman" w:cs="Times New Roman"/>
          <w:color w:val="FF0000"/>
          <w:sz w:val="32"/>
          <w:szCs w:val="32"/>
        </w:rPr>
        <w:br/>
      </w:r>
      <w:r w:rsidRPr="005446D2">
        <w:rPr>
          <w:rStyle w:val="a5"/>
          <w:rFonts w:ascii="Times New Roman" w:hAnsi="Times New Roman" w:cs="Times New Roman"/>
          <w:b/>
          <w:bCs/>
          <w:color w:val="FF0000"/>
          <w:sz w:val="32"/>
          <w:szCs w:val="32"/>
        </w:rPr>
        <w:t>«Коллекции в вашем доме»</w:t>
      </w:r>
    </w:p>
    <w:p w:rsidR="00124D0A" w:rsidRPr="005446D2" w:rsidRDefault="00124D0A" w:rsidP="005446D2">
      <w:pPr>
        <w:pStyle w:val="a6"/>
        <w:rPr>
          <w:rFonts w:ascii="Times New Roman" w:hAnsi="Times New Roman" w:cs="Times New Roman"/>
          <w:sz w:val="32"/>
          <w:szCs w:val="32"/>
        </w:rPr>
      </w:pPr>
      <w:r w:rsidRPr="005446D2">
        <w:rPr>
          <w:rStyle w:val="a4"/>
          <w:rFonts w:ascii="Times New Roman" w:hAnsi="Times New Roman" w:cs="Times New Roman"/>
          <w:color w:val="FF0000"/>
          <w:sz w:val="32"/>
          <w:szCs w:val="32"/>
        </w:rPr>
        <w:t>Целевые установки:</w:t>
      </w:r>
      <w:r w:rsidRPr="005446D2">
        <w:rPr>
          <w:rStyle w:val="apple-converted-space"/>
          <w:rFonts w:ascii="Times New Roman" w:hAnsi="Times New Roman" w:cs="Times New Roman"/>
          <w:b/>
          <w:bCs/>
          <w:color w:val="494949"/>
          <w:sz w:val="32"/>
          <w:szCs w:val="32"/>
        </w:rPr>
        <w:t> </w:t>
      </w:r>
      <w:r w:rsidRPr="005446D2">
        <w:rPr>
          <w:rFonts w:ascii="Times New Roman" w:hAnsi="Times New Roman" w:cs="Times New Roman"/>
          <w:sz w:val="32"/>
          <w:szCs w:val="32"/>
        </w:rPr>
        <w:t>повышение педагогической грамотности родителей в вопросах познавательного развития дошкольников; развитие стремления к творчеству, активной жизненной позиции у родителей и детей; формирование доброжелательных отношений в семье на основе общих интересов.</w:t>
      </w:r>
    </w:p>
    <w:p w:rsidR="005446D2" w:rsidRDefault="005446D2" w:rsidP="005446D2">
      <w:pPr>
        <w:pStyle w:val="a6"/>
        <w:rPr>
          <w:rStyle w:val="a4"/>
          <w:rFonts w:ascii="Times New Roman" w:hAnsi="Times New Roman" w:cs="Times New Roman"/>
          <w:color w:val="494949"/>
          <w:sz w:val="32"/>
          <w:szCs w:val="32"/>
        </w:rPr>
      </w:pPr>
    </w:p>
    <w:p w:rsidR="005446D2" w:rsidRDefault="00124D0A" w:rsidP="005446D2">
      <w:pPr>
        <w:pStyle w:val="a6"/>
        <w:numPr>
          <w:ilvl w:val="0"/>
          <w:numId w:val="1"/>
        </w:numPr>
        <w:rPr>
          <w:rStyle w:val="apple-converted-space"/>
          <w:rFonts w:ascii="Times New Roman" w:hAnsi="Times New Roman" w:cs="Times New Roman"/>
          <w:b/>
          <w:bCs/>
          <w:color w:val="494949"/>
          <w:sz w:val="32"/>
          <w:szCs w:val="32"/>
        </w:rPr>
      </w:pPr>
      <w:r w:rsidRPr="005446D2">
        <w:rPr>
          <w:rStyle w:val="a4"/>
          <w:rFonts w:ascii="Times New Roman" w:hAnsi="Times New Roman" w:cs="Times New Roman"/>
          <w:color w:val="FF0000"/>
          <w:sz w:val="32"/>
          <w:szCs w:val="32"/>
        </w:rPr>
        <w:t>Коллекционирование как средство развития познавательной активности ребенка</w:t>
      </w:r>
      <w:r w:rsidRPr="005446D2">
        <w:rPr>
          <w:rFonts w:ascii="Times New Roman" w:hAnsi="Times New Roman" w:cs="Times New Roman"/>
          <w:color w:val="FF0000"/>
          <w:sz w:val="32"/>
          <w:szCs w:val="32"/>
        </w:rPr>
        <w:t>.</w:t>
      </w:r>
      <w:r w:rsidRPr="005446D2">
        <w:rPr>
          <w:rStyle w:val="apple-converted-space"/>
          <w:rFonts w:ascii="Times New Roman" w:hAnsi="Times New Roman" w:cs="Times New Roman"/>
          <w:b/>
          <w:bCs/>
          <w:color w:val="494949"/>
          <w:sz w:val="32"/>
          <w:szCs w:val="32"/>
        </w:rPr>
        <w:t> </w:t>
      </w:r>
    </w:p>
    <w:p w:rsidR="00124D0A" w:rsidRPr="005446D2" w:rsidRDefault="00124D0A" w:rsidP="005446D2">
      <w:pPr>
        <w:pStyle w:val="a6"/>
        <w:ind w:left="720"/>
        <w:rPr>
          <w:rFonts w:ascii="Times New Roman" w:hAnsi="Times New Roman" w:cs="Times New Roman"/>
          <w:sz w:val="32"/>
          <w:szCs w:val="32"/>
        </w:rPr>
      </w:pPr>
      <w:r w:rsidRPr="005446D2">
        <w:rPr>
          <w:rFonts w:ascii="Times New Roman" w:hAnsi="Times New Roman" w:cs="Times New Roman"/>
          <w:sz w:val="32"/>
          <w:szCs w:val="32"/>
        </w:rPr>
        <w:t>Как известно, познавательная активность и творческий потенциал наиболее успешно формируются в деятельности, определяющей интересы, отношение к действительности и особенности взаимоотношений детей с окружающими. Развитие способностей начинается с пробуждения социальных интересов, которые затем переходят в склонности к определенным занятиям и деятельности. Потребность в новых впечатлениях, в стремлении активно пробовать, преобразовывать, изобретать – эти характеристики дошкольников создают возможности для познавательного развития, одним из путей которого может стать</w:t>
      </w:r>
      <w:r w:rsidRPr="005446D2">
        <w:rPr>
          <w:rStyle w:val="apple-converted-space"/>
          <w:rFonts w:ascii="Times New Roman" w:hAnsi="Times New Roman" w:cs="Times New Roman"/>
          <w:color w:val="494949"/>
          <w:sz w:val="32"/>
          <w:szCs w:val="32"/>
        </w:rPr>
        <w:t> </w:t>
      </w:r>
      <w:r w:rsidRPr="005446D2">
        <w:rPr>
          <w:rStyle w:val="a5"/>
          <w:rFonts w:ascii="Times New Roman" w:hAnsi="Times New Roman" w:cs="Times New Roman"/>
          <w:b/>
          <w:bCs/>
          <w:color w:val="FF0000"/>
          <w:sz w:val="32"/>
          <w:szCs w:val="32"/>
        </w:rPr>
        <w:t>коллекционирование</w:t>
      </w:r>
      <w:r w:rsidRPr="005446D2">
        <w:rPr>
          <w:rFonts w:ascii="Times New Roman" w:hAnsi="Times New Roman" w:cs="Times New Roman"/>
          <w:color w:val="FF0000"/>
          <w:sz w:val="32"/>
          <w:szCs w:val="32"/>
        </w:rPr>
        <w:t>.</w:t>
      </w:r>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t>В процессе коллекционирования активно развиваются разные стороны личности: интеллектуальная, нравственно-волевая, эмоциональная, действенно-практическая.</w:t>
      </w:r>
    </w:p>
    <w:p w:rsidR="00124D0A" w:rsidRPr="005446D2" w:rsidRDefault="00124D0A" w:rsidP="005446D2">
      <w:pPr>
        <w:pStyle w:val="a6"/>
        <w:rPr>
          <w:rFonts w:ascii="Times New Roman" w:hAnsi="Times New Roman" w:cs="Times New Roman"/>
          <w:sz w:val="32"/>
          <w:szCs w:val="32"/>
        </w:rPr>
      </w:pPr>
      <w:proofErr w:type="gramStart"/>
      <w:r w:rsidRPr="005446D2">
        <w:rPr>
          <w:rStyle w:val="a5"/>
          <w:rFonts w:ascii="Times New Roman" w:hAnsi="Times New Roman" w:cs="Times New Roman"/>
          <w:b/>
          <w:bCs/>
          <w:color w:val="FF0000"/>
          <w:sz w:val="32"/>
          <w:szCs w:val="32"/>
        </w:rPr>
        <w:t>Коллекционирование</w:t>
      </w:r>
      <w:r w:rsidRPr="005446D2">
        <w:rPr>
          <w:rStyle w:val="apple-converted-space"/>
          <w:rFonts w:ascii="Times New Roman" w:hAnsi="Times New Roman" w:cs="Times New Roman"/>
          <w:color w:val="FF0000"/>
          <w:sz w:val="32"/>
          <w:szCs w:val="32"/>
        </w:rPr>
        <w:t> </w:t>
      </w:r>
      <w:r w:rsidRPr="005446D2">
        <w:rPr>
          <w:rFonts w:ascii="Times New Roman" w:hAnsi="Times New Roman" w:cs="Times New Roman"/>
          <w:color w:val="FF0000"/>
          <w:sz w:val="32"/>
          <w:szCs w:val="32"/>
        </w:rPr>
        <w:t>–</w:t>
      </w:r>
      <w:r w:rsidRPr="005446D2">
        <w:rPr>
          <w:rStyle w:val="apple-converted-space"/>
          <w:rFonts w:ascii="Times New Roman" w:hAnsi="Times New Roman" w:cs="Times New Roman"/>
          <w:color w:val="FF0000"/>
          <w:sz w:val="32"/>
          <w:szCs w:val="32"/>
        </w:rPr>
        <w:t> </w:t>
      </w:r>
      <w:r w:rsidRPr="005446D2">
        <w:rPr>
          <w:rStyle w:val="a5"/>
          <w:rFonts w:ascii="Times New Roman" w:hAnsi="Times New Roman" w:cs="Times New Roman"/>
          <w:color w:val="FF0000"/>
          <w:sz w:val="32"/>
          <w:szCs w:val="32"/>
        </w:rPr>
        <w:t>это внимание, память, гибкость и нестандартность мышления, умение наблюдать, сравнивать, анализировать, комбинировать, обобщать, выделять главное</w:t>
      </w:r>
      <w:r w:rsidRPr="005446D2">
        <w:rPr>
          <w:rFonts w:ascii="Times New Roman" w:hAnsi="Times New Roman" w:cs="Times New Roman"/>
          <w:color w:val="FF0000"/>
          <w:sz w:val="32"/>
          <w:szCs w:val="32"/>
        </w:rPr>
        <w:t>.</w:t>
      </w:r>
      <w:proofErr w:type="gramEnd"/>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t>Коллекционирование расширяет кругозор детей, развивает их познавательную активность, эмоции и чувства. Если сбором коллекции занимаются все члены семьи, то это сближает, сплачивает их, в семье появляются общие интересы, способствующие возникновению доброжелательной атмосферы, доверия и взаимопонимания.</w:t>
      </w:r>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t xml:space="preserve">Разумеется, процессом коллекционирования необходимо управлять, и ведущая роль в этом принадлежит взрослым. Полезное коллекционирование начинается с систематизации и изучения собираемого. Интерес ребенка к коллекционированию зависит от </w:t>
      </w:r>
      <w:r w:rsidRPr="005446D2">
        <w:rPr>
          <w:rFonts w:ascii="Times New Roman" w:hAnsi="Times New Roman" w:cs="Times New Roman"/>
          <w:sz w:val="32"/>
          <w:szCs w:val="32"/>
        </w:rPr>
        <w:lastRenderedPageBreak/>
        <w:t>того, культивируют ли взрослые пытливое отношение к собирательству или гасят его своим пренебрежительным отношением. Но если родители поддерживают интерес ребенка, направляют его познавательную деятельность, то формируются такие черты личности как любознательность, пытливость, наблюдательность. Эти качества личности придают активности ребенка познавательную направленность.</w:t>
      </w:r>
    </w:p>
    <w:p w:rsidR="005446D2" w:rsidRDefault="00124D0A" w:rsidP="005446D2">
      <w:pPr>
        <w:pStyle w:val="a6"/>
        <w:numPr>
          <w:ilvl w:val="0"/>
          <w:numId w:val="1"/>
        </w:numPr>
        <w:rPr>
          <w:rStyle w:val="apple-converted-space"/>
          <w:rFonts w:ascii="Times New Roman" w:hAnsi="Times New Roman" w:cs="Times New Roman"/>
          <w:b/>
          <w:bCs/>
          <w:color w:val="494949"/>
          <w:sz w:val="32"/>
          <w:szCs w:val="32"/>
        </w:rPr>
      </w:pPr>
      <w:r w:rsidRPr="005446D2">
        <w:rPr>
          <w:rStyle w:val="a4"/>
          <w:rFonts w:ascii="Times New Roman" w:hAnsi="Times New Roman" w:cs="Times New Roman"/>
          <w:color w:val="FF0000"/>
          <w:sz w:val="32"/>
          <w:szCs w:val="32"/>
        </w:rPr>
        <w:t>Собирание коллекции</w:t>
      </w:r>
      <w:r w:rsidRPr="005446D2">
        <w:rPr>
          <w:rFonts w:ascii="Times New Roman" w:hAnsi="Times New Roman" w:cs="Times New Roman"/>
          <w:sz w:val="32"/>
          <w:szCs w:val="32"/>
        </w:rPr>
        <w:t>.</w:t>
      </w:r>
    </w:p>
    <w:p w:rsidR="00124D0A" w:rsidRPr="005446D2" w:rsidRDefault="00124D0A" w:rsidP="005446D2">
      <w:pPr>
        <w:pStyle w:val="a6"/>
        <w:ind w:left="720"/>
        <w:rPr>
          <w:rFonts w:ascii="Times New Roman" w:hAnsi="Times New Roman" w:cs="Times New Roman"/>
          <w:sz w:val="32"/>
          <w:szCs w:val="32"/>
        </w:rPr>
      </w:pPr>
      <w:r w:rsidRPr="005446D2">
        <w:rPr>
          <w:rFonts w:ascii="Times New Roman" w:hAnsi="Times New Roman" w:cs="Times New Roman"/>
          <w:sz w:val="32"/>
          <w:szCs w:val="32"/>
        </w:rPr>
        <w:t xml:space="preserve">Что же лучше всего коллекционировать дома с детьми? Сделать выбор не всегда просто, главное, чтобы союзниками в выборе были дети. Возможно, сначала вы будете собирать несколько разных коллекций, и лишь потом, когда интерес к какому-либо виду предметов станет преобладающим, вы определитесь с окончательным выбором. У вас может быть общая коллекция для всей семьи, или же несколько коллекций, т.е. своя у каждого члена семьи. Младших дошкольников чаще всего привлекают игрушки животных или игрушки из киндер-сюрпризов. </w:t>
      </w:r>
      <w:proofErr w:type="gramStart"/>
      <w:r w:rsidRPr="005446D2">
        <w:rPr>
          <w:rFonts w:ascii="Times New Roman" w:hAnsi="Times New Roman" w:cs="Times New Roman"/>
          <w:sz w:val="32"/>
          <w:szCs w:val="32"/>
        </w:rPr>
        <w:t>Более старшие</w:t>
      </w:r>
      <w:proofErr w:type="gramEnd"/>
      <w:r w:rsidRPr="005446D2">
        <w:rPr>
          <w:rFonts w:ascii="Times New Roman" w:hAnsi="Times New Roman" w:cs="Times New Roman"/>
          <w:sz w:val="32"/>
          <w:szCs w:val="32"/>
        </w:rPr>
        <w:t xml:space="preserve"> дети склонны собирать фигурки динозавров, модели кораблей, самолетов, открытки, значки, марки, минералы и т.п. Развивающим эффектом обладает собирание гербариев, также интересно собирать птичьи перья, ракушки, камушки. Всегда привлекательны для детей вещи, которые ничего не стоят. Собирать их бывает увлекательно, главное выбрать интересную тему (сказки, осень, море…). Интерес могут вызвать и коллекции предметов обихода (посуда, украшения).</w:t>
      </w:r>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t>В доме необходимо выделить место для хранения коллекции. Она должна быть доступна для детей. Мелкие предметы можно хранить в коробках, игрушки расположить на полке, а для открыток и марок подойдут альбомы.</w:t>
      </w:r>
    </w:p>
    <w:p w:rsidR="005446D2" w:rsidRDefault="00124D0A" w:rsidP="005446D2">
      <w:pPr>
        <w:pStyle w:val="a6"/>
        <w:numPr>
          <w:ilvl w:val="0"/>
          <w:numId w:val="1"/>
        </w:numPr>
        <w:rPr>
          <w:rStyle w:val="a4"/>
          <w:rFonts w:ascii="Times New Roman" w:hAnsi="Times New Roman" w:cs="Times New Roman"/>
          <w:color w:val="494949"/>
          <w:sz w:val="32"/>
          <w:szCs w:val="32"/>
        </w:rPr>
      </w:pPr>
      <w:r w:rsidRPr="005446D2">
        <w:rPr>
          <w:rStyle w:val="a4"/>
          <w:rFonts w:ascii="Times New Roman" w:hAnsi="Times New Roman" w:cs="Times New Roman"/>
          <w:color w:val="FF0000"/>
          <w:sz w:val="32"/>
          <w:szCs w:val="32"/>
        </w:rPr>
        <w:t>Обращение с коллекциями</w:t>
      </w:r>
      <w:r w:rsidRPr="005446D2">
        <w:rPr>
          <w:rFonts w:ascii="Times New Roman" w:hAnsi="Times New Roman" w:cs="Times New Roman"/>
          <w:sz w:val="32"/>
          <w:szCs w:val="32"/>
        </w:rPr>
        <w:t>.</w:t>
      </w:r>
      <w:r w:rsidRPr="005446D2">
        <w:rPr>
          <w:rStyle w:val="a4"/>
          <w:rFonts w:ascii="Times New Roman" w:hAnsi="Times New Roman" w:cs="Times New Roman"/>
          <w:color w:val="494949"/>
          <w:sz w:val="32"/>
          <w:szCs w:val="32"/>
        </w:rPr>
        <w:t> </w:t>
      </w:r>
    </w:p>
    <w:p w:rsidR="00124D0A" w:rsidRPr="005446D2" w:rsidRDefault="00124D0A" w:rsidP="005446D2">
      <w:pPr>
        <w:pStyle w:val="a6"/>
        <w:ind w:left="720"/>
        <w:rPr>
          <w:rFonts w:ascii="Times New Roman" w:hAnsi="Times New Roman" w:cs="Times New Roman"/>
          <w:sz w:val="32"/>
          <w:szCs w:val="32"/>
        </w:rPr>
      </w:pPr>
      <w:r w:rsidRPr="005446D2">
        <w:rPr>
          <w:rStyle w:val="apple-converted-space"/>
          <w:rFonts w:ascii="Times New Roman" w:hAnsi="Times New Roman" w:cs="Times New Roman"/>
          <w:b/>
          <w:bCs/>
          <w:color w:val="494949"/>
          <w:sz w:val="32"/>
          <w:szCs w:val="32"/>
        </w:rPr>
        <w:t> </w:t>
      </w:r>
      <w:r w:rsidRPr="005446D2">
        <w:rPr>
          <w:rFonts w:ascii="Times New Roman" w:hAnsi="Times New Roman" w:cs="Times New Roman"/>
          <w:sz w:val="32"/>
          <w:szCs w:val="32"/>
        </w:rPr>
        <w:t>При организации работы по коллекционированию необходимо сформировать у детей бережное отношение к коллекции. Вместе с ними обсудите правила обращения с предметами коллекции. Дошкольники должны понимать, что это не обычные игрушки, а экспонаты, которые надо рассматривать, любоваться ими, и в то же время нельзя делать их неприкасаемыми, так как тогда дети потеряют к ним интерес.</w:t>
      </w:r>
      <w:r w:rsidRPr="005446D2">
        <w:rPr>
          <w:rStyle w:val="apple-converted-space"/>
          <w:rFonts w:ascii="Times New Roman" w:hAnsi="Times New Roman" w:cs="Times New Roman"/>
          <w:color w:val="494949"/>
          <w:sz w:val="32"/>
          <w:szCs w:val="32"/>
        </w:rPr>
        <w:t> </w:t>
      </w:r>
      <w:r w:rsidRPr="005446D2">
        <w:rPr>
          <w:rFonts w:ascii="Times New Roman" w:hAnsi="Times New Roman" w:cs="Times New Roman"/>
          <w:sz w:val="32"/>
          <w:szCs w:val="32"/>
        </w:rPr>
        <w:br/>
      </w:r>
      <w:r w:rsidRPr="005446D2">
        <w:rPr>
          <w:rFonts w:ascii="Times New Roman" w:hAnsi="Times New Roman" w:cs="Times New Roman"/>
          <w:sz w:val="32"/>
          <w:szCs w:val="32"/>
        </w:rPr>
        <w:lastRenderedPageBreak/>
        <w:t>Интересным моментом может стать рассказ родителей о знаменитых коллекционерах и их коллекциях, а так же о необычных коллекциях. По просьбе родителей можно организовать выставку домашней коллекции в группе детского сада, это даст ребенку возможность продемонстрировать свои успехи, гордиться собой и родителями</w:t>
      </w:r>
    </w:p>
    <w:p w:rsidR="00876357" w:rsidRDefault="00876357"/>
    <w:sectPr w:rsidR="00876357" w:rsidSect="005446D2">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70B25"/>
    <w:multiLevelType w:val="hybridMultilevel"/>
    <w:tmpl w:val="3496BC8E"/>
    <w:lvl w:ilvl="0" w:tplc="D0E45AFE">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24D0A"/>
    <w:rsid w:val="0000285D"/>
    <w:rsid w:val="00124D0A"/>
    <w:rsid w:val="005446D2"/>
    <w:rsid w:val="00876357"/>
    <w:rsid w:val="00AD6286"/>
    <w:rsid w:val="00F94792"/>
    <w:rsid w:val="00FA2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D0A"/>
    <w:rPr>
      <w:b/>
      <w:bCs/>
    </w:rPr>
  </w:style>
  <w:style w:type="character" w:customStyle="1" w:styleId="apple-converted-space">
    <w:name w:val="apple-converted-space"/>
    <w:basedOn w:val="a0"/>
    <w:rsid w:val="00124D0A"/>
  </w:style>
  <w:style w:type="character" w:styleId="a5">
    <w:name w:val="Emphasis"/>
    <w:basedOn w:val="a0"/>
    <w:uiPriority w:val="20"/>
    <w:qFormat/>
    <w:rsid w:val="00124D0A"/>
    <w:rPr>
      <w:i/>
      <w:iCs/>
    </w:rPr>
  </w:style>
  <w:style w:type="paragraph" w:customStyle="1" w:styleId="rtejustify">
    <w:name w:val="rtejustify"/>
    <w:basedOn w:val="a"/>
    <w:rsid w:val="00124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446D2"/>
    <w:pPr>
      <w:spacing w:after="0" w:line="240" w:lineRule="auto"/>
    </w:pPr>
  </w:style>
</w:styles>
</file>

<file path=word/webSettings.xml><?xml version="1.0" encoding="utf-8"?>
<w:webSettings xmlns:r="http://schemas.openxmlformats.org/officeDocument/2006/relationships" xmlns:w="http://schemas.openxmlformats.org/wordprocessingml/2006/main">
  <w:divs>
    <w:div w:id="57062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Sys</cp:lastModifiedBy>
  <cp:revision>7</cp:revision>
  <dcterms:created xsi:type="dcterms:W3CDTF">2014-06-21T14:46:00Z</dcterms:created>
  <dcterms:modified xsi:type="dcterms:W3CDTF">2016-01-31T17:34:00Z</dcterms:modified>
</cp:coreProperties>
</file>