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F3" w:rsidRPr="002C3197" w:rsidRDefault="007F17F3" w:rsidP="002C3197">
      <w:pPr>
        <w:shd w:val="clear" w:color="auto" w:fill="FFFFFF"/>
        <w:spacing w:before="120" w:line="240" w:lineRule="auto"/>
        <w:jc w:val="center"/>
        <w:rPr>
          <w:rFonts w:asciiTheme="minorHAnsi" w:hAnsiTheme="minorHAnsi"/>
          <w:b/>
          <w:i/>
          <w:sz w:val="24"/>
          <w:szCs w:val="24"/>
          <w:lang w:eastAsia="ru-RU"/>
        </w:rPr>
      </w:pPr>
      <w:r w:rsidRPr="002C3197">
        <w:rPr>
          <w:rFonts w:asciiTheme="minorHAnsi" w:hAnsiTheme="minorHAnsi"/>
          <w:b/>
          <w:i/>
          <w:sz w:val="24"/>
          <w:szCs w:val="24"/>
          <w:lang w:eastAsia="ru-RU"/>
        </w:rPr>
        <w:t>Игра «Перевирание сказки»</w:t>
      </w:r>
    </w:p>
    <w:p w:rsidR="007F17F3" w:rsidRPr="002C3197" w:rsidRDefault="007F17F3" w:rsidP="007F17F3">
      <w:pPr>
        <w:spacing w:before="120" w:line="240" w:lineRule="auto"/>
        <w:ind w:firstLine="540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Возможно, эта игра знакома многим из вас. Она обучает ребенка одновременно операции декомпозиции и композиции. Рассмотрим в качестве примера всем известную сказку:</w:t>
      </w:r>
    </w:p>
    <w:p w:rsidR="007F17F3" w:rsidRPr="002C3197" w:rsidRDefault="007F17F3" w:rsidP="007F17F3">
      <w:pPr>
        <w:spacing w:before="120" w:line="240" w:lineRule="auto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- Жила-была девочка, которую звали Желтая Шапочка ….</w:t>
      </w:r>
    </w:p>
    <w:p w:rsidR="007F17F3" w:rsidRPr="002C3197" w:rsidRDefault="007F17F3" w:rsidP="007F17F3">
      <w:pPr>
        <w:spacing w:before="120" w:line="240" w:lineRule="auto"/>
        <w:jc w:val="both"/>
        <w:rPr>
          <w:rFonts w:asciiTheme="minorHAnsi" w:hAnsiTheme="minorHAnsi" w:cs="Arial"/>
          <w:i/>
          <w:lang w:eastAsia="ru-RU"/>
        </w:rPr>
      </w:pPr>
      <w:r w:rsidRPr="002C3197">
        <w:rPr>
          <w:rFonts w:asciiTheme="minorHAnsi" w:hAnsiTheme="minorHAnsi" w:cs="Arial"/>
          <w:lang w:eastAsia="ru-RU"/>
        </w:rPr>
        <w:t xml:space="preserve">- </w:t>
      </w:r>
      <w:r w:rsidRPr="002C3197">
        <w:rPr>
          <w:rFonts w:asciiTheme="minorHAnsi" w:hAnsiTheme="minorHAnsi" w:cs="Arial"/>
          <w:i/>
          <w:lang w:eastAsia="ru-RU"/>
        </w:rPr>
        <w:t>Не Желтая, а Красная.</w:t>
      </w:r>
    </w:p>
    <w:p w:rsidR="007F17F3" w:rsidRPr="002C3197" w:rsidRDefault="007F17F3" w:rsidP="007F17F3">
      <w:pPr>
        <w:spacing w:before="120" w:line="240" w:lineRule="auto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- Ах да, Красная. Так вот, позвал ее папа и ……</w:t>
      </w:r>
    </w:p>
    <w:p w:rsidR="007F17F3" w:rsidRPr="002C3197" w:rsidRDefault="007F17F3" w:rsidP="007F17F3">
      <w:pPr>
        <w:spacing w:before="120" w:line="240" w:lineRule="auto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 xml:space="preserve">- </w:t>
      </w:r>
      <w:r w:rsidRPr="002C3197">
        <w:rPr>
          <w:rFonts w:asciiTheme="minorHAnsi" w:hAnsiTheme="minorHAnsi" w:cs="Arial"/>
          <w:i/>
          <w:lang w:eastAsia="ru-RU"/>
        </w:rPr>
        <w:t>Да нет же, не папа, а мама.</w:t>
      </w:r>
    </w:p>
    <w:p w:rsidR="007F17F3" w:rsidRPr="002C3197" w:rsidRDefault="007F17F3" w:rsidP="007F17F3">
      <w:pPr>
        <w:spacing w:before="120" w:line="240" w:lineRule="auto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- Правильно. Позвала ее мама и говорит: сходи-ка к тете Марине и отнеси ей …..</w:t>
      </w:r>
    </w:p>
    <w:p w:rsidR="007F17F3" w:rsidRPr="002C3197" w:rsidRDefault="007F17F3" w:rsidP="007F17F3">
      <w:pPr>
        <w:spacing w:before="120" w:line="240" w:lineRule="auto"/>
        <w:jc w:val="both"/>
        <w:rPr>
          <w:rFonts w:asciiTheme="minorHAnsi" w:hAnsiTheme="minorHAnsi" w:cs="Arial"/>
          <w:i/>
          <w:lang w:eastAsia="ru-RU"/>
        </w:rPr>
      </w:pPr>
      <w:r w:rsidRPr="002C3197">
        <w:rPr>
          <w:rFonts w:asciiTheme="minorHAnsi" w:hAnsiTheme="minorHAnsi" w:cs="Arial"/>
          <w:lang w:eastAsia="ru-RU"/>
        </w:rPr>
        <w:t xml:space="preserve">- </w:t>
      </w:r>
      <w:r w:rsidRPr="002C3197">
        <w:rPr>
          <w:rFonts w:asciiTheme="minorHAnsi" w:hAnsiTheme="minorHAnsi" w:cs="Arial"/>
          <w:i/>
          <w:lang w:eastAsia="ru-RU"/>
        </w:rPr>
        <w:t>К бабушке она велела ей сходить, а не к тете….</w:t>
      </w:r>
      <w:r w:rsidR="000C6105" w:rsidRPr="002C3197">
        <w:rPr>
          <w:rFonts w:asciiTheme="minorHAnsi" w:hAnsiTheme="minorHAnsi" w:cs="Arial"/>
          <w:i/>
          <w:lang w:eastAsia="ru-RU"/>
        </w:rPr>
        <w:t xml:space="preserve"> </w:t>
      </w:r>
      <w:r w:rsidRPr="002C3197">
        <w:rPr>
          <w:rFonts w:asciiTheme="minorHAnsi" w:hAnsiTheme="minorHAnsi" w:cs="Arial"/>
          <w:lang w:eastAsia="ru-RU"/>
        </w:rPr>
        <w:t>И так далее.</w:t>
      </w:r>
    </w:p>
    <w:p w:rsidR="007F17F3" w:rsidRPr="002C3197" w:rsidRDefault="007F17F3" w:rsidP="002C3197">
      <w:pPr>
        <w:pStyle w:val="1"/>
        <w:shd w:val="clear" w:color="auto" w:fill="FFFFFF"/>
        <w:spacing w:before="120" w:line="240" w:lineRule="auto"/>
        <w:ind w:left="0"/>
        <w:jc w:val="center"/>
        <w:rPr>
          <w:rFonts w:asciiTheme="minorHAnsi" w:hAnsiTheme="minorHAnsi"/>
          <w:b/>
          <w:i/>
          <w:lang w:eastAsia="ru-RU"/>
        </w:rPr>
      </w:pPr>
      <w:r w:rsidRPr="002C3197">
        <w:rPr>
          <w:rFonts w:asciiTheme="minorHAnsi" w:hAnsiTheme="minorHAnsi"/>
          <w:b/>
          <w:i/>
          <w:lang w:eastAsia="ru-RU"/>
        </w:rPr>
        <w:t>Игра «Что было бы, если….»</w:t>
      </w:r>
    </w:p>
    <w:p w:rsidR="007F17F3" w:rsidRPr="002C3197" w:rsidRDefault="007F17F3" w:rsidP="007F17F3">
      <w:pPr>
        <w:spacing w:before="120" w:line="240" w:lineRule="auto"/>
        <w:ind w:firstLine="540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Цель данной игры найти как можно больше возможных вариантов ответов для данной ситуации. Примеры ситуаций:</w:t>
      </w:r>
    </w:p>
    <w:p w:rsidR="007F17F3" w:rsidRPr="002C3197" w:rsidRDefault="007F17F3" w:rsidP="007F17F3">
      <w:pPr>
        <w:numPr>
          <w:ilvl w:val="0"/>
          <w:numId w:val="6"/>
        </w:numPr>
        <w:spacing w:before="120" w:line="240" w:lineRule="auto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к вам в дверь постучал крокодил;</w:t>
      </w:r>
    </w:p>
    <w:p w:rsidR="007F17F3" w:rsidRPr="002C3197" w:rsidRDefault="007F17F3" w:rsidP="007F17F3">
      <w:pPr>
        <w:numPr>
          <w:ilvl w:val="0"/>
          <w:numId w:val="6"/>
        </w:numPr>
        <w:spacing w:before="120" w:line="240" w:lineRule="auto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на земле исчезли все кошки;</w:t>
      </w:r>
    </w:p>
    <w:p w:rsidR="007F17F3" w:rsidRPr="002C3197" w:rsidRDefault="007F17F3" w:rsidP="007F17F3">
      <w:pPr>
        <w:numPr>
          <w:ilvl w:val="0"/>
          <w:numId w:val="6"/>
        </w:numPr>
        <w:spacing w:before="120" w:line="240" w:lineRule="auto"/>
        <w:jc w:val="both"/>
        <w:rPr>
          <w:rFonts w:asciiTheme="minorHAnsi" w:hAnsiTheme="minorHAnsi" w:cs="Arial"/>
          <w:lang w:eastAsia="ru-RU"/>
        </w:rPr>
      </w:pPr>
      <w:r w:rsidRPr="002C3197">
        <w:rPr>
          <w:rFonts w:asciiTheme="minorHAnsi" w:hAnsiTheme="minorHAnsi" w:cs="Arial"/>
          <w:lang w:eastAsia="ru-RU"/>
        </w:rPr>
        <w:t>на земле исчезла вода</w:t>
      </w:r>
      <w:r w:rsidR="000C6105" w:rsidRPr="002C3197">
        <w:rPr>
          <w:rFonts w:asciiTheme="minorHAnsi" w:hAnsiTheme="minorHAnsi" w:cs="Arial"/>
          <w:lang w:eastAsia="ru-RU"/>
        </w:rPr>
        <w:t xml:space="preserve"> и т.д.</w:t>
      </w:r>
    </w:p>
    <w:p w:rsidR="000C6105" w:rsidRPr="002C3197" w:rsidRDefault="000C6105" w:rsidP="002C3197">
      <w:pPr>
        <w:spacing w:before="120" w:line="240" w:lineRule="auto"/>
        <w:jc w:val="center"/>
        <w:rPr>
          <w:rFonts w:asciiTheme="minorHAnsi" w:hAnsiTheme="minorHAnsi"/>
          <w:b/>
          <w:color w:val="0070C0"/>
          <w:lang w:eastAsia="ru-RU"/>
        </w:rPr>
      </w:pPr>
      <w:r w:rsidRPr="002C3197">
        <w:rPr>
          <w:rFonts w:asciiTheme="minorHAnsi" w:hAnsiTheme="minorHAnsi"/>
          <w:b/>
          <w:lang w:eastAsia="ru-RU"/>
        </w:rPr>
        <w:t>Игра «Лови да бросай – цвета называй»</w:t>
      </w:r>
    </w:p>
    <w:p w:rsidR="000C6105" w:rsidRPr="000C6105" w:rsidRDefault="000C6105" w:rsidP="000C6105">
      <w:pPr>
        <w:spacing w:before="120" w:line="240" w:lineRule="auto"/>
        <w:jc w:val="both"/>
        <w:rPr>
          <w:rFonts w:asciiTheme="minorHAnsi" w:hAnsiTheme="minorHAnsi"/>
          <w:b/>
          <w:lang w:eastAsia="ru-RU"/>
        </w:rPr>
      </w:pPr>
      <w:r>
        <w:rPr>
          <w:rFonts w:asciiTheme="minorHAnsi" w:hAnsiTheme="minorHAnsi"/>
          <w:i/>
          <w:lang w:eastAsia="ru-RU"/>
        </w:rPr>
        <w:t xml:space="preserve">Цель: подбор существительных </w:t>
      </w:r>
      <w:r w:rsidRPr="000C6105">
        <w:rPr>
          <w:rFonts w:asciiTheme="minorHAnsi" w:hAnsiTheme="minorHAnsi"/>
          <w:i/>
          <w:lang w:eastAsia="ru-RU"/>
        </w:rPr>
        <w:t>к прилагательному, обозначающий цвет.</w:t>
      </w:r>
    </w:p>
    <w:p w:rsidR="000C6105" w:rsidRPr="000C6105" w:rsidRDefault="000C6105" w:rsidP="000C6105">
      <w:pPr>
        <w:spacing w:before="120" w:line="240" w:lineRule="auto"/>
        <w:jc w:val="both"/>
        <w:rPr>
          <w:rFonts w:asciiTheme="minorHAnsi" w:hAnsiTheme="minorHAnsi"/>
          <w:lang w:eastAsia="ru-RU"/>
        </w:rPr>
      </w:pPr>
      <w:r w:rsidRPr="000C6105">
        <w:rPr>
          <w:rFonts w:asciiTheme="minorHAnsi" w:hAnsiTheme="minorHAnsi"/>
          <w:lang w:eastAsia="ru-RU"/>
        </w:rPr>
        <w:t xml:space="preserve">Красный – </w:t>
      </w:r>
      <w:r w:rsidRPr="000C6105">
        <w:rPr>
          <w:rFonts w:asciiTheme="minorHAnsi" w:hAnsiTheme="minorHAnsi"/>
          <w:i/>
          <w:lang w:eastAsia="ru-RU"/>
        </w:rPr>
        <w:t>мак, огонь, флаг,…</w:t>
      </w:r>
    </w:p>
    <w:p w:rsidR="000C6105" w:rsidRPr="000C6105" w:rsidRDefault="000C6105" w:rsidP="000C6105">
      <w:pPr>
        <w:spacing w:before="120" w:line="240" w:lineRule="auto"/>
        <w:jc w:val="both"/>
        <w:rPr>
          <w:rFonts w:asciiTheme="minorHAnsi" w:hAnsiTheme="minorHAnsi"/>
          <w:lang w:eastAsia="ru-RU"/>
        </w:rPr>
      </w:pPr>
      <w:r w:rsidRPr="000C6105">
        <w:rPr>
          <w:rFonts w:asciiTheme="minorHAnsi" w:hAnsiTheme="minorHAnsi"/>
          <w:lang w:eastAsia="ru-RU"/>
        </w:rPr>
        <w:t xml:space="preserve">Оранжевый – </w:t>
      </w:r>
      <w:r w:rsidRPr="000C6105">
        <w:rPr>
          <w:rFonts w:asciiTheme="minorHAnsi" w:hAnsiTheme="minorHAnsi"/>
          <w:i/>
          <w:lang w:eastAsia="ru-RU"/>
        </w:rPr>
        <w:t>апельсин, морковь, заря</w:t>
      </w:r>
      <w:r w:rsidRPr="000C6105">
        <w:rPr>
          <w:rFonts w:asciiTheme="minorHAnsi" w:hAnsiTheme="minorHAnsi"/>
          <w:lang w:eastAsia="ru-RU"/>
        </w:rPr>
        <w:t>,…</w:t>
      </w:r>
    </w:p>
    <w:p w:rsidR="000C6105" w:rsidRPr="000C6105" w:rsidRDefault="000C6105" w:rsidP="000C6105">
      <w:pPr>
        <w:spacing w:before="120" w:line="240" w:lineRule="auto"/>
        <w:jc w:val="both"/>
        <w:rPr>
          <w:rFonts w:asciiTheme="minorHAnsi" w:hAnsiTheme="minorHAnsi"/>
          <w:lang w:eastAsia="ru-RU"/>
        </w:rPr>
      </w:pPr>
      <w:r w:rsidRPr="000C6105">
        <w:rPr>
          <w:rFonts w:asciiTheme="minorHAnsi" w:hAnsiTheme="minorHAnsi"/>
          <w:lang w:eastAsia="ru-RU"/>
        </w:rPr>
        <w:t xml:space="preserve">Желтый – </w:t>
      </w:r>
      <w:r w:rsidRPr="000C6105">
        <w:rPr>
          <w:rFonts w:asciiTheme="minorHAnsi" w:hAnsiTheme="minorHAnsi"/>
          <w:i/>
          <w:lang w:eastAsia="ru-RU"/>
        </w:rPr>
        <w:t>цыпленок, солнце, репа,…</w:t>
      </w:r>
    </w:p>
    <w:p w:rsidR="000C6105" w:rsidRPr="000C6105" w:rsidRDefault="000C6105" w:rsidP="007F17F3">
      <w:pPr>
        <w:spacing w:before="120" w:line="240" w:lineRule="auto"/>
        <w:jc w:val="both"/>
        <w:rPr>
          <w:rFonts w:asciiTheme="minorHAnsi" w:hAnsiTheme="minorHAnsi"/>
          <w:color w:val="333333"/>
          <w:lang w:eastAsia="ru-RU"/>
        </w:rPr>
      </w:pPr>
    </w:p>
    <w:p w:rsidR="000C6105" w:rsidRPr="007F17F3" w:rsidRDefault="000C6105" w:rsidP="007F17F3">
      <w:pPr>
        <w:spacing w:before="120" w:line="240" w:lineRule="auto"/>
        <w:jc w:val="both"/>
        <w:rPr>
          <w:rFonts w:asciiTheme="minorHAnsi" w:hAnsiTheme="minorHAnsi" w:cs="Arial"/>
          <w:color w:val="000000"/>
          <w:sz w:val="20"/>
          <w:szCs w:val="20"/>
          <w:lang w:eastAsia="ru-RU"/>
        </w:rPr>
      </w:pPr>
    </w:p>
    <w:p w:rsidR="000C6105" w:rsidRPr="000C6105" w:rsidRDefault="000C6105" w:rsidP="000C6105">
      <w:pPr>
        <w:spacing w:after="0" w:line="240" w:lineRule="auto"/>
        <w:jc w:val="center"/>
        <w:rPr>
          <w:rFonts w:cs="Calibri"/>
          <w:i/>
          <w:sz w:val="24"/>
          <w:szCs w:val="24"/>
        </w:rPr>
      </w:pPr>
      <w:r w:rsidRPr="000C6105">
        <w:rPr>
          <w:rFonts w:cs="Calibri"/>
          <w:i/>
          <w:sz w:val="24"/>
          <w:szCs w:val="24"/>
        </w:rPr>
        <w:t>Каждый ребенок – азартная натура, поэтому в игре каждому хочется выступить победителем. Не забывайте, что за правильные ответы ребенка нужно обязательно хвалить!</w:t>
      </w:r>
    </w:p>
    <w:p w:rsidR="000C6105" w:rsidRDefault="000C6105" w:rsidP="000C6105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0C6105" w:rsidRPr="00F371B8" w:rsidRDefault="000C6105" w:rsidP="000C6105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8A3FDB" w:rsidRDefault="000C6105" w:rsidP="007F17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548DD4" w:themeColor="text2" w:themeTint="99"/>
          <w:sz w:val="24"/>
          <w:szCs w:val="24"/>
        </w:rPr>
      </w:pPr>
      <w:r>
        <w:rPr>
          <w:rFonts w:cs="Calibri"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2609850" cy="2381250"/>
            <wp:effectExtent l="19050" t="0" r="0" b="0"/>
            <wp:docPr id="2" name="Рисунок 2" descr="C:\Users\таьяна\Desktop\ра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ьяна\Desktop\ра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09" cy="238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DB" w:rsidRDefault="008A3FDB" w:rsidP="007F17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548DD4" w:themeColor="text2" w:themeTint="99"/>
          <w:sz w:val="24"/>
          <w:szCs w:val="24"/>
        </w:rPr>
      </w:pPr>
    </w:p>
    <w:p w:rsidR="000C6105" w:rsidRPr="002C3197" w:rsidRDefault="000C6105" w:rsidP="002C3197">
      <w:pPr>
        <w:jc w:val="center"/>
        <w:rPr>
          <w:sz w:val="24"/>
          <w:szCs w:val="24"/>
        </w:rPr>
      </w:pPr>
      <w:r w:rsidRPr="002C3197">
        <w:rPr>
          <w:sz w:val="24"/>
          <w:szCs w:val="24"/>
        </w:rPr>
        <w:t>Игры, предлагаемые в данном буклете, не только раскрывают потенциал ребенка, но и прививают ему желание говорить правильно.</w:t>
      </w:r>
    </w:p>
    <w:p w:rsidR="000C6105" w:rsidRPr="002C3197" w:rsidRDefault="000C6105" w:rsidP="000C6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2C3197">
        <w:rPr>
          <w:rFonts w:cs="Calibri"/>
          <w:b/>
          <w:sz w:val="32"/>
          <w:szCs w:val="32"/>
        </w:rPr>
        <w:t>ИГРАЙТЕ!</w:t>
      </w:r>
    </w:p>
    <w:p w:rsidR="000C6105" w:rsidRPr="002C3197" w:rsidRDefault="000C6105" w:rsidP="000C6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2C3197">
        <w:rPr>
          <w:rFonts w:cs="Calibri"/>
          <w:b/>
          <w:sz w:val="32"/>
          <w:szCs w:val="32"/>
        </w:rPr>
        <w:t xml:space="preserve">И Ваш ребёнок </w:t>
      </w:r>
    </w:p>
    <w:p w:rsidR="000C6105" w:rsidRPr="002C3197" w:rsidRDefault="00427381" w:rsidP="000C6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науча</w:t>
      </w:r>
      <w:r w:rsidR="000C6105" w:rsidRPr="002C3197">
        <w:rPr>
          <w:rFonts w:cs="Calibri"/>
          <w:b/>
          <w:sz w:val="32"/>
          <w:szCs w:val="32"/>
        </w:rPr>
        <w:t>тся всем языковым</w:t>
      </w:r>
    </w:p>
    <w:p w:rsidR="000C6105" w:rsidRPr="002C3197" w:rsidRDefault="000C6105" w:rsidP="000C6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2C3197">
        <w:rPr>
          <w:rFonts w:cs="Calibri"/>
          <w:b/>
          <w:sz w:val="32"/>
          <w:szCs w:val="32"/>
        </w:rPr>
        <w:t>премудростям играючи…</w:t>
      </w:r>
    </w:p>
    <w:p w:rsidR="000C6105" w:rsidRPr="002C3197" w:rsidRDefault="000C6105" w:rsidP="000C6105">
      <w:pPr>
        <w:jc w:val="center"/>
        <w:rPr>
          <w:rFonts w:cs="Calibri"/>
          <w:b/>
          <w:sz w:val="32"/>
          <w:szCs w:val="32"/>
        </w:rPr>
      </w:pPr>
      <w:r w:rsidRPr="002C3197">
        <w:rPr>
          <w:rFonts w:cs="Calibri"/>
          <w:b/>
          <w:sz w:val="32"/>
          <w:szCs w:val="32"/>
        </w:rPr>
        <w:t>Удачи!</w:t>
      </w:r>
    </w:p>
    <w:p w:rsidR="007F17F3" w:rsidRPr="002C3197" w:rsidRDefault="000C6105" w:rsidP="000C6105">
      <w:pPr>
        <w:jc w:val="center"/>
        <w:rPr>
          <w:rFonts w:cs="Calibri"/>
          <w:b/>
          <w:sz w:val="32"/>
          <w:szCs w:val="32"/>
        </w:rPr>
      </w:pPr>
      <w:r w:rsidRPr="002C3197">
        <w:rPr>
          <w:rFonts w:cs="Calibri"/>
          <w:b/>
          <w:sz w:val="32"/>
          <w:szCs w:val="32"/>
        </w:rPr>
        <w:lastRenderedPageBreak/>
        <w:t xml:space="preserve">  </w:t>
      </w:r>
      <w:r w:rsidR="007F17F3" w:rsidRPr="002C3197">
        <w:rPr>
          <w:rFonts w:cs="Calibri"/>
          <w:sz w:val="24"/>
          <w:szCs w:val="24"/>
        </w:rPr>
        <w:t>МАОУ детский сад № 210</w:t>
      </w:r>
    </w:p>
    <w:p w:rsidR="007F17F3" w:rsidRPr="002C3197" w:rsidRDefault="007F17F3" w:rsidP="007F17F3">
      <w:pPr>
        <w:jc w:val="center"/>
        <w:rPr>
          <w:rFonts w:cs="Calibri"/>
          <w:sz w:val="24"/>
          <w:szCs w:val="24"/>
        </w:rPr>
      </w:pPr>
      <w:r w:rsidRPr="002C3197">
        <w:rPr>
          <w:rFonts w:cs="Calibri"/>
          <w:sz w:val="24"/>
          <w:szCs w:val="24"/>
        </w:rPr>
        <w:t>«Ладушки»</w:t>
      </w:r>
    </w:p>
    <w:p w:rsidR="00A053EB" w:rsidRPr="007F17F3" w:rsidRDefault="00A053EB" w:rsidP="007F17F3">
      <w:pPr>
        <w:jc w:val="center"/>
        <w:rPr>
          <w:rFonts w:cs="Calibri"/>
          <w:color w:val="548DD4" w:themeColor="text2" w:themeTint="99"/>
          <w:sz w:val="24"/>
          <w:szCs w:val="24"/>
        </w:rPr>
      </w:pPr>
    </w:p>
    <w:p w:rsidR="007F17F3" w:rsidRDefault="007F17F3" w:rsidP="007F17F3">
      <w:pPr>
        <w:jc w:val="center"/>
        <w:rPr>
          <w:rFonts w:ascii="FranklinGothicDemi" w:hAnsi="FranklinGothicDemi" w:cs="FranklinGothicDemi"/>
          <w:color w:val="1346FA"/>
          <w:sz w:val="24"/>
          <w:szCs w:val="24"/>
        </w:rPr>
      </w:pPr>
    </w:p>
    <w:p w:rsidR="007F17F3" w:rsidRDefault="007F17F3" w:rsidP="007F17F3">
      <w:pPr>
        <w:jc w:val="center"/>
        <w:rPr>
          <w:rFonts w:ascii="FranklinGothicDemi" w:hAnsi="FranklinGothicDemi" w:cs="FranklinGothicDemi"/>
          <w:color w:val="1346FA"/>
          <w:sz w:val="24"/>
          <w:szCs w:val="24"/>
        </w:rPr>
      </w:pPr>
    </w:p>
    <w:p w:rsidR="007F17F3" w:rsidRPr="00A053EB" w:rsidRDefault="007F17F3" w:rsidP="007F17F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FranklinGothicDemi"/>
          <w:b/>
          <w:color w:val="FF0000"/>
          <w:sz w:val="48"/>
          <w:szCs w:val="48"/>
        </w:rPr>
      </w:pPr>
      <w:r w:rsidRPr="00A053EB">
        <w:rPr>
          <w:rFonts w:ascii="Cambria" w:hAnsi="Cambria" w:cs="FranklinGothicDemi"/>
          <w:b/>
          <w:color w:val="FF0000"/>
          <w:sz w:val="48"/>
          <w:szCs w:val="48"/>
        </w:rPr>
        <w:t>«</w:t>
      </w:r>
      <w:r w:rsidR="00A053EB" w:rsidRPr="00A053EB">
        <w:rPr>
          <w:rFonts w:ascii="Cambria" w:hAnsi="Cambria" w:cs="FranklinGothicDemi"/>
          <w:b/>
          <w:color w:val="FF0000"/>
          <w:sz w:val="48"/>
          <w:szCs w:val="48"/>
        </w:rPr>
        <w:t xml:space="preserve">Речевые игры </w:t>
      </w:r>
      <w:r w:rsidRPr="00A053EB">
        <w:rPr>
          <w:rFonts w:ascii="Cambria" w:hAnsi="Cambria" w:cs="FranklinGothicDemi"/>
          <w:b/>
          <w:color w:val="FF0000"/>
          <w:sz w:val="48"/>
          <w:szCs w:val="48"/>
        </w:rPr>
        <w:t>в пути»</w:t>
      </w:r>
    </w:p>
    <w:p w:rsidR="007F17F3" w:rsidRPr="00A053EB" w:rsidRDefault="007F17F3" w:rsidP="00A053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FranklinGothicDemi"/>
          <w:b/>
          <w:color w:val="FF0000"/>
          <w:sz w:val="32"/>
          <w:szCs w:val="32"/>
        </w:rPr>
      </w:pPr>
      <w:r w:rsidRPr="00A053EB">
        <w:rPr>
          <w:rFonts w:ascii="Cambria" w:hAnsi="Cambria" w:cs="FranklinGothicDemi"/>
          <w:b/>
          <w:color w:val="FF0000"/>
          <w:sz w:val="32"/>
          <w:szCs w:val="32"/>
        </w:rPr>
        <w:t>для детей</w:t>
      </w:r>
      <w:r w:rsidR="00A053EB">
        <w:rPr>
          <w:rFonts w:ascii="Cambria" w:hAnsi="Cambria" w:cs="FranklinGothicDemi"/>
          <w:b/>
          <w:color w:val="FF0000"/>
          <w:sz w:val="32"/>
          <w:szCs w:val="32"/>
        </w:rPr>
        <w:t xml:space="preserve"> </w:t>
      </w:r>
      <w:r w:rsidRPr="00A053EB">
        <w:rPr>
          <w:rFonts w:ascii="Cambria" w:hAnsi="Cambria" w:cs="FranklinGothicDemi"/>
          <w:b/>
          <w:color w:val="FF0000"/>
          <w:sz w:val="32"/>
          <w:szCs w:val="32"/>
        </w:rPr>
        <w:t>4 - 5 лет</w:t>
      </w:r>
    </w:p>
    <w:p w:rsidR="00A053EB" w:rsidRDefault="00A053EB" w:rsidP="007F17F3">
      <w:pPr>
        <w:jc w:val="center"/>
        <w:rPr>
          <w:rFonts w:ascii="Cambria" w:hAnsi="Cambria" w:cs="FranklinGothicDemi"/>
          <w:b/>
          <w:i/>
          <w:color w:val="17365D" w:themeColor="text2" w:themeShade="BF"/>
          <w:sz w:val="28"/>
          <w:szCs w:val="28"/>
        </w:rPr>
      </w:pPr>
    </w:p>
    <w:p w:rsidR="007F17F3" w:rsidRPr="00A053EB" w:rsidRDefault="007F17F3" w:rsidP="00A053EB">
      <w:pPr>
        <w:jc w:val="center"/>
        <w:rPr>
          <w:rFonts w:ascii="Cambria" w:hAnsi="Cambria" w:cs="FranklinGothicDemi"/>
          <w:b/>
          <w:i/>
          <w:color w:val="17365D" w:themeColor="text2" w:themeShade="BF"/>
          <w:sz w:val="28"/>
          <w:szCs w:val="28"/>
        </w:rPr>
      </w:pPr>
      <w:r w:rsidRPr="00A053EB">
        <w:rPr>
          <w:rFonts w:ascii="Cambria" w:hAnsi="Cambria" w:cs="FranklinGothicDemi"/>
          <w:b/>
          <w:i/>
          <w:color w:val="17365D" w:themeColor="text2" w:themeShade="BF"/>
          <w:sz w:val="28"/>
          <w:szCs w:val="28"/>
        </w:rPr>
        <w:t>Памятка для родителей средней группы №</w:t>
      </w:r>
      <w:r w:rsidR="00A053EB" w:rsidRPr="00A053EB">
        <w:rPr>
          <w:rFonts w:ascii="Cambria" w:hAnsi="Cambria" w:cs="FranklinGothicDemi"/>
          <w:b/>
          <w:i/>
          <w:color w:val="17365D" w:themeColor="text2" w:themeShade="BF"/>
          <w:sz w:val="28"/>
          <w:szCs w:val="28"/>
        </w:rPr>
        <w:t>116 «Радуга»</w:t>
      </w:r>
    </w:p>
    <w:p w:rsidR="007F17F3" w:rsidRDefault="00A053EB" w:rsidP="007F17F3">
      <w:pPr>
        <w:rPr>
          <w:rFonts w:ascii="FranklinGothicDemi" w:hAnsi="FranklinGothicDemi" w:cs="FranklinGothicDemi"/>
          <w:color w:val="CD3366"/>
          <w:sz w:val="24"/>
          <w:szCs w:val="24"/>
        </w:rPr>
      </w:pPr>
      <w:r>
        <w:rPr>
          <w:rFonts w:ascii="FranklinGothicDemi" w:hAnsi="FranklinGothicDemi" w:cs="FranklinGothicDemi"/>
          <w:noProof/>
          <w:color w:val="CD3366"/>
          <w:sz w:val="24"/>
          <w:szCs w:val="24"/>
          <w:lang w:eastAsia="ru-RU"/>
        </w:rPr>
        <w:drawing>
          <wp:inline distT="0" distB="0" distL="0" distR="0">
            <wp:extent cx="3111325" cy="2114550"/>
            <wp:effectExtent l="19050" t="0" r="0" b="0"/>
            <wp:docPr id="1" name="Рисунок 1" descr="C:\Users\таьяна\Desktop\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ьяна\Desktop\р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04" cy="212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7F3" w:rsidRDefault="007F17F3" w:rsidP="007F17F3">
      <w:pPr>
        <w:rPr>
          <w:rFonts w:ascii="FranklinGothicDemi" w:hAnsi="FranklinGothicDemi" w:cs="FranklinGothicDemi"/>
          <w:color w:val="CD3366"/>
          <w:sz w:val="24"/>
          <w:szCs w:val="24"/>
        </w:rPr>
      </w:pPr>
    </w:p>
    <w:p w:rsidR="007F17F3" w:rsidRPr="007F17F3" w:rsidRDefault="007F17F3" w:rsidP="007F17F3">
      <w:pPr>
        <w:rPr>
          <w:rFonts w:ascii="FranklinGothicDemi" w:hAnsi="FranklinGothicDemi" w:cs="FranklinGothicDemi"/>
          <w:color w:val="FF0000"/>
          <w:sz w:val="24"/>
          <w:szCs w:val="24"/>
        </w:rPr>
      </w:pPr>
    </w:p>
    <w:p w:rsidR="007F17F3" w:rsidRPr="00A053EB" w:rsidRDefault="007F17F3" w:rsidP="007F17F3">
      <w:pPr>
        <w:rPr>
          <w:rFonts w:ascii="FranklinGothicDemi" w:hAnsi="FranklinGothicDemi" w:cs="FranklinGothicDemi"/>
          <w:color w:val="FF0000"/>
          <w:sz w:val="24"/>
          <w:szCs w:val="24"/>
        </w:rPr>
      </w:pPr>
    </w:p>
    <w:p w:rsidR="007F17F3" w:rsidRPr="002C3197" w:rsidRDefault="000C6105" w:rsidP="00A053EB">
      <w:pPr>
        <w:rPr>
          <w:rFonts w:cs="Calibri"/>
          <w:sz w:val="20"/>
          <w:szCs w:val="20"/>
          <w:lang w:eastAsia="ru-RU"/>
        </w:rPr>
      </w:pPr>
      <w:r w:rsidRPr="002C3197">
        <w:rPr>
          <w:rFonts w:ascii="FranklinGothicDemi" w:hAnsi="FranklinGothicDemi" w:cs="FranklinGothicDemi"/>
          <w:sz w:val="24"/>
          <w:szCs w:val="24"/>
        </w:rPr>
        <w:t xml:space="preserve">                      </w:t>
      </w:r>
      <w:r w:rsidR="00A053EB" w:rsidRPr="002C3197">
        <w:rPr>
          <w:rFonts w:ascii="FranklinGothicDemi" w:hAnsi="FranklinGothicDemi" w:cs="FranklinGothicDemi"/>
          <w:sz w:val="24"/>
          <w:szCs w:val="24"/>
        </w:rPr>
        <w:t xml:space="preserve">  </w:t>
      </w:r>
      <w:r w:rsidR="002C3197" w:rsidRPr="002C3197">
        <w:rPr>
          <w:rFonts w:ascii="FranklinGothicDemi" w:hAnsi="FranklinGothicDemi" w:cs="FranklinGothicDemi"/>
          <w:sz w:val="24"/>
          <w:szCs w:val="24"/>
        </w:rPr>
        <w:t xml:space="preserve">           </w:t>
      </w:r>
      <w:r w:rsidR="007F17F3" w:rsidRPr="002C3197">
        <w:rPr>
          <w:rFonts w:ascii="FranklinGothicDemi" w:hAnsi="FranklinGothicDemi" w:cs="FranklinGothicDemi"/>
          <w:sz w:val="24"/>
          <w:szCs w:val="24"/>
        </w:rPr>
        <w:t>2016</w:t>
      </w:r>
    </w:p>
    <w:p w:rsidR="000C6105" w:rsidRPr="00076BDE" w:rsidRDefault="000C6105" w:rsidP="000C6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076BDE">
        <w:rPr>
          <w:rFonts w:cs="Calibri"/>
          <w:color w:val="000000"/>
          <w:lang w:eastAsia="ru-RU"/>
        </w:rPr>
        <w:lastRenderedPageBreak/>
        <w:t>Лучше развивать речевые навыки в свободном общении с ребенком</w:t>
      </w:r>
      <w:r w:rsidRPr="002C3197">
        <w:rPr>
          <w:rFonts w:cs="Calibri"/>
          <w:lang w:eastAsia="ru-RU"/>
        </w:rPr>
        <w:t xml:space="preserve">, </w:t>
      </w:r>
      <w:r w:rsidRPr="002C3197">
        <w:rPr>
          <w:rFonts w:cs="Calibri"/>
          <w:b/>
          <w:i/>
          <w:u w:val="single"/>
          <w:lang w:eastAsia="ru-RU"/>
        </w:rPr>
        <w:t>в творческих играх.</w:t>
      </w:r>
    </w:p>
    <w:p w:rsidR="000C6105" w:rsidRPr="00076BDE" w:rsidRDefault="000C6105" w:rsidP="000C6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076BDE">
        <w:rPr>
          <w:rFonts w:cs="Calibri"/>
          <w:color w:val="000000"/>
          <w:lang w:eastAsia="ru-RU"/>
        </w:rPr>
        <w:t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 Данные речевые игры способствуют развитию речи, обогащени</w:t>
      </w:r>
      <w:r>
        <w:rPr>
          <w:rFonts w:cs="Calibri"/>
          <w:color w:val="000000"/>
          <w:lang w:eastAsia="ru-RU"/>
        </w:rPr>
        <w:t>ю</w:t>
      </w:r>
      <w:r w:rsidRPr="00076BDE">
        <w:rPr>
          <w:rFonts w:cs="Calibri"/>
          <w:color w:val="000000"/>
          <w:lang w:eastAsia="ru-RU"/>
        </w:rPr>
        <w:t xml:space="preserve"> словаря, внимания, воображения ребенка. Для достижения положительного результата необходимо играть ежедневно.</w:t>
      </w:r>
    </w:p>
    <w:p w:rsidR="007F17F3" w:rsidRPr="00AF3DED" w:rsidRDefault="007F17F3" w:rsidP="007F17F3">
      <w:pPr>
        <w:jc w:val="center"/>
        <w:rPr>
          <w:rFonts w:cs="Calibri"/>
          <w:b/>
          <w:sz w:val="24"/>
          <w:szCs w:val="24"/>
          <w:lang w:eastAsia="ru-RU"/>
        </w:rPr>
      </w:pPr>
      <w:r w:rsidRPr="00AF3DED">
        <w:rPr>
          <w:rFonts w:asciiTheme="minorHAnsi" w:hAnsiTheme="minorHAnsi"/>
          <w:b/>
          <w:sz w:val="24"/>
          <w:szCs w:val="24"/>
          <w:lang w:eastAsia="ru-RU"/>
        </w:rPr>
        <w:t>Игра «Отгадай предмет по названию его частей»</w:t>
      </w:r>
    </w:p>
    <w:p w:rsidR="007F17F3" w:rsidRPr="008A3FDB" w:rsidRDefault="007F17F3" w:rsidP="007F17F3">
      <w:pPr>
        <w:numPr>
          <w:ilvl w:val="0"/>
          <w:numId w:val="1"/>
        </w:numPr>
        <w:shd w:val="clear" w:color="auto" w:fill="FFFFFF"/>
        <w:spacing w:before="120" w:line="240" w:lineRule="auto"/>
        <w:ind w:left="0" w:hanging="11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Кузов, кабина, колеса, руль, фары, дверцы (грузовик).</w:t>
      </w:r>
    </w:p>
    <w:p w:rsidR="007F17F3" w:rsidRPr="008A3FDB" w:rsidRDefault="007F17F3" w:rsidP="007F17F3">
      <w:pPr>
        <w:numPr>
          <w:ilvl w:val="0"/>
          <w:numId w:val="1"/>
        </w:numPr>
        <w:shd w:val="clear" w:color="auto" w:fill="FFFFFF"/>
        <w:tabs>
          <w:tab w:val="left" w:pos="142"/>
          <w:tab w:val="left" w:pos="709"/>
        </w:tabs>
        <w:spacing w:before="120" w:line="240" w:lineRule="auto"/>
        <w:ind w:hanging="11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Ствол, ветки, сучья, листья, кора, корни (дерево).</w:t>
      </w:r>
    </w:p>
    <w:p w:rsidR="007F17F3" w:rsidRPr="008A3FDB" w:rsidRDefault="007F17F3" w:rsidP="007F17F3">
      <w:pPr>
        <w:numPr>
          <w:ilvl w:val="0"/>
          <w:numId w:val="1"/>
        </w:numPr>
        <w:shd w:val="clear" w:color="auto" w:fill="FFFFFF"/>
        <w:spacing w:before="120" w:line="240" w:lineRule="auto"/>
        <w:ind w:hanging="11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Дно, крышка, стенки, ручки (кастрюля).</w:t>
      </w:r>
    </w:p>
    <w:p w:rsidR="007F17F3" w:rsidRPr="008A3FDB" w:rsidRDefault="007F17F3" w:rsidP="007F17F3">
      <w:pPr>
        <w:numPr>
          <w:ilvl w:val="0"/>
          <w:numId w:val="1"/>
        </w:numPr>
        <w:shd w:val="clear" w:color="auto" w:fill="FFFFFF"/>
        <w:spacing w:before="120" w:line="240" w:lineRule="auto"/>
        <w:ind w:hanging="11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Подъезд, этаж, лестница, квартиры, чердак (дом).</w:t>
      </w:r>
    </w:p>
    <w:p w:rsidR="007F17F3" w:rsidRPr="008A3FDB" w:rsidRDefault="007F17F3" w:rsidP="007F17F3">
      <w:pPr>
        <w:numPr>
          <w:ilvl w:val="0"/>
          <w:numId w:val="1"/>
        </w:numPr>
        <w:shd w:val="clear" w:color="auto" w:fill="FFFFFF"/>
        <w:spacing w:before="120" w:line="240" w:lineRule="auto"/>
        <w:ind w:hanging="11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Крылья, кабина, хвост, мотор (самолет).</w:t>
      </w:r>
    </w:p>
    <w:p w:rsidR="007F17F3" w:rsidRPr="008A3FDB" w:rsidRDefault="007F17F3" w:rsidP="007F17F3">
      <w:pPr>
        <w:numPr>
          <w:ilvl w:val="0"/>
          <w:numId w:val="1"/>
        </w:numPr>
        <w:shd w:val="clear" w:color="auto" w:fill="FFFFFF"/>
        <w:spacing w:before="120" w:line="240" w:lineRule="auto"/>
        <w:ind w:hanging="11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Глаза, лоб, нос, рот, брови, щеки (лицо).</w:t>
      </w:r>
    </w:p>
    <w:p w:rsidR="000C6105" w:rsidRDefault="000C6105" w:rsidP="007F17F3">
      <w:pPr>
        <w:shd w:val="clear" w:color="auto" w:fill="FFFFFF"/>
        <w:spacing w:before="120" w:line="240" w:lineRule="auto"/>
        <w:jc w:val="both"/>
        <w:rPr>
          <w:rFonts w:asciiTheme="minorHAnsi" w:hAnsiTheme="minorHAnsi"/>
          <w:color w:val="0000FF"/>
          <w:sz w:val="24"/>
          <w:szCs w:val="24"/>
          <w:lang w:eastAsia="ru-RU"/>
        </w:rPr>
      </w:pPr>
    </w:p>
    <w:p w:rsidR="000C6105" w:rsidRDefault="000C6105" w:rsidP="007F17F3">
      <w:pPr>
        <w:shd w:val="clear" w:color="auto" w:fill="FFFFFF"/>
        <w:spacing w:before="120" w:line="240" w:lineRule="auto"/>
        <w:jc w:val="both"/>
        <w:rPr>
          <w:rFonts w:asciiTheme="minorHAnsi" w:hAnsiTheme="minorHAnsi"/>
          <w:color w:val="0000FF"/>
          <w:sz w:val="24"/>
          <w:szCs w:val="24"/>
          <w:lang w:eastAsia="ru-RU"/>
        </w:rPr>
      </w:pPr>
    </w:p>
    <w:p w:rsidR="000C6105" w:rsidRDefault="000C6105" w:rsidP="007F17F3">
      <w:pPr>
        <w:shd w:val="clear" w:color="auto" w:fill="FFFFFF"/>
        <w:spacing w:before="120" w:line="240" w:lineRule="auto"/>
        <w:jc w:val="both"/>
        <w:rPr>
          <w:rFonts w:asciiTheme="minorHAnsi" w:hAnsiTheme="minorHAnsi"/>
          <w:color w:val="0000FF"/>
          <w:sz w:val="24"/>
          <w:szCs w:val="24"/>
          <w:lang w:eastAsia="ru-RU"/>
        </w:rPr>
      </w:pPr>
    </w:p>
    <w:p w:rsidR="007F17F3" w:rsidRPr="00AF3DED" w:rsidRDefault="007F17F3" w:rsidP="00AF3DED">
      <w:pPr>
        <w:shd w:val="clear" w:color="auto" w:fill="FFFFFF"/>
        <w:spacing w:before="120" w:line="240" w:lineRule="auto"/>
        <w:jc w:val="center"/>
        <w:rPr>
          <w:rFonts w:asciiTheme="minorHAnsi" w:hAnsiTheme="minorHAnsi"/>
          <w:b/>
          <w:color w:val="0000FF"/>
          <w:sz w:val="24"/>
          <w:szCs w:val="24"/>
          <w:lang w:eastAsia="ru-RU"/>
        </w:rPr>
      </w:pPr>
      <w:r w:rsidRPr="00AF3DED">
        <w:rPr>
          <w:rFonts w:asciiTheme="minorHAnsi" w:hAnsiTheme="minorHAnsi"/>
          <w:b/>
          <w:color w:val="0000FF"/>
          <w:sz w:val="24"/>
          <w:szCs w:val="24"/>
          <w:lang w:eastAsia="ru-RU"/>
        </w:rPr>
        <w:lastRenderedPageBreak/>
        <w:t>Игра «Назови лишнее слово»</w:t>
      </w:r>
    </w:p>
    <w:p w:rsidR="007F17F3" w:rsidRPr="008A3FDB" w:rsidRDefault="007F17F3" w:rsidP="007F17F3">
      <w:pPr>
        <w:shd w:val="clear" w:color="auto" w:fill="FFFFFF"/>
        <w:spacing w:before="120" w:line="240" w:lineRule="auto"/>
        <w:ind w:firstLine="540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7F17F3" w:rsidRDefault="007F17F3" w:rsidP="002C3197">
      <w:pPr>
        <w:numPr>
          <w:ilvl w:val="0"/>
          <w:numId w:val="3"/>
        </w:numPr>
        <w:shd w:val="clear" w:color="auto" w:fill="FFFFFF"/>
        <w:spacing w:before="120" w:line="240" w:lineRule="auto"/>
        <w:ind w:left="851" w:hanging="142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кукла, песок, юла, ведерко, мяч;</w:t>
      </w:r>
    </w:p>
    <w:p w:rsidR="007F17F3" w:rsidRPr="002C3197" w:rsidRDefault="002C3197" w:rsidP="002C3197">
      <w:pPr>
        <w:numPr>
          <w:ilvl w:val="0"/>
          <w:numId w:val="3"/>
        </w:numPr>
        <w:shd w:val="clear" w:color="auto" w:fill="FFFFFF"/>
        <w:spacing w:before="120" w:line="240" w:lineRule="auto"/>
        <w:ind w:left="851" w:hanging="142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2C3197">
        <w:rPr>
          <w:rFonts w:asciiTheme="minorHAnsi" w:hAnsiTheme="minorHAnsi"/>
          <w:color w:val="333333"/>
          <w:sz w:val="24"/>
          <w:szCs w:val="24"/>
          <w:lang w:eastAsia="ru-RU"/>
        </w:rPr>
        <w:t xml:space="preserve">  </w:t>
      </w:r>
      <w:r w:rsidR="007F17F3" w:rsidRPr="002C3197">
        <w:rPr>
          <w:rFonts w:asciiTheme="minorHAnsi" w:hAnsiTheme="minorHAnsi"/>
          <w:color w:val="333333"/>
          <w:sz w:val="24"/>
          <w:szCs w:val="24"/>
          <w:lang w:eastAsia="ru-RU"/>
        </w:rPr>
        <w:t>стол, шкаф, ковер, кресло, диван;</w:t>
      </w:r>
    </w:p>
    <w:p w:rsidR="007F17F3" w:rsidRDefault="007F17F3" w:rsidP="000C6105">
      <w:pPr>
        <w:numPr>
          <w:ilvl w:val="0"/>
          <w:numId w:val="3"/>
        </w:numPr>
        <w:shd w:val="clear" w:color="auto" w:fill="FFFFFF"/>
        <w:spacing w:before="120" w:line="240" w:lineRule="auto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8A3FDB">
        <w:rPr>
          <w:rFonts w:asciiTheme="minorHAnsi" w:hAnsiTheme="minorHAnsi"/>
          <w:color w:val="333333"/>
          <w:sz w:val="24"/>
          <w:szCs w:val="24"/>
          <w:lang w:eastAsia="ru-RU"/>
        </w:rPr>
        <w:t>волк, собака, рысь, лиса, заяц;</w:t>
      </w:r>
    </w:p>
    <w:p w:rsidR="007F17F3" w:rsidRDefault="007F17F3" w:rsidP="002C3197">
      <w:pPr>
        <w:numPr>
          <w:ilvl w:val="0"/>
          <w:numId w:val="3"/>
        </w:numPr>
        <w:shd w:val="clear" w:color="auto" w:fill="FFFFFF"/>
        <w:spacing w:before="120" w:line="240" w:lineRule="auto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2C3197">
        <w:rPr>
          <w:rFonts w:asciiTheme="minorHAnsi" w:hAnsiTheme="minorHAnsi"/>
          <w:color w:val="333333"/>
          <w:sz w:val="24"/>
          <w:szCs w:val="24"/>
          <w:lang w:eastAsia="ru-RU"/>
        </w:rPr>
        <w:t>грустный, печальный, унылый, глубокий;</w:t>
      </w:r>
    </w:p>
    <w:p w:rsidR="007F17F3" w:rsidRDefault="007F17F3" w:rsidP="002C3197">
      <w:pPr>
        <w:numPr>
          <w:ilvl w:val="0"/>
          <w:numId w:val="3"/>
        </w:numPr>
        <w:shd w:val="clear" w:color="auto" w:fill="FFFFFF"/>
        <w:spacing w:before="120" w:line="240" w:lineRule="auto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2C3197">
        <w:rPr>
          <w:rFonts w:asciiTheme="minorHAnsi" w:hAnsiTheme="minorHAnsi"/>
          <w:color w:val="333333"/>
          <w:sz w:val="24"/>
          <w:szCs w:val="24"/>
          <w:lang w:eastAsia="ru-RU"/>
        </w:rPr>
        <w:t>хра</w:t>
      </w:r>
      <w:r w:rsidR="002C3197">
        <w:rPr>
          <w:rFonts w:asciiTheme="minorHAnsi" w:hAnsiTheme="minorHAnsi"/>
          <w:color w:val="333333"/>
          <w:sz w:val="24"/>
          <w:szCs w:val="24"/>
          <w:lang w:eastAsia="ru-RU"/>
        </w:rPr>
        <w:t>брый, звонкий, смелый, отважный</w:t>
      </w:r>
    </w:p>
    <w:p w:rsidR="002C3197" w:rsidRDefault="007F17F3" w:rsidP="002C3197">
      <w:pPr>
        <w:numPr>
          <w:ilvl w:val="0"/>
          <w:numId w:val="3"/>
        </w:numPr>
        <w:shd w:val="clear" w:color="auto" w:fill="FFFFFF"/>
        <w:spacing w:before="120" w:line="240" w:lineRule="auto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2C3197">
        <w:rPr>
          <w:rFonts w:asciiTheme="minorHAnsi" w:hAnsiTheme="minorHAnsi"/>
          <w:color w:val="333333"/>
          <w:sz w:val="24"/>
          <w:szCs w:val="24"/>
          <w:lang w:eastAsia="ru-RU"/>
        </w:rPr>
        <w:t>желтый, красный, сильный, зеленый;</w:t>
      </w:r>
    </w:p>
    <w:p w:rsidR="007F17F3" w:rsidRDefault="007F17F3" w:rsidP="002C3197">
      <w:pPr>
        <w:numPr>
          <w:ilvl w:val="0"/>
          <w:numId w:val="3"/>
        </w:numPr>
        <w:shd w:val="clear" w:color="auto" w:fill="FFFFFF"/>
        <w:spacing w:before="120" w:line="240" w:lineRule="auto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2C3197">
        <w:rPr>
          <w:rFonts w:asciiTheme="minorHAnsi" w:hAnsiTheme="minorHAnsi"/>
          <w:color w:val="333333"/>
          <w:sz w:val="24"/>
          <w:szCs w:val="24"/>
          <w:lang w:eastAsia="ru-RU"/>
        </w:rPr>
        <w:t>думать, ехать, размышлять, соображать;</w:t>
      </w:r>
    </w:p>
    <w:p w:rsidR="007F17F3" w:rsidRPr="002C3197" w:rsidRDefault="007F17F3" w:rsidP="002C3197">
      <w:pPr>
        <w:numPr>
          <w:ilvl w:val="0"/>
          <w:numId w:val="3"/>
        </w:numPr>
        <w:shd w:val="clear" w:color="auto" w:fill="FFFFFF"/>
        <w:spacing w:before="120" w:line="240" w:lineRule="auto"/>
        <w:ind w:left="142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2C3197">
        <w:rPr>
          <w:rFonts w:asciiTheme="minorHAnsi" w:hAnsiTheme="minorHAnsi"/>
          <w:color w:val="333333"/>
          <w:sz w:val="24"/>
          <w:szCs w:val="24"/>
          <w:lang w:eastAsia="ru-RU"/>
        </w:rPr>
        <w:t>бросился, слушал, ринулся, помчался;</w:t>
      </w:r>
    </w:p>
    <w:p w:rsidR="007F17F3" w:rsidRDefault="007F17F3" w:rsidP="002C3197">
      <w:pPr>
        <w:shd w:val="clear" w:color="auto" w:fill="FFFFFF"/>
        <w:spacing w:before="120" w:line="240" w:lineRule="auto"/>
        <w:ind w:left="1860"/>
        <w:jc w:val="both"/>
        <w:rPr>
          <w:rFonts w:asciiTheme="minorHAnsi" w:hAnsiTheme="minorHAnsi"/>
          <w:color w:val="333333"/>
          <w:sz w:val="24"/>
          <w:szCs w:val="24"/>
          <w:lang w:eastAsia="ru-RU"/>
        </w:rPr>
      </w:pPr>
    </w:p>
    <w:p w:rsidR="002C3197" w:rsidRDefault="002C3197" w:rsidP="002C3197">
      <w:pPr>
        <w:shd w:val="clear" w:color="auto" w:fill="FFFFFF"/>
        <w:spacing w:before="120" w:line="240" w:lineRule="auto"/>
        <w:jc w:val="center"/>
        <w:rPr>
          <w:rFonts w:asciiTheme="minorHAnsi" w:hAnsiTheme="minorHAnsi"/>
          <w:color w:val="333333"/>
          <w:sz w:val="24"/>
          <w:szCs w:val="24"/>
          <w:lang w:eastAsia="ru-RU"/>
        </w:rPr>
      </w:pPr>
      <w:r w:rsidRPr="002C3197">
        <w:rPr>
          <w:rFonts w:asciiTheme="minorHAnsi" w:hAnsiTheme="minorHAnsi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33575" cy="2028824"/>
            <wp:effectExtent l="19050" t="0" r="9525" b="0"/>
            <wp:docPr id="5" name="Рисунок 4" descr="C:\Users\таьяна\Desktop\се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ьяна\Desktop\се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2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97" w:rsidRDefault="002C3197" w:rsidP="002C3197">
      <w:pPr>
        <w:shd w:val="clear" w:color="auto" w:fill="FFFFFF"/>
        <w:spacing w:before="120" w:line="240" w:lineRule="auto"/>
        <w:ind w:left="1860"/>
        <w:jc w:val="center"/>
        <w:rPr>
          <w:rFonts w:asciiTheme="minorHAnsi" w:hAnsiTheme="minorHAnsi"/>
          <w:color w:val="333333"/>
          <w:sz w:val="24"/>
          <w:szCs w:val="24"/>
          <w:lang w:eastAsia="ru-RU"/>
        </w:rPr>
      </w:pPr>
    </w:p>
    <w:p w:rsidR="008A3FDB" w:rsidRPr="00AF3DED" w:rsidRDefault="008A3FDB" w:rsidP="00AF3DED">
      <w:pPr>
        <w:spacing w:before="120" w:line="240" w:lineRule="auto"/>
        <w:jc w:val="center"/>
        <w:rPr>
          <w:rFonts w:asciiTheme="minorHAnsi" w:hAnsiTheme="minorHAnsi"/>
          <w:b/>
          <w:color w:val="0000FF"/>
          <w:sz w:val="24"/>
          <w:szCs w:val="24"/>
          <w:lang w:eastAsia="ru-RU"/>
        </w:rPr>
      </w:pPr>
      <w:r w:rsidRPr="00AF3DED">
        <w:rPr>
          <w:rFonts w:asciiTheme="minorHAnsi" w:hAnsiTheme="minorHAnsi"/>
          <w:b/>
          <w:color w:val="0000FF"/>
          <w:sz w:val="24"/>
          <w:szCs w:val="24"/>
          <w:lang w:eastAsia="ru-RU"/>
        </w:rPr>
        <w:lastRenderedPageBreak/>
        <w:t>Игра «Что делают животные?»</w:t>
      </w:r>
    </w:p>
    <w:p w:rsidR="008A3FDB" w:rsidRPr="008A3FDB" w:rsidRDefault="008A3FDB" w:rsidP="008A3FDB">
      <w:pPr>
        <w:spacing w:before="12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 w:rsidRPr="008A3FDB">
        <w:rPr>
          <w:rFonts w:asciiTheme="minorHAnsi" w:hAnsiTheme="minorHAnsi"/>
          <w:i/>
          <w:sz w:val="24"/>
          <w:szCs w:val="24"/>
          <w:lang w:eastAsia="ru-RU"/>
        </w:rPr>
        <w:t>Цель: активизация глагольного словаря, закрепление знаний о животных.</w:t>
      </w:r>
    </w:p>
    <w:p w:rsidR="008A3FDB" w:rsidRPr="008A3FDB" w:rsidRDefault="008A3FDB" w:rsidP="008A3FDB">
      <w:pPr>
        <w:spacing w:before="120" w:line="240" w:lineRule="auto"/>
        <w:ind w:firstLine="540"/>
        <w:jc w:val="both"/>
        <w:rPr>
          <w:rFonts w:asciiTheme="minorHAnsi" w:hAnsiTheme="minorHAnsi"/>
          <w:sz w:val="24"/>
          <w:szCs w:val="24"/>
          <w:lang w:eastAsia="ru-RU"/>
        </w:rPr>
      </w:pPr>
      <w:r w:rsidRPr="008A3FDB">
        <w:rPr>
          <w:rFonts w:asciiTheme="minorHAnsi" w:hAnsiTheme="minorHAnsi"/>
          <w:sz w:val="24"/>
          <w:szCs w:val="24"/>
          <w:lang w:eastAsia="ru-RU"/>
        </w:rPr>
        <w:t>Взрослый называет животное, а ребенок произносит глагол, который можно отнести к этому животному.</w:t>
      </w:r>
    </w:p>
    <w:p w:rsidR="008A3FDB" w:rsidRPr="008A3FDB" w:rsidRDefault="008A3FDB" w:rsidP="008A3FDB">
      <w:pPr>
        <w:spacing w:before="12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8A3FDB">
        <w:rPr>
          <w:rFonts w:asciiTheme="minorHAnsi" w:hAnsiTheme="minorHAnsi"/>
          <w:b/>
          <w:sz w:val="24"/>
          <w:szCs w:val="24"/>
          <w:lang w:eastAsia="ru-RU"/>
        </w:rPr>
        <w:t>Собака …….</w:t>
      </w:r>
      <w:r w:rsidRPr="008A3FDB">
        <w:rPr>
          <w:rFonts w:asciiTheme="minorHAnsi" w:hAnsiTheme="minorHAnsi"/>
          <w:sz w:val="24"/>
          <w:szCs w:val="24"/>
          <w:lang w:eastAsia="ru-RU"/>
        </w:rPr>
        <w:t xml:space="preserve"> стоит, сидит, лежит, идет, лает, играет, кусается, служит…</w:t>
      </w:r>
    </w:p>
    <w:p w:rsidR="008A3FDB" w:rsidRPr="008A3FDB" w:rsidRDefault="008A3FDB" w:rsidP="008A3FDB">
      <w:pPr>
        <w:spacing w:before="12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8A3FDB">
        <w:rPr>
          <w:rFonts w:asciiTheme="minorHAnsi" w:hAnsiTheme="minorHAnsi"/>
          <w:b/>
          <w:sz w:val="24"/>
          <w:szCs w:val="24"/>
          <w:lang w:eastAsia="ru-RU"/>
        </w:rPr>
        <w:t xml:space="preserve">Кошка </w:t>
      </w:r>
      <w:r w:rsidRPr="008A3FDB">
        <w:rPr>
          <w:rFonts w:asciiTheme="minorHAnsi" w:hAnsiTheme="minorHAnsi"/>
          <w:sz w:val="24"/>
          <w:szCs w:val="24"/>
          <w:lang w:eastAsia="ru-RU"/>
        </w:rPr>
        <w:t xml:space="preserve"> …… мурлычет, крадется, царапается, лакает, умывается….</w:t>
      </w:r>
    </w:p>
    <w:p w:rsidR="008A3FDB" w:rsidRPr="008A3FDB" w:rsidRDefault="008A3FDB" w:rsidP="008A3FDB">
      <w:pPr>
        <w:spacing w:before="12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8A3FDB">
        <w:rPr>
          <w:rFonts w:asciiTheme="minorHAnsi" w:hAnsiTheme="minorHAnsi"/>
          <w:b/>
          <w:sz w:val="24"/>
          <w:szCs w:val="24"/>
          <w:lang w:eastAsia="ru-RU"/>
        </w:rPr>
        <w:t xml:space="preserve">Ворона </w:t>
      </w:r>
      <w:r w:rsidRPr="008A3FDB">
        <w:rPr>
          <w:rFonts w:asciiTheme="minorHAnsi" w:hAnsiTheme="minorHAnsi"/>
          <w:sz w:val="24"/>
          <w:szCs w:val="24"/>
          <w:lang w:eastAsia="ru-RU"/>
        </w:rPr>
        <w:t>……. летает, ходит, каркает, клюет….</w:t>
      </w:r>
    </w:p>
    <w:p w:rsidR="008A3FDB" w:rsidRPr="008A3FDB" w:rsidRDefault="008A3FDB" w:rsidP="008A3FDB">
      <w:pPr>
        <w:spacing w:before="12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8A3FDB">
        <w:rPr>
          <w:rFonts w:asciiTheme="minorHAnsi" w:hAnsiTheme="minorHAnsi"/>
          <w:b/>
          <w:sz w:val="24"/>
          <w:szCs w:val="24"/>
          <w:lang w:eastAsia="ru-RU"/>
        </w:rPr>
        <w:t>Змея ……….</w:t>
      </w:r>
      <w:r w:rsidRPr="008A3FDB">
        <w:rPr>
          <w:rFonts w:asciiTheme="minorHAnsi" w:hAnsiTheme="minorHAnsi"/>
          <w:sz w:val="24"/>
          <w:szCs w:val="24"/>
          <w:lang w:eastAsia="ru-RU"/>
        </w:rPr>
        <w:t xml:space="preserve"> ползет, шипит, извивается, жалит….</w:t>
      </w:r>
    </w:p>
    <w:p w:rsidR="000C6105" w:rsidRDefault="000C6105" w:rsidP="000C6105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C6105" w:rsidRPr="000C6105" w:rsidRDefault="000C6105" w:rsidP="00AF3DED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C6105">
        <w:rPr>
          <w:rFonts w:asciiTheme="minorHAnsi" w:hAnsiTheme="minorHAnsi" w:cs="Calibri"/>
          <w:b/>
          <w:sz w:val="24"/>
          <w:szCs w:val="24"/>
        </w:rPr>
        <w:t>Игра: «Скажи по-другому (синонимы) и наоборот (антонимы)».</w:t>
      </w:r>
    </w:p>
    <w:p w:rsidR="000C6105" w:rsidRPr="000C6105" w:rsidRDefault="000C6105" w:rsidP="00AF3DED">
      <w:pPr>
        <w:spacing w:after="0" w:line="240" w:lineRule="auto"/>
        <w:ind w:left="360"/>
        <w:jc w:val="center"/>
        <w:rPr>
          <w:rFonts w:asciiTheme="minorHAnsi" w:hAnsiTheme="minorHAnsi" w:cs="Calibri"/>
          <w:sz w:val="24"/>
          <w:szCs w:val="24"/>
        </w:rPr>
      </w:pPr>
    </w:p>
    <w:p w:rsidR="000C6105" w:rsidRPr="000C6105" w:rsidRDefault="000C6105" w:rsidP="000C6105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0C6105">
        <w:rPr>
          <w:rFonts w:asciiTheme="minorHAnsi" w:hAnsiTheme="minorHAnsi" w:cs="Calibri"/>
          <w:sz w:val="24"/>
          <w:szCs w:val="24"/>
        </w:rPr>
        <w:t>Объясните ребёнку, что существуют слова, обозначающие одно и то же: грустный - печальный, злиться-сердиться, противник-враг.</w:t>
      </w:r>
    </w:p>
    <w:p w:rsidR="000C6105" w:rsidRPr="000C6105" w:rsidRDefault="000C6105" w:rsidP="000C6105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0C6105">
        <w:rPr>
          <w:rFonts w:asciiTheme="minorHAnsi" w:hAnsiTheme="minorHAnsi" w:cs="Calibri"/>
          <w:sz w:val="24"/>
          <w:szCs w:val="24"/>
        </w:rPr>
        <w:t>Вы будете называть слово, а ребенок - синоним.</w:t>
      </w:r>
    </w:p>
    <w:p w:rsidR="000C6105" w:rsidRPr="000C6105" w:rsidRDefault="000C6105" w:rsidP="000C6105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0C6105">
        <w:rPr>
          <w:rFonts w:asciiTheme="minorHAnsi" w:hAnsiTheme="minorHAnsi" w:cs="Calibri"/>
          <w:sz w:val="24"/>
          <w:szCs w:val="24"/>
        </w:rPr>
        <w:t>А есть слова противоположные по значению. Так, например, больной - здоровый, друг - враг, печаль - радость.</w:t>
      </w:r>
    </w:p>
    <w:p w:rsidR="000C6105" w:rsidRPr="000C6105" w:rsidRDefault="000C6105" w:rsidP="000C6105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0C6105">
        <w:rPr>
          <w:rFonts w:asciiTheme="minorHAnsi" w:hAnsiTheme="minorHAnsi" w:cs="Calibri"/>
          <w:sz w:val="24"/>
          <w:szCs w:val="24"/>
        </w:rPr>
        <w:t>Теперь задача сводится к подбору антонимов для загаданных вами слов. Поменяйтесь ролями.</w:t>
      </w:r>
    </w:p>
    <w:p w:rsidR="00FB7DFF" w:rsidRPr="000C6105" w:rsidRDefault="00FB7DFF" w:rsidP="000C6105">
      <w:pPr>
        <w:spacing w:before="12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FB7DFF" w:rsidRPr="000C6105" w:rsidSect="007F17F3">
      <w:pgSz w:w="16838" w:h="11906" w:orient="landscape"/>
      <w:pgMar w:top="709" w:right="1134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954"/>
    <w:multiLevelType w:val="hybridMultilevel"/>
    <w:tmpl w:val="E71A6D6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1E043650"/>
    <w:multiLevelType w:val="hybridMultilevel"/>
    <w:tmpl w:val="A946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374C5"/>
    <w:multiLevelType w:val="hybridMultilevel"/>
    <w:tmpl w:val="87DECC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35CD26B3"/>
    <w:multiLevelType w:val="hybridMultilevel"/>
    <w:tmpl w:val="BD04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B050B"/>
    <w:multiLevelType w:val="hybridMultilevel"/>
    <w:tmpl w:val="1040A8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90878"/>
    <w:multiLevelType w:val="hybridMultilevel"/>
    <w:tmpl w:val="C88EAE2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6DD66B65"/>
    <w:multiLevelType w:val="multilevel"/>
    <w:tmpl w:val="A2B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7F3"/>
    <w:rsid w:val="000C6105"/>
    <w:rsid w:val="002C3197"/>
    <w:rsid w:val="003D3B9B"/>
    <w:rsid w:val="00427381"/>
    <w:rsid w:val="007F17F3"/>
    <w:rsid w:val="008A3FDB"/>
    <w:rsid w:val="00A053EB"/>
    <w:rsid w:val="00A44184"/>
    <w:rsid w:val="00AF3DED"/>
    <w:rsid w:val="00FB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F3"/>
    <w:pPr>
      <w:spacing w:after="1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17F3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F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таьяна</dc:creator>
  <cp:keywords/>
  <dc:description/>
  <cp:lastModifiedBy>611-285</cp:lastModifiedBy>
  <cp:revision>4</cp:revision>
  <dcterms:created xsi:type="dcterms:W3CDTF">2016-01-26T10:53:00Z</dcterms:created>
  <dcterms:modified xsi:type="dcterms:W3CDTF">2016-02-01T14:16:00Z</dcterms:modified>
</cp:coreProperties>
</file>