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b/>
          <w:color w:val="000000"/>
          <w:sz w:val="28"/>
          <w:szCs w:val="28"/>
        </w:rPr>
        <w:t xml:space="preserve"> Стартовая диагностика</w:t>
      </w:r>
      <w:r w:rsidRPr="00837CC0">
        <w:rPr>
          <w:i/>
          <w:color w:val="000000"/>
          <w:sz w:val="28"/>
          <w:szCs w:val="28"/>
        </w:rPr>
        <w:t xml:space="preserve"> </w:t>
      </w:r>
      <w:r w:rsidRPr="00837CC0">
        <w:rPr>
          <w:color w:val="000000"/>
          <w:sz w:val="28"/>
          <w:szCs w:val="28"/>
        </w:rPr>
        <w:t xml:space="preserve">                          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Вариант 1. Диктант                                                                        Вариант 2.                 Тест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 xml:space="preserve">(1)Выйдя из парка бродячая труппа спустилась крутой, сыпучей тропинкой к морю. (2)Здесь горы отступив немного назад дали место неширокой плоской полосе покрытой ровными, обточенными прибоем камнями. (3)Недалеко от берега кувыркались в воде </w:t>
      </w:r>
      <w:proofErr w:type="gramStart"/>
      <w:r w:rsidRPr="00837CC0">
        <w:rPr>
          <w:color w:val="000000"/>
          <w:sz w:val="28"/>
          <w:szCs w:val="28"/>
        </w:rPr>
        <w:t>дельфины</w:t>
      </w:r>
      <w:proofErr w:type="gramEnd"/>
      <w:r w:rsidRPr="00837CC0">
        <w:rPr>
          <w:color w:val="000000"/>
          <w:sz w:val="28"/>
          <w:szCs w:val="28"/>
        </w:rPr>
        <w:t xml:space="preserve"> показывая из неё на мгновение свои житные, круглые спины. (4)Вдали на горизонте неподвижно стояли розовеющие на солнце паруса рыбачьих лодок.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1.Укажите ошибку в характеристике текста.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А) стили речи: художественный    Б) тип речи: соединение повествования с описанием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В) способ связи 2-го, 3-го, 4-го предложений: последовательный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Г) средства связи: наречия места, сочетание слов со значением места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2.Сколько в тексте обособленных обстоятельств, выраженных деепричастными оборотами?                                       А) два            Б) три          В) четыре           Г) пять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3.В каких предложениях используется определение, выраженное причастным оборотом?                  А) в 1-м и 2-м    Б) во 2-м и 3-м   В) во2-м и 4-м    Г) в 1-м и 3-м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4.Сколько запятых недостаёт в тексте?          А) двух   Б) трёх      В) четырёх   Г) пяти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>5.</w:t>
      </w:r>
      <w:proofErr w:type="gramStart"/>
      <w:r w:rsidRPr="00837CC0">
        <w:rPr>
          <w:color w:val="000000"/>
          <w:sz w:val="28"/>
          <w:szCs w:val="28"/>
        </w:rPr>
        <w:t>Наречия</w:t>
      </w:r>
      <w:proofErr w:type="gramEnd"/>
      <w:r w:rsidRPr="00837CC0">
        <w:rPr>
          <w:color w:val="000000"/>
          <w:sz w:val="28"/>
          <w:szCs w:val="28"/>
        </w:rPr>
        <w:t xml:space="preserve"> каких разрядов встречаются в тексте?</w:t>
      </w:r>
    </w:p>
    <w:p w:rsidR="00FD043D" w:rsidRPr="00897D83" w:rsidRDefault="00FD043D" w:rsidP="00FD043D">
      <w:pPr>
        <w:jc w:val="both"/>
        <w:rPr>
          <w:color w:val="7A7A7A"/>
          <w:sz w:val="28"/>
          <w:szCs w:val="28"/>
        </w:rPr>
      </w:pPr>
      <w:r w:rsidRPr="00837CC0">
        <w:rPr>
          <w:color w:val="000000"/>
          <w:sz w:val="28"/>
          <w:szCs w:val="28"/>
        </w:rPr>
        <w:t xml:space="preserve">     А) места и времени                       Б) образа действия и времени</w:t>
      </w:r>
    </w:p>
    <w:p w:rsidR="00FD043D" w:rsidRPr="00837CC0" w:rsidRDefault="00FD043D" w:rsidP="00FD043D">
      <w:pPr>
        <w:jc w:val="both"/>
        <w:rPr>
          <w:color w:val="000000"/>
          <w:sz w:val="28"/>
          <w:szCs w:val="28"/>
        </w:rPr>
      </w:pPr>
      <w:r w:rsidRPr="00837CC0">
        <w:rPr>
          <w:color w:val="000000"/>
          <w:sz w:val="28"/>
          <w:szCs w:val="28"/>
        </w:rPr>
        <w:t xml:space="preserve">     В) образа действия и места          Г) места, образа действия и степени</w:t>
      </w:r>
    </w:p>
    <w:p w:rsidR="00FD043D" w:rsidRDefault="00FD043D" w:rsidP="00FD043D">
      <w:pPr>
        <w:jc w:val="both"/>
        <w:rPr>
          <w:color w:val="7A7A7A"/>
          <w:sz w:val="28"/>
          <w:szCs w:val="28"/>
        </w:rPr>
      </w:pPr>
    </w:p>
    <w:p w:rsidR="00AD611F" w:rsidRDefault="00AD611F" w:rsidP="00FD043D">
      <w:pPr>
        <w:jc w:val="both"/>
        <w:rPr>
          <w:color w:val="7A7A7A"/>
          <w:sz w:val="28"/>
          <w:szCs w:val="28"/>
        </w:rPr>
      </w:pPr>
    </w:p>
    <w:p w:rsidR="00AD611F" w:rsidRDefault="00AD611F" w:rsidP="00FD043D">
      <w:pPr>
        <w:jc w:val="both"/>
        <w:rPr>
          <w:color w:val="7A7A7A"/>
          <w:sz w:val="28"/>
          <w:szCs w:val="28"/>
        </w:rPr>
      </w:pPr>
    </w:p>
    <w:p w:rsidR="00AD611F" w:rsidRDefault="00AD611F" w:rsidP="00FD043D">
      <w:pPr>
        <w:jc w:val="both"/>
        <w:rPr>
          <w:color w:val="7A7A7A"/>
          <w:sz w:val="28"/>
          <w:szCs w:val="28"/>
        </w:rPr>
      </w:pPr>
    </w:p>
    <w:p w:rsidR="00AD611F" w:rsidRPr="00897D83" w:rsidRDefault="00AD611F" w:rsidP="00FD043D">
      <w:pPr>
        <w:jc w:val="both"/>
        <w:rPr>
          <w:color w:val="7A7A7A"/>
          <w:sz w:val="28"/>
          <w:szCs w:val="28"/>
        </w:rPr>
      </w:pPr>
    </w:p>
    <w:p w:rsidR="00323EEF" w:rsidRDefault="00323EE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p w:rsidR="00AD611F" w:rsidRDefault="00AD611F"/>
    <w:sectPr w:rsidR="00AD611F" w:rsidSect="0032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3D"/>
    <w:rsid w:val="001E7DCC"/>
    <w:rsid w:val="00323EEF"/>
    <w:rsid w:val="004A4190"/>
    <w:rsid w:val="005E5AB2"/>
    <w:rsid w:val="00AD611F"/>
    <w:rsid w:val="00B24699"/>
    <w:rsid w:val="00FD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cp:lastPrinted>2013-10-02T16:13:00Z</cp:lastPrinted>
  <dcterms:created xsi:type="dcterms:W3CDTF">2013-10-02T15:56:00Z</dcterms:created>
  <dcterms:modified xsi:type="dcterms:W3CDTF">2013-10-07T13:23:00Z</dcterms:modified>
</cp:coreProperties>
</file>