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AA" w:rsidRPr="00504CE7" w:rsidRDefault="005314DD" w:rsidP="00504CE7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04C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Мастер - класс</w:t>
      </w:r>
    </w:p>
    <w:p w:rsidR="007C7369" w:rsidRPr="00504CE7" w:rsidRDefault="00566543" w:rsidP="00AD28BD">
      <w:pPr>
        <w:spacing w:after="0" w:line="36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</w:pPr>
      <w:r w:rsidRPr="00504CE7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«</w:t>
      </w:r>
      <w:r w:rsidR="00AD28BD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Применение биоэнергопластики</w:t>
      </w:r>
      <w:r w:rsidRPr="00504CE7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 xml:space="preserve"> </w:t>
      </w:r>
      <w:r w:rsidR="00AD28BD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в подготовке артикуляционного аппарата детей с общим недоразвитием речи к постановке звуков</w:t>
      </w:r>
      <w:r w:rsidR="005314DD" w:rsidRPr="00504CE7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»</w:t>
      </w:r>
    </w:p>
    <w:p w:rsidR="003936AA" w:rsidRPr="004A1438" w:rsidRDefault="005314DD" w:rsidP="004A143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1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4A14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4A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936AA" w:rsidRPr="004A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ознакомление педагогов с</w:t>
      </w:r>
      <w:r w:rsidR="003936AA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868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инновационными</w:t>
      </w:r>
      <w:r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</w:t>
      </w:r>
      <w:r w:rsidR="00680868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936AA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</w:t>
      </w:r>
      <w:r w:rsidR="003936AA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речи</w:t>
      </w:r>
      <w:r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 w:rsidR="003936AA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 в р</w:t>
      </w:r>
      <w:r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амках </w:t>
      </w:r>
      <w:r w:rsidR="003936AA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 </w:t>
      </w:r>
      <w:r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r w:rsidR="003936AA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процесса.</w:t>
      </w:r>
      <w:r w:rsidR="001E0133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14DD" w:rsidRPr="004A1438" w:rsidRDefault="005314DD" w:rsidP="004A143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910A1" w:rsidRPr="004A1438" w:rsidRDefault="005314DD" w:rsidP="004A143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Познакомить участников мастер-класса с </w:t>
      </w:r>
      <w:r w:rsidR="00680868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технологией применения </w:t>
      </w:r>
      <w:r w:rsidR="001E0133" w:rsidRPr="004A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</w:t>
      </w:r>
      <w:r w:rsidR="00680868" w:rsidRPr="004A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1E0133" w:rsidRPr="004A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биоэне</w:t>
      </w:r>
      <w:r w:rsidR="00CC1ED0" w:rsidRPr="004A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ргопластики </w:t>
      </w:r>
      <w:r w:rsidR="00680868" w:rsidRPr="004A14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работе с дошкольниками.</w:t>
      </w:r>
    </w:p>
    <w:p w:rsidR="005314DD" w:rsidRPr="004A1438" w:rsidRDefault="005314DD" w:rsidP="004A143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Способствовать повышению уровня </w:t>
      </w:r>
      <w:r w:rsidR="00654BFC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мотивации и </w:t>
      </w:r>
      <w:r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компетентности педагогов в </w:t>
      </w:r>
      <w:r w:rsidR="00654BFC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применения </w:t>
      </w:r>
      <w:r w:rsidR="00AD3342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868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инновационных</w:t>
      </w:r>
      <w:r w:rsidR="00AD3342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4BFC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 w:rsidR="00680868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AD3342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AD3342" w:rsidRDefault="005314DD" w:rsidP="00D6472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методики</w:t>
      </w:r>
      <w:r w:rsidR="00CC1ED0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биоэнергопластики</w:t>
      </w:r>
      <w:r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4729" w:rsidRPr="004A1438" w:rsidRDefault="00D64729" w:rsidP="00D64729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4DD" w:rsidRPr="004A1438" w:rsidRDefault="005314DD" w:rsidP="004A1438">
      <w:pPr>
        <w:spacing w:after="12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мастер-класса</w:t>
      </w:r>
    </w:p>
    <w:p w:rsidR="004A1438" w:rsidRDefault="007A760D" w:rsidP="00D64729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Прежде, чем начать наш мастер – класс, </w:t>
      </w:r>
      <w:r w:rsidR="0057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</w:t>
      </w:r>
      <w:r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</w:t>
      </w:r>
      <w:r w:rsidR="005314DD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зарядиться положительными эмоциями, а для этого мы отправимся в </w:t>
      </w:r>
      <w:r w:rsidR="00CC1ED0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зимний </w:t>
      </w:r>
      <w:r w:rsidR="005314DD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лес. Ведь где как не в лесу можно прекр</w:t>
      </w:r>
      <w:r w:rsidR="00657AB9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асно отдохнуть </w:t>
      </w:r>
      <w:r w:rsidR="00657AB9" w:rsidRPr="004A14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(Звучит музыка леса).</w:t>
      </w:r>
      <w:r w:rsidR="00657AB9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4DD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Сядьте, пожалуйста, удобно и закройте глаза. Представьте себе, что вы в лесу, где мног</w:t>
      </w:r>
      <w:r w:rsidR="00CC1ED0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деревьев и кустарников</w:t>
      </w:r>
      <w:r w:rsidR="005314DD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C1ED0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идете по лесной тропинке и прислушиваетесь к звукам.</w:t>
      </w:r>
      <w:r w:rsidR="005314DD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</w:t>
      </w:r>
      <w:r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слышите,</w:t>
      </w:r>
      <w:r w:rsidR="00CC1ED0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снег хрустит под ногами.</w:t>
      </w:r>
      <w:r w:rsidR="005314DD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Почувствуйте запахи: п</w:t>
      </w:r>
      <w:r w:rsidR="00CC1ED0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рошёл снег</w:t>
      </w:r>
      <w:r w:rsidR="005314DD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ветер доносит запах сосен. Запомните свои ощущения и чувства, захватите их с собой, возвращаясь из путешествия. Пусть они будут с вами на протяжении всего мастер - класса. А сейчас хорошо отдохнувшие, с прекрасным настроением и позитивными эмоциями мы начинаем мастер-класс </w:t>
      </w:r>
      <w:r w:rsidR="00CC1ED0" w:rsidRPr="004A1438">
        <w:rPr>
          <w:rFonts w:ascii="Times New Roman" w:eastAsia="Calibri" w:hAnsi="Times New Roman" w:cs="Times New Roman"/>
          <w:bCs/>
          <w:kern w:val="24"/>
          <w:sz w:val="28"/>
          <w:szCs w:val="28"/>
        </w:rPr>
        <w:t>«Биоэнергопластика</w:t>
      </w:r>
      <w:r w:rsidR="005314DD" w:rsidRPr="004A1438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в работе с воспитанниками ДОО»</w:t>
      </w:r>
      <w:r w:rsidR="005314DD" w:rsidRPr="004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4729" w:rsidRDefault="00D64729" w:rsidP="00D64729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538" w:rsidRPr="004A1438" w:rsidRDefault="004A1438" w:rsidP="004A1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34538" w:rsidRPr="004A1438">
        <w:rPr>
          <w:rFonts w:ascii="Times New Roman" w:hAnsi="Times New Roman" w:cs="Times New Roman"/>
          <w:sz w:val="28"/>
          <w:szCs w:val="28"/>
        </w:rPr>
        <w:t>Исследования отечественных физиологов (М. М. Кольцова, В. М. Бехтерев, А.А. Леонтьев и др.) подтверждают связь развития рук с развитием мозга. В головном мозге человека центры, отвечающие за речь и движения пальцев рук, расположены очень близко. Стимулируя тонкую моторику и активизируя тем самым соответствующие отделы мозга, мы активизируем и соседние зоны, отвечающие за речь. Взаимосвязь моторной зоны и речевой  проявляется в том, что человек, который затрудняется с выбором подходящего слова, помогает себе жестами, и наоборот: сосредоточенно рисующий или пишущий ребенок непроизвольно высовывает язык. </w:t>
      </w:r>
    </w:p>
    <w:p w:rsidR="00734538" w:rsidRPr="004A1438" w:rsidRDefault="00734538" w:rsidP="004A1438">
      <w:pPr>
        <w:rPr>
          <w:rFonts w:ascii="Times New Roman" w:hAnsi="Times New Roman" w:cs="Times New Roman"/>
          <w:sz w:val="28"/>
          <w:szCs w:val="28"/>
        </w:rPr>
      </w:pPr>
      <w:r w:rsidRPr="004A1438">
        <w:rPr>
          <w:rFonts w:ascii="Times New Roman" w:hAnsi="Times New Roman" w:cs="Times New Roman"/>
          <w:sz w:val="28"/>
          <w:szCs w:val="28"/>
        </w:rPr>
        <w:lastRenderedPageBreak/>
        <w:t xml:space="preserve">Биоэнергопластика  синхронизирует работу полушарий головного мозга, улучшая внимание, память, мышление, речь. </w:t>
      </w:r>
    </w:p>
    <w:p w:rsidR="00734538" w:rsidRPr="004A1438" w:rsidRDefault="004A1438" w:rsidP="004A1438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34538" w:rsidRPr="004A143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речи детей находится в прямой зависимости от степени сформированности тонких движений рук. Ещё Сухомлинский сказал: «Чем больше уверенности в движении детской руки, тем ярч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речь ребёнка»</w:t>
      </w:r>
      <w:r w:rsidR="00734538" w:rsidRPr="004A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2C02" w:rsidRPr="004A1438" w:rsidRDefault="004A1438" w:rsidP="004A14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2C02" w:rsidRPr="004A1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Ястребовой А.В. и Лазаренко О.И. движения тела, 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биоэнергии в организме.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моторику.</w:t>
      </w:r>
    </w:p>
    <w:p w:rsidR="00734538" w:rsidRPr="004A1438" w:rsidRDefault="00727B76" w:rsidP="004A1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34538" w:rsidRPr="004A14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лучших результатов в работе по постановке звуков, чтобы процесс был более занимательным, можно применить такой метод как </w:t>
      </w:r>
      <w:r w:rsidR="00734538" w:rsidRPr="004A14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биоэнергопластика</w:t>
      </w:r>
      <w:r w:rsidR="00734538" w:rsidRPr="004A14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34538" w:rsidRPr="004A1438">
        <w:rPr>
          <w:rFonts w:ascii="Times New Roman" w:hAnsi="Times New Roman" w:cs="Times New Roman"/>
          <w:sz w:val="28"/>
          <w:szCs w:val="28"/>
        </w:rPr>
        <w:t xml:space="preserve"> - это соединение движений артикуляционного аппарата с движениями кисти руки.</w:t>
      </w:r>
    </w:p>
    <w:p w:rsidR="00657AB9" w:rsidRPr="004A1438" w:rsidRDefault="004F2C02" w:rsidP="00727B76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14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571B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редлагаю</w:t>
      </w:r>
      <w:r w:rsidR="005314DD" w:rsidRPr="004A14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выполнить </w:t>
      </w:r>
      <w:r w:rsidR="00657AB9" w:rsidRPr="004A14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упражнения </w:t>
      </w:r>
      <w:r w:rsidR="005314DD" w:rsidRPr="004A14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биоэнергопластики. </w:t>
      </w:r>
    </w:p>
    <w:p w:rsidR="005B2FD0" w:rsidRPr="004A1438" w:rsidRDefault="00104571" w:rsidP="004A1438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b/>
          <w:sz w:val="28"/>
          <w:szCs w:val="28"/>
        </w:rPr>
      </w:pPr>
      <w:r w:rsidRPr="004A1438">
        <w:rPr>
          <w:b/>
          <w:color w:val="000000"/>
          <w:sz w:val="28"/>
          <w:szCs w:val="28"/>
        </w:rPr>
        <w:t xml:space="preserve">Упражнение </w:t>
      </w:r>
      <w:r w:rsidR="005B2FD0" w:rsidRPr="004A1438">
        <w:rPr>
          <w:b/>
          <w:sz w:val="28"/>
          <w:szCs w:val="28"/>
        </w:rPr>
        <w:t>«Лягушка»</w:t>
      </w:r>
    </w:p>
    <w:p w:rsidR="005B2FD0" w:rsidRPr="004A1438" w:rsidRDefault="005B2FD0" w:rsidP="004A1438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4A1438">
        <w:rPr>
          <w:rFonts w:eastAsia="+mn-ea"/>
          <w:bCs/>
          <w:kern w:val="24"/>
          <w:sz w:val="28"/>
          <w:szCs w:val="28"/>
        </w:rPr>
        <w:t>Подражаем мы лягушкам:</w:t>
      </w:r>
    </w:p>
    <w:p w:rsidR="005B2FD0" w:rsidRPr="004A1438" w:rsidRDefault="005B2FD0" w:rsidP="004A1438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4A1438">
        <w:rPr>
          <w:rFonts w:eastAsia="+mn-ea"/>
          <w:bCs/>
          <w:kern w:val="24"/>
          <w:sz w:val="28"/>
          <w:szCs w:val="28"/>
        </w:rPr>
        <w:t>Тянем губы прямо к ушкам.</w:t>
      </w:r>
    </w:p>
    <w:p w:rsidR="005B2FD0" w:rsidRPr="004A1438" w:rsidRDefault="005B2FD0" w:rsidP="004A1438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4A1438">
        <w:rPr>
          <w:rFonts w:eastAsia="+mn-ea"/>
          <w:bCs/>
          <w:kern w:val="24"/>
          <w:sz w:val="28"/>
          <w:szCs w:val="28"/>
        </w:rPr>
        <w:t>Вы сейчас тяните губки-</w:t>
      </w:r>
    </w:p>
    <w:p w:rsidR="005B2FD0" w:rsidRPr="004A1438" w:rsidRDefault="005B2FD0" w:rsidP="004A1438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4A1438">
        <w:rPr>
          <w:rFonts w:eastAsia="+mn-ea"/>
          <w:bCs/>
          <w:kern w:val="24"/>
          <w:sz w:val="28"/>
          <w:szCs w:val="28"/>
        </w:rPr>
        <w:t>Я увижу ваши зубки.</w:t>
      </w:r>
    </w:p>
    <w:p w:rsidR="005B2FD0" w:rsidRPr="004A1438" w:rsidRDefault="005B2FD0" w:rsidP="004A1438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4A1438">
        <w:rPr>
          <w:rFonts w:eastAsia="+mn-ea"/>
          <w:bCs/>
          <w:kern w:val="24"/>
          <w:sz w:val="28"/>
          <w:szCs w:val="28"/>
        </w:rPr>
        <w:t>Мы потянем-перестанем</w:t>
      </w:r>
    </w:p>
    <w:p w:rsidR="005B2FD0" w:rsidRPr="004A1438" w:rsidRDefault="005B2FD0" w:rsidP="004A1438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4A1438">
        <w:rPr>
          <w:rFonts w:eastAsia="+mn-ea"/>
          <w:bCs/>
          <w:kern w:val="24"/>
          <w:sz w:val="28"/>
          <w:szCs w:val="28"/>
        </w:rPr>
        <w:t>И нисколько не устанем.</w:t>
      </w:r>
    </w:p>
    <w:p w:rsidR="00727B76" w:rsidRPr="00727B76" w:rsidRDefault="005B2FD0" w:rsidP="00727B76">
      <w:pPr>
        <w:pStyle w:val="a6"/>
        <w:kinsoku w:val="0"/>
        <w:overflowPunct w:val="0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4A1438">
        <w:rPr>
          <w:rFonts w:eastAsia="+mn-ea"/>
          <w:bCs/>
          <w:i/>
          <w:iCs/>
          <w:kern w:val="24"/>
          <w:sz w:val="28"/>
          <w:szCs w:val="28"/>
        </w:rPr>
        <w:t>(</w:t>
      </w:r>
      <w:r w:rsidR="009500A2">
        <w:rPr>
          <w:rFonts w:eastAsia="+mn-ea"/>
          <w:i/>
          <w:iCs/>
          <w:kern w:val="24"/>
          <w:sz w:val="28"/>
          <w:szCs w:val="28"/>
        </w:rPr>
        <w:t>П</w:t>
      </w:r>
      <w:r w:rsidRPr="004A1438">
        <w:rPr>
          <w:rFonts w:eastAsia="+mn-ea"/>
          <w:i/>
          <w:iCs/>
          <w:kern w:val="24"/>
          <w:sz w:val="28"/>
          <w:szCs w:val="28"/>
        </w:rPr>
        <w:t>альчики расставлены в стороны, как лучики солнышка. Под счет 1 –пальчики расправляются и удерживаются одновременно с улыбкой 5 сек., на счет 2 –ладонь сворачивается в кулак.)</w:t>
      </w:r>
    </w:p>
    <w:p w:rsidR="005B2FD0" w:rsidRPr="004A1438" w:rsidRDefault="00104571" w:rsidP="004A1438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b/>
          <w:sz w:val="28"/>
          <w:szCs w:val="28"/>
        </w:rPr>
      </w:pPr>
      <w:r w:rsidRPr="004A1438">
        <w:rPr>
          <w:b/>
          <w:color w:val="000000"/>
          <w:sz w:val="28"/>
          <w:szCs w:val="28"/>
        </w:rPr>
        <w:t xml:space="preserve">Упражнение </w:t>
      </w:r>
      <w:r w:rsidR="005B2FD0" w:rsidRPr="004A1438">
        <w:rPr>
          <w:rFonts w:eastAsia="+mn-ea"/>
          <w:b/>
          <w:iCs/>
          <w:kern w:val="24"/>
          <w:sz w:val="28"/>
          <w:szCs w:val="28"/>
        </w:rPr>
        <w:t>«Слонёнок»</w:t>
      </w:r>
    </w:p>
    <w:p w:rsidR="005B2FD0" w:rsidRPr="004A1438" w:rsidRDefault="005B2FD0" w:rsidP="004A1438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4A1438">
        <w:rPr>
          <w:rFonts w:eastAsia="+mn-ea"/>
          <w:bCs/>
          <w:kern w:val="24"/>
          <w:sz w:val="28"/>
          <w:szCs w:val="28"/>
        </w:rPr>
        <w:t>Я водичку набираю</w:t>
      </w:r>
    </w:p>
    <w:p w:rsidR="005B2FD0" w:rsidRPr="004A1438" w:rsidRDefault="005B2FD0" w:rsidP="004A1438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4A1438">
        <w:rPr>
          <w:rFonts w:eastAsia="+mn-ea"/>
          <w:bCs/>
          <w:kern w:val="24"/>
          <w:sz w:val="28"/>
          <w:szCs w:val="28"/>
        </w:rPr>
        <w:t>И ребяток поливаю!</w:t>
      </w:r>
    </w:p>
    <w:p w:rsidR="005B2FD0" w:rsidRPr="004A1438" w:rsidRDefault="005B2FD0" w:rsidP="004A1438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4A1438">
        <w:rPr>
          <w:rFonts w:eastAsia="+mn-ea"/>
          <w:bCs/>
          <w:kern w:val="24"/>
          <w:sz w:val="28"/>
          <w:szCs w:val="28"/>
        </w:rPr>
        <w:t>Буду подражать слону!</w:t>
      </w:r>
    </w:p>
    <w:p w:rsidR="005B2FD0" w:rsidRPr="004A1438" w:rsidRDefault="005B2FD0" w:rsidP="004A1438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4A1438">
        <w:rPr>
          <w:rFonts w:eastAsia="+mn-ea"/>
          <w:bCs/>
          <w:kern w:val="24"/>
          <w:sz w:val="28"/>
          <w:szCs w:val="28"/>
        </w:rPr>
        <w:t>Губы «хоботом» тяну.</w:t>
      </w:r>
    </w:p>
    <w:p w:rsidR="005B2FD0" w:rsidRPr="004A1438" w:rsidRDefault="005B2FD0" w:rsidP="004A1438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4A1438">
        <w:rPr>
          <w:rFonts w:eastAsia="+mn-ea"/>
          <w:bCs/>
          <w:kern w:val="24"/>
          <w:sz w:val="28"/>
          <w:szCs w:val="28"/>
        </w:rPr>
        <w:t>А теперь их отпускаю</w:t>
      </w:r>
    </w:p>
    <w:p w:rsidR="005B2FD0" w:rsidRPr="004A1438" w:rsidRDefault="005B2FD0" w:rsidP="004A1438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4A1438">
        <w:rPr>
          <w:rFonts w:eastAsia="+mn-ea"/>
          <w:bCs/>
          <w:kern w:val="24"/>
          <w:sz w:val="28"/>
          <w:szCs w:val="28"/>
        </w:rPr>
        <w:t>И на место возвращаю.</w:t>
      </w:r>
    </w:p>
    <w:p w:rsidR="00727B76" w:rsidRPr="00727B76" w:rsidRDefault="005B2FD0" w:rsidP="00727B7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4A1438">
        <w:rPr>
          <w:rFonts w:eastAsia="+mn-ea"/>
          <w:bCs/>
          <w:i/>
          <w:iCs/>
          <w:kern w:val="24"/>
          <w:sz w:val="28"/>
          <w:szCs w:val="28"/>
        </w:rPr>
        <w:t>(</w:t>
      </w:r>
      <w:r w:rsidR="009500A2">
        <w:rPr>
          <w:rFonts w:eastAsia="+mn-ea"/>
          <w:i/>
          <w:iCs/>
          <w:kern w:val="24"/>
          <w:sz w:val="28"/>
          <w:szCs w:val="28"/>
        </w:rPr>
        <w:t>Л</w:t>
      </w:r>
      <w:r w:rsidRPr="004A1438">
        <w:rPr>
          <w:rFonts w:eastAsia="+mn-ea"/>
          <w:i/>
          <w:iCs/>
          <w:kern w:val="24"/>
          <w:sz w:val="28"/>
          <w:szCs w:val="28"/>
        </w:rPr>
        <w:t>адонь собрана в щепоть, большой палец прижат к среднему.)</w:t>
      </w:r>
    </w:p>
    <w:p w:rsidR="005B2FD0" w:rsidRPr="004A1438" w:rsidRDefault="00104571" w:rsidP="004A1438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b/>
          <w:sz w:val="28"/>
          <w:szCs w:val="28"/>
        </w:rPr>
      </w:pPr>
      <w:r w:rsidRPr="004A1438">
        <w:rPr>
          <w:b/>
          <w:color w:val="000000"/>
          <w:sz w:val="28"/>
          <w:szCs w:val="28"/>
        </w:rPr>
        <w:t xml:space="preserve">Упражнение </w:t>
      </w:r>
      <w:r w:rsidR="005B2FD0" w:rsidRPr="004A1438">
        <w:rPr>
          <w:b/>
          <w:sz w:val="28"/>
          <w:szCs w:val="28"/>
        </w:rPr>
        <w:t>«</w:t>
      </w:r>
      <w:r w:rsidRPr="004A1438">
        <w:rPr>
          <w:b/>
          <w:sz w:val="28"/>
          <w:szCs w:val="28"/>
        </w:rPr>
        <w:t>Чашечка</w:t>
      </w:r>
      <w:r w:rsidR="005B2FD0" w:rsidRPr="004A1438">
        <w:rPr>
          <w:b/>
          <w:sz w:val="28"/>
          <w:szCs w:val="28"/>
        </w:rPr>
        <w:t>»</w:t>
      </w:r>
    </w:p>
    <w:p w:rsidR="005B2FD0" w:rsidRPr="004A1438" w:rsidRDefault="005B2FD0" w:rsidP="004A1438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4A1438">
        <w:rPr>
          <w:rFonts w:eastAsia="+mn-ea"/>
          <w:bCs/>
          <w:kern w:val="24"/>
          <w:sz w:val="28"/>
          <w:szCs w:val="28"/>
        </w:rPr>
        <w:t>Вкусных мы блинов поели,</w:t>
      </w:r>
    </w:p>
    <w:p w:rsidR="005B2FD0" w:rsidRPr="004A1438" w:rsidRDefault="005B2FD0" w:rsidP="004A1438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4A1438">
        <w:rPr>
          <w:rFonts w:eastAsia="+mn-ea"/>
          <w:bCs/>
          <w:kern w:val="24"/>
          <w:sz w:val="28"/>
          <w:szCs w:val="28"/>
        </w:rPr>
        <w:lastRenderedPageBreak/>
        <w:t>Выпить чаю захотели.</w:t>
      </w:r>
    </w:p>
    <w:p w:rsidR="005B2FD0" w:rsidRPr="004A1438" w:rsidRDefault="005B2FD0" w:rsidP="004A1438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4A1438">
        <w:rPr>
          <w:rFonts w:eastAsia="+mn-ea"/>
          <w:bCs/>
          <w:kern w:val="24"/>
          <w:sz w:val="28"/>
          <w:szCs w:val="28"/>
        </w:rPr>
        <w:t>Язычок мы к носу тянем,</w:t>
      </w:r>
    </w:p>
    <w:p w:rsidR="005B2FD0" w:rsidRPr="004A1438" w:rsidRDefault="005B2FD0" w:rsidP="004A1438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4A1438">
        <w:rPr>
          <w:rFonts w:eastAsia="+mn-ea"/>
          <w:bCs/>
          <w:kern w:val="24"/>
          <w:sz w:val="28"/>
          <w:szCs w:val="28"/>
        </w:rPr>
        <w:t>Чашку с чаем представляем.</w:t>
      </w:r>
    </w:p>
    <w:p w:rsidR="00727B76" w:rsidRPr="00727B76" w:rsidRDefault="005B2FD0" w:rsidP="00727B76">
      <w:pPr>
        <w:pStyle w:val="a6"/>
        <w:kinsoku w:val="0"/>
        <w:overflowPunct w:val="0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4A1438">
        <w:rPr>
          <w:rFonts w:eastAsia="+mn-ea"/>
          <w:bCs/>
          <w:i/>
          <w:iCs/>
          <w:kern w:val="24"/>
          <w:sz w:val="28"/>
          <w:szCs w:val="28"/>
        </w:rPr>
        <w:t>(</w:t>
      </w:r>
      <w:r w:rsidR="009500A2">
        <w:rPr>
          <w:rFonts w:eastAsia="+mn-ea"/>
          <w:i/>
          <w:iCs/>
          <w:kern w:val="24"/>
          <w:sz w:val="28"/>
          <w:szCs w:val="28"/>
        </w:rPr>
        <w:t>П</w:t>
      </w:r>
      <w:r w:rsidRPr="004A1438">
        <w:rPr>
          <w:rFonts w:eastAsia="+mn-ea"/>
          <w:i/>
          <w:iCs/>
          <w:kern w:val="24"/>
          <w:sz w:val="28"/>
          <w:szCs w:val="28"/>
        </w:rPr>
        <w:t>альцы прижаты друг к другу, имитируя положение «чашечки»)</w:t>
      </w:r>
    </w:p>
    <w:p w:rsidR="005B2FD0" w:rsidRPr="004A1438" w:rsidRDefault="00104571" w:rsidP="004A1438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b/>
          <w:sz w:val="28"/>
          <w:szCs w:val="28"/>
        </w:rPr>
      </w:pPr>
      <w:r w:rsidRPr="004A1438">
        <w:rPr>
          <w:b/>
          <w:color w:val="000000"/>
          <w:sz w:val="28"/>
          <w:szCs w:val="28"/>
        </w:rPr>
        <w:t xml:space="preserve">Упражнение </w:t>
      </w:r>
      <w:r w:rsidR="005B2FD0" w:rsidRPr="004A1438">
        <w:rPr>
          <w:rFonts w:eastAsia="+mn-ea"/>
          <w:b/>
          <w:iCs/>
          <w:kern w:val="24"/>
          <w:sz w:val="28"/>
          <w:szCs w:val="28"/>
        </w:rPr>
        <w:t>«Лошадка»</w:t>
      </w:r>
    </w:p>
    <w:p w:rsidR="005B2FD0" w:rsidRPr="004A1438" w:rsidRDefault="005B2FD0" w:rsidP="004A1438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4A1438">
        <w:rPr>
          <w:rFonts w:eastAsia="+mn-ea"/>
          <w:bCs/>
          <w:kern w:val="24"/>
          <w:sz w:val="28"/>
          <w:szCs w:val="28"/>
        </w:rPr>
        <w:t>Я- весёлая лошадка,</w:t>
      </w:r>
    </w:p>
    <w:p w:rsidR="005B2FD0" w:rsidRPr="004A1438" w:rsidRDefault="005B2FD0" w:rsidP="004A1438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4A1438">
        <w:rPr>
          <w:rFonts w:eastAsia="+mn-ea"/>
          <w:bCs/>
          <w:kern w:val="24"/>
          <w:sz w:val="28"/>
          <w:szCs w:val="28"/>
        </w:rPr>
        <w:t>Тёмная, как шоколадка.</w:t>
      </w:r>
    </w:p>
    <w:p w:rsidR="005B2FD0" w:rsidRPr="004A1438" w:rsidRDefault="005B2FD0" w:rsidP="004A1438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4A1438">
        <w:rPr>
          <w:rFonts w:eastAsia="+mn-ea"/>
          <w:bCs/>
          <w:kern w:val="24"/>
          <w:sz w:val="28"/>
          <w:szCs w:val="28"/>
        </w:rPr>
        <w:t>Язычком пощёлкай громко,</w:t>
      </w:r>
    </w:p>
    <w:p w:rsidR="005B2FD0" w:rsidRPr="004A1438" w:rsidRDefault="005B2FD0" w:rsidP="004A1438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4A1438">
        <w:rPr>
          <w:rFonts w:eastAsia="+mn-ea"/>
          <w:bCs/>
          <w:kern w:val="24"/>
          <w:sz w:val="28"/>
          <w:szCs w:val="28"/>
        </w:rPr>
        <w:t>Стук копыт услышишь звонкий.</w:t>
      </w:r>
    </w:p>
    <w:p w:rsidR="00680868" w:rsidRDefault="005B2FD0" w:rsidP="00727B76">
      <w:pPr>
        <w:pStyle w:val="a6"/>
        <w:kinsoku w:val="0"/>
        <w:overflowPunct w:val="0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4A1438">
        <w:rPr>
          <w:rFonts w:eastAsia="+mn-ea"/>
          <w:bCs/>
          <w:i/>
          <w:iCs/>
          <w:kern w:val="24"/>
          <w:sz w:val="28"/>
          <w:szCs w:val="28"/>
        </w:rPr>
        <w:t>(</w:t>
      </w:r>
      <w:r w:rsidRPr="004A1438">
        <w:rPr>
          <w:rFonts w:eastAsia="+mn-ea"/>
          <w:i/>
          <w:iCs/>
          <w:kern w:val="24"/>
          <w:sz w:val="28"/>
          <w:szCs w:val="28"/>
        </w:rPr>
        <w:t>Рука в горизонтальном положении (лежит на столе). Ладонь с сомкнутыми пальцами согнута. Под счёт поочерёдно касаются стола кончики пальцев и запястье.)</w:t>
      </w:r>
    </w:p>
    <w:p w:rsidR="00727B76" w:rsidRPr="004A1438" w:rsidRDefault="00727B76" w:rsidP="00727B76">
      <w:pPr>
        <w:pStyle w:val="a6"/>
        <w:kinsoku w:val="0"/>
        <w:overflowPunct w:val="0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5910A1" w:rsidRPr="004A1438" w:rsidRDefault="00571BB3" w:rsidP="004A143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Уважаемые коллеги, а сейчас я предлагаю</w:t>
      </w:r>
      <w:r w:rsidR="005B2FD0" w:rsidRPr="004A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вам </w:t>
      </w:r>
      <w:r w:rsidR="00605C40" w:rsidRPr="004A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самостоятельно </w:t>
      </w:r>
      <w:r w:rsidR="00680868" w:rsidRPr="004A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придумать </w:t>
      </w:r>
      <w:r w:rsidR="00605C40" w:rsidRPr="004A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выполнить </w:t>
      </w:r>
      <w:r w:rsidR="004A17A4" w:rsidRPr="004A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упражнения биоэнергопластики</w:t>
      </w:r>
      <w:r w:rsidR="00605C40" w:rsidRPr="004A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используя речевое сопровождение</w:t>
      </w:r>
      <w:r w:rsidR="005B2FD0" w:rsidRPr="004A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36D3" w:rsidRPr="004A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(Педагоги разделены на </w:t>
      </w:r>
      <w:r w:rsidR="00104571" w:rsidRPr="004A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 </w:t>
      </w:r>
      <w:r w:rsidR="008736D3" w:rsidRPr="004A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группы. </w:t>
      </w:r>
      <w:r w:rsidR="00727B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каждой группы</w:t>
      </w:r>
      <w:r w:rsidR="008736D3" w:rsidRPr="004A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столах задание</w:t>
      </w:r>
      <w:r w:rsidR="003C2F42" w:rsidRPr="004A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727B76" w:rsidRPr="00727B76" w:rsidRDefault="003C2F42" w:rsidP="00727B7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1</w:t>
      </w:r>
    </w:p>
    <w:p w:rsidR="00727B76" w:rsidRPr="004A1438" w:rsidRDefault="00727B76" w:rsidP="00727B7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4A1438">
        <w:rPr>
          <w:rFonts w:eastAsia="+mn-ea"/>
          <w:bCs/>
          <w:kern w:val="24"/>
          <w:sz w:val="28"/>
          <w:szCs w:val="28"/>
        </w:rPr>
        <w:t>Сели дети на качели</w:t>
      </w:r>
    </w:p>
    <w:p w:rsidR="00727B76" w:rsidRPr="004A1438" w:rsidRDefault="00727B76" w:rsidP="00727B7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4A1438">
        <w:rPr>
          <w:rFonts w:eastAsia="+mn-ea"/>
          <w:bCs/>
          <w:kern w:val="24"/>
          <w:sz w:val="28"/>
          <w:szCs w:val="28"/>
        </w:rPr>
        <w:t>И взлетели выше ели,</w:t>
      </w:r>
    </w:p>
    <w:p w:rsidR="00727B76" w:rsidRPr="004A1438" w:rsidRDefault="00727B76" w:rsidP="00727B7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4A1438">
        <w:rPr>
          <w:rFonts w:eastAsia="+mn-ea"/>
          <w:bCs/>
          <w:kern w:val="24"/>
          <w:sz w:val="28"/>
          <w:szCs w:val="28"/>
        </w:rPr>
        <w:t>Даже солнышка коснулись,</w:t>
      </w:r>
    </w:p>
    <w:p w:rsidR="00727B76" w:rsidRDefault="00727B76" w:rsidP="00727B76">
      <w:pPr>
        <w:shd w:val="clear" w:color="auto" w:fill="FFFFFF"/>
        <w:spacing w:after="0"/>
        <w:ind w:firstLine="709"/>
        <w:rPr>
          <w:rFonts w:eastAsia="+mn-ea"/>
          <w:bCs/>
          <w:kern w:val="24"/>
          <w:sz w:val="28"/>
          <w:szCs w:val="28"/>
        </w:rPr>
      </w:pPr>
      <w:r w:rsidRPr="004A1438">
        <w:rPr>
          <w:rFonts w:ascii="Times New Roman" w:eastAsia="+mn-ea" w:hAnsi="Times New Roman" w:cs="Times New Roman"/>
          <w:bCs/>
          <w:kern w:val="24"/>
          <w:sz w:val="28"/>
          <w:szCs w:val="28"/>
        </w:rPr>
        <w:t>А потом назад вернулись.</w:t>
      </w:r>
      <w:r>
        <w:rPr>
          <w:rFonts w:eastAsia="+mn-ea"/>
          <w:bCs/>
          <w:kern w:val="24"/>
          <w:sz w:val="28"/>
          <w:szCs w:val="28"/>
        </w:rPr>
        <w:tab/>
      </w:r>
    </w:p>
    <w:p w:rsidR="003C2F42" w:rsidRPr="004A1438" w:rsidRDefault="003C2F42" w:rsidP="00727B7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4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Группа 2</w:t>
      </w:r>
    </w:p>
    <w:p w:rsidR="003C2F42" w:rsidRPr="004A1438" w:rsidRDefault="003C2F42" w:rsidP="004A14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4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по двору индюк</w:t>
      </w:r>
      <w:r w:rsidRPr="004A1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Среди уток и подруг.</w:t>
      </w:r>
      <w:r w:rsidRPr="004A1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увидел он грача,</w:t>
      </w:r>
      <w:r w:rsidRPr="004A1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Рассердился сгоряча.</w:t>
      </w:r>
      <w:r w:rsidRPr="004A14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7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4A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3</w:t>
      </w:r>
    </w:p>
    <w:p w:rsidR="00727B76" w:rsidRPr="004A1438" w:rsidRDefault="00727B76" w:rsidP="00727B7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4A1438">
        <w:rPr>
          <w:rFonts w:eastAsia="+mn-ea"/>
          <w:bCs/>
          <w:kern w:val="24"/>
          <w:sz w:val="28"/>
          <w:szCs w:val="28"/>
        </w:rPr>
        <w:t>Тик-так, тик-так,</w:t>
      </w:r>
    </w:p>
    <w:p w:rsidR="00727B76" w:rsidRPr="004A1438" w:rsidRDefault="00727B76" w:rsidP="00727B7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4A1438">
        <w:rPr>
          <w:rFonts w:eastAsia="+mn-ea"/>
          <w:bCs/>
          <w:kern w:val="24"/>
          <w:sz w:val="28"/>
          <w:szCs w:val="28"/>
        </w:rPr>
        <w:t>Язычок качался так,</w:t>
      </w:r>
    </w:p>
    <w:p w:rsidR="00727B76" w:rsidRPr="004A1438" w:rsidRDefault="00727B76" w:rsidP="00727B7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4A1438">
        <w:rPr>
          <w:rFonts w:eastAsia="+mn-ea"/>
          <w:bCs/>
          <w:kern w:val="24"/>
          <w:sz w:val="28"/>
          <w:szCs w:val="28"/>
        </w:rPr>
        <w:t>Словно маятник часов.</w:t>
      </w:r>
    </w:p>
    <w:p w:rsidR="00727B76" w:rsidRPr="004A1438" w:rsidRDefault="00727B76" w:rsidP="00727B76">
      <w:pPr>
        <w:pStyle w:val="a6"/>
        <w:kinsoku w:val="0"/>
        <w:overflowPunct w:val="0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  <w:r w:rsidRPr="004A1438">
        <w:rPr>
          <w:rFonts w:eastAsia="+mn-ea"/>
          <w:bCs/>
          <w:kern w:val="24"/>
          <w:sz w:val="28"/>
          <w:szCs w:val="28"/>
        </w:rPr>
        <w:t>Ты в часы играть готов?</w:t>
      </w:r>
    </w:p>
    <w:p w:rsidR="007D2885" w:rsidRPr="004A1438" w:rsidRDefault="007D2885" w:rsidP="004A14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885" w:rsidRPr="004A1438" w:rsidRDefault="007D2885" w:rsidP="004A143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поиграем все вместе. Сказка </w:t>
      </w:r>
      <w:r w:rsidR="003C2F42" w:rsidRPr="004A14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A143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Чупа и Чупс в зоопарке</w:t>
      </w:r>
    </w:p>
    <w:p w:rsidR="007D2885" w:rsidRPr="004A1438" w:rsidRDefault="007D2885" w:rsidP="004A1438">
      <w:pPr>
        <w:shd w:val="clear" w:color="auto" w:fill="FFFFFF"/>
        <w:spacing w:after="0"/>
        <w:ind w:left="449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11" w:type="dxa"/>
        <w:jc w:val="center"/>
        <w:tblInd w:w="-5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66"/>
        <w:gridCol w:w="4245"/>
      </w:tblGrid>
      <w:tr w:rsidR="007D2885" w:rsidRPr="004A1438" w:rsidTr="007D2885">
        <w:trPr>
          <w:trHeight w:hRule="exact" w:val="449"/>
          <w:jc w:val="center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885" w:rsidRPr="004A1438" w:rsidRDefault="007D2885" w:rsidP="004A1438">
            <w:pPr>
              <w:shd w:val="clear" w:color="auto" w:fill="FFFFFF"/>
              <w:spacing w:after="0"/>
              <w:ind w:left="1301"/>
              <w:rPr>
                <w:rFonts w:ascii="Times New Roman" w:hAnsi="Times New Roman" w:cs="Times New Roman"/>
                <w:sz w:val="28"/>
                <w:szCs w:val="28"/>
              </w:rPr>
            </w:pPr>
            <w:r w:rsidRPr="004A1438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№ 1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885" w:rsidRPr="004A1438" w:rsidRDefault="007D2885" w:rsidP="004A1438">
            <w:pPr>
              <w:shd w:val="clear" w:color="auto" w:fill="FFFFFF"/>
              <w:spacing w:after="0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4A14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Упражнения</w:t>
            </w:r>
          </w:p>
        </w:tc>
      </w:tr>
      <w:tr w:rsidR="007D2885" w:rsidRPr="004A1438" w:rsidTr="007D2885">
        <w:trPr>
          <w:trHeight w:hRule="exact" w:val="1495"/>
          <w:jc w:val="center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885" w:rsidRPr="004A1438" w:rsidRDefault="007D2885" w:rsidP="004A1438">
            <w:pPr>
              <w:shd w:val="clear" w:color="auto" w:fill="FFFFFF"/>
              <w:spacing w:after="0"/>
              <w:ind w:right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4A14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lastRenderedPageBreak/>
              <w:t xml:space="preserve">Как-то раз Чупа и Чупс решили пойти в зоопарк и посмотреть на животных. По пути им встретилась </w:t>
            </w:r>
            <w:r w:rsidRPr="004A14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маленькая зеленая лягушка. Она очень любила </w:t>
            </w:r>
            <w:r w:rsidRPr="004A1438">
              <w:rPr>
                <w:rFonts w:ascii="Times New Roman" w:eastAsia="Times New Roman" w:hAnsi="Times New Roman" w:cs="Times New Roman"/>
                <w:sz w:val="28"/>
                <w:szCs w:val="28"/>
              </w:rPr>
              <w:t>улыбаться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885" w:rsidRPr="004A1438" w:rsidRDefault="007D2885" w:rsidP="004A143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438">
              <w:rPr>
                <w:rFonts w:ascii="Times New Roman" w:eastAsia="Times New Roman" w:hAnsi="Times New Roman" w:cs="Times New Roman"/>
                <w:sz w:val="28"/>
                <w:szCs w:val="28"/>
              </w:rPr>
              <w:t>«Лягушка»</w:t>
            </w:r>
          </w:p>
        </w:tc>
      </w:tr>
      <w:tr w:rsidR="007D2885" w:rsidRPr="004A1438" w:rsidTr="007D2885">
        <w:trPr>
          <w:trHeight w:hRule="exact" w:val="1934"/>
          <w:jc w:val="center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885" w:rsidRPr="004A1438" w:rsidRDefault="007D2885" w:rsidP="004A1438">
            <w:pPr>
              <w:shd w:val="clear" w:color="auto" w:fill="FFFFFF"/>
              <w:spacing w:after="0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A14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Пришли Чупа и Чупс в зоопарк и увидели, что в пруду сидит кто-то огромный, как гора, и рот широко </w:t>
            </w:r>
            <w:r w:rsidRPr="004A14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открывает. «Да это же бегемот!» — обрадовались друзья </w:t>
            </w:r>
            <w:r w:rsidRPr="004A14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 стали подражать бегемоту, широко открывая рты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885" w:rsidRPr="004A1438" w:rsidRDefault="007D2885" w:rsidP="004A143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438">
              <w:rPr>
                <w:rFonts w:ascii="Times New Roman" w:eastAsia="Times New Roman" w:hAnsi="Times New Roman" w:cs="Times New Roman"/>
                <w:sz w:val="28"/>
                <w:szCs w:val="28"/>
              </w:rPr>
              <w:t>«Бегемотик»</w:t>
            </w:r>
          </w:p>
        </w:tc>
      </w:tr>
      <w:tr w:rsidR="007D2885" w:rsidRPr="004A1438" w:rsidTr="007D2885">
        <w:trPr>
          <w:trHeight w:hRule="exact" w:val="2659"/>
          <w:jc w:val="center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885" w:rsidRPr="004A1438" w:rsidRDefault="007D2885" w:rsidP="004A1438">
            <w:pPr>
              <w:shd w:val="clear" w:color="auto" w:fill="FFFFFF"/>
              <w:spacing w:after="0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4A14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И тут они услышали громкий звук. Заинтересовались Чупа и Чупс, захотели узнать, кто так громко трубит, и </w:t>
            </w:r>
            <w:r w:rsidRPr="004A14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пошли дальше. Смотрят, в клетке стоит большой слон с </w:t>
            </w:r>
            <w:r w:rsidRPr="004A14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длинным хоботом. Полюбовались слоном братец и </w:t>
            </w:r>
            <w:r w:rsidRPr="004A1438">
              <w:rPr>
                <w:rFonts w:ascii="Times New Roman" w:eastAsia="Times New Roman" w:hAnsi="Times New Roman" w:cs="Times New Roman"/>
                <w:sz w:val="28"/>
                <w:szCs w:val="28"/>
              </w:rPr>
              <w:t>сестра и пошли к другой клетке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885" w:rsidRPr="004A1438" w:rsidRDefault="007D2885" w:rsidP="004A143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438">
              <w:rPr>
                <w:rFonts w:ascii="Times New Roman" w:eastAsia="Times New Roman" w:hAnsi="Times New Roman" w:cs="Times New Roman"/>
                <w:sz w:val="28"/>
                <w:szCs w:val="28"/>
              </w:rPr>
              <w:t>«Хоботок»</w:t>
            </w:r>
          </w:p>
        </w:tc>
      </w:tr>
      <w:tr w:rsidR="007D2885" w:rsidRPr="004A1438" w:rsidTr="007D2885">
        <w:trPr>
          <w:trHeight w:hRule="exact" w:val="2236"/>
          <w:jc w:val="center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885" w:rsidRPr="004A1438" w:rsidRDefault="007D2885" w:rsidP="007A3777">
            <w:pPr>
              <w:shd w:val="clear" w:color="auto" w:fill="FFFFFF"/>
              <w:spacing w:after="0"/>
              <w:ind w:righ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4A14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 в этой клетк</w:t>
            </w:r>
            <w:r w:rsidR="007A377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е никого не было, только длинная красивая веревочка </w:t>
            </w:r>
            <w:r w:rsidRPr="004A14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лежал</w:t>
            </w:r>
            <w:r w:rsidR="007A377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 посередине. Но вдруг веревочка зашевелилась</w:t>
            </w:r>
            <w:r w:rsidRPr="004A14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и Чупа с Чупсом увидели, что это змея. </w:t>
            </w:r>
            <w:r w:rsidRPr="004A14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Она подняла высоко свою голову и высунула длинный </w:t>
            </w:r>
            <w:r w:rsidRPr="004A1438">
              <w:rPr>
                <w:rFonts w:ascii="Times New Roman" w:eastAsia="Times New Roman" w:hAnsi="Times New Roman" w:cs="Times New Roman"/>
                <w:sz w:val="28"/>
                <w:szCs w:val="28"/>
              </w:rPr>
              <w:t>язык. А затем змея зашипела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885" w:rsidRPr="004A1438" w:rsidRDefault="007D2885" w:rsidP="004A143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438">
              <w:rPr>
                <w:rFonts w:ascii="Times New Roman" w:eastAsia="Times New Roman" w:hAnsi="Times New Roman" w:cs="Times New Roman"/>
                <w:sz w:val="28"/>
                <w:szCs w:val="28"/>
              </w:rPr>
              <w:t>«Иголка»</w:t>
            </w:r>
          </w:p>
        </w:tc>
      </w:tr>
      <w:tr w:rsidR="007D2885" w:rsidRPr="004A1438" w:rsidTr="007D2885">
        <w:trPr>
          <w:trHeight w:hRule="exact" w:val="2214"/>
          <w:jc w:val="center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885" w:rsidRPr="004A1438" w:rsidRDefault="007D2885" w:rsidP="004A1438">
            <w:pPr>
              <w:shd w:val="clear" w:color="auto" w:fill="FFFFFF"/>
              <w:spacing w:after="0"/>
              <w:ind w:righ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4A14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Понаблюдали Чупа и Чупс за змеей, и пошли дальше. </w:t>
            </w:r>
            <w:r w:rsidRPr="004A14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Смотрят, маленькая лошадка — пони катает детей. Решили наши друзья тоже прокатиться. Сели они на лошадку и очень быстро поскакали по дорожке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885" w:rsidRPr="004A1438" w:rsidRDefault="007D2885" w:rsidP="004A143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438">
              <w:rPr>
                <w:rFonts w:ascii="Times New Roman" w:eastAsia="Times New Roman" w:hAnsi="Times New Roman" w:cs="Times New Roman"/>
                <w:sz w:val="28"/>
                <w:szCs w:val="28"/>
              </w:rPr>
              <w:t>«Лошадка»</w:t>
            </w:r>
          </w:p>
        </w:tc>
      </w:tr>
      <w:tr w:rsidR="007D2885" w:rsidRPr="004A1438" w:rsidTr="007D2885">
        <w:trPr>
          <w:trHeight w:hRule="exact" w:val="2229"/>
          <w:jc w:val="center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885" w:rsidRPr="004A1438" w:rsidRDefault="007D2885" w:rsidP="004A1438">
            <w:pPr>
              <w:shd w:val="clear" w:color="auto" w:fill="FFFFFF"/>
              <w:spacing w:after="0"/>
              <w:ind w:right="24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4A14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Покатались Чупа и Чупс, поблагодарили лошадку, дали ей зеленой травы и пошли дальше по зоопарку.  Вот они </w:t>
            </w:r>
            <w:r w:rsidRPr="004A14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подошли к следующей клетке. А в этой клетке </w:t>
            </w:r>
            <w:r w:rsidR="007A377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ходил </w:t>
            </w:r>
            <w:r w:rsidR="004A1438" w:rsidRPr="004A14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большой</w:t>
            </w:r>
            <w:r w:rsidRPr="004A14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индюк</w:t>
            </w:r>
            <w:r w:rsidR="004A1438" w:rsidRPr="004A14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7A377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и </w:t>
            </w:r>
            <w:r w:rsidR="004A1438" w:rsidRPr="004A14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очень интересно разговаривал: бл-бл-бл..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885" w:rsidRPr="004A1438" w:rsidRDefault="007D2885" w:rsidP="004A143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438">
              <w:rPr>
                <w:rFonts w:ascii="Times New Roman" w:eastAsia="Times New Roman" w:hAnsi="Times New Roman" w:cs="Times New Roman"/>
                <w:sz w:val="28"/>
                <w:szCs w:val="28"/>
              </w:rPr>
              <w:t>«Индюк»</w:t>
            </w:r>
          </w:p>
        </w:tc>
      </w:tr>
      <w:tr w:rsidR="007D2885" w:rsidRPr="004A1438" w:rsidTr="007D2885">
        <w:trPr>
          <w:trHeight w:hRule="exact" w:val="1116"/>
          <w:jc w:val="center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885" w:rsidRPr="004A1438" w:rsidRDefault="007D2885" w:rsidP="004A1438">
            <w:pPr>
              <w:shd w:val="clear" w:color="auto" w:fill="FFFFFF"/>
              <w:spacing w:after="0"/>
              <w:ind w:right="24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4A14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Долго путешествовали Чупа и Чупс по зоопарку, а потом посмотрели на часы и поняли, что им уже пора домой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885" w:rsidRPr="004A1438" w:rsidRDefault="007D2885" w:rsidP="004A143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4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«Часики» </w:t>
            </w:r>
          </w:p>
        </w:tc>
      </w:tr>
      <w:tr w:rsidR="007D2885" w:rsidRPr="004A1438" w:rsidTr="007D2885">
        <w:trPr>
          <w:trHeight w:hRule="exact" w:val="1111"/>
          <w:jc w:val="center"/>
        </w:trPr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885" w:rsidRPr="004A1438" w:rsidRDefault="004A1438" w:rsidP="004A1438">
            <w:pPr>
              <w:shd w:val="clear" w:color="auto" w:fill="FFFFFF"/>
              <w:spacing w:after="0"/>
              <w:ind w:right="24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4A14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П</w:t>
            </w:r>
            <w:r w:rsidR="007D2885" w:rsidRPr="004A14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ришли домой, поужинали, затем умылись, почистили зубы, легли спать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885" w:rsidRPr="004A1438" w:rsidRDefault="007D2885" w:rsidP="004A143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438">
              <w:rPr>
                <w:rFonts w:ascii="Times New Roman" w:eastAsia="Times New Roman" w:hAnsi="Times New Roman" w:cs="Times New Roman"/>
                <w:sz w:val="28"/>
                <w:szCs w:val="28"/>
              </w:rPr>
              <w:t>«Чистим зубы»</w:t>
            </w:r>
          </w:p>
        </w:tc>
      </w:tr>
    </w:tbl>
    <w:p w:rsidR="007D2885" w:rsidRPr="004A1438" w:rsidRDefault="007D2885" w:rsidP="004A14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5DC" w:rsidRPr="00727B76" w:rsidRDefault="00727B76" w:rsidP="00727B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53C2" w:rsidRPr="00727B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применение артикуляционной гимнастики с биоэнергопластикой способствует привлечению интереса детей к выполнению упражнений, что значительно увеличивает эффективность артикуляционной гимнастики, способствует развитию пальчиковой моторики, развитию всех психических процессов, артикул</w:t>
      </w:r>
      <w:r w:rsidR="0057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яционного аппарата, </w:t>
      </w:r>
      <w:r w:rsidR="007B53C2" w:rsidRPr="0072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облегчает постановку и введение звуков в речь, а также улучшает эмоциональный настрой детей и уверенность в себе. </w:t>
      </w:r>
    </w:p>
    <w:sectPr w:rsidR="009575DC" w:rsidRPr="00727B76" w:rsidSect="002268B2">
      <w:headerReference w:type="default" r:id="rId8"/>
      <w:pgSz w:w="11906" w:h="16838"/>
      <w:pgMar w:top="1134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FA4" w:rsidRDefault="00315FA4" w:rsidP="00315FA4">
      <w:pPr>
        <w:spacing w:after="0" w:line="240" w:lineRule="auto"/>
      </w:pPr>
      <w:r>
        <w:separator/>
      </w:r>
    </w:p>
  </w:endnote>
  <w:endnote w:type="continuationSeparator" w:id="0">
    <w:p w:rsidR="00315FA4" w:rsidRDefault="00315FA4" w:rsidP="0031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FA4" w:rsidRDefault="00315FA4" w:rsidP="00315FA4">
      <w:pPr>
        <w:spacing w:after="0" w:line="240" w:lineRule="auto"/>
      </w:pPr>
      <w:r>
        <w:separator/>
      </w:r>
    </w:p>
  </w:footnote>
  <w:footnote w:type="continuationSeparator" w:id="0">
    <w:p w:rsidR="00315FA4" w:rsidRDefault="00315FA4" w:rsidP="00315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5266"/>
      <w:docPartObj>
        <w:docPartGallery w:val="Page Numbers (Top of Page)"/>
        <w:docPartUnique/>
      </w:docPartObj>
    </w:sdtPr>
    <w:sdtContent>
      <w:p w:rsidR="008208AE" w:rsidRDefault="008208AE" w:rsidP="008208AE">
        <w:pPr>
          <w:pStyle w:val="a7"/>
          <w:jc w:val="right"/>
        </w:pPr>
        <w:r>
          <w:t xml:space="preserve"> </w:t>
        </w:r>
      </w:p>
    </w:sdtContent>
  </w:sdt>
  <w:p w:rsidR="008208AE" w:rsidRDefault="008208A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C7397"/>
    <w:multiLevelType w:val="hybridMultilevel"/>
    <w:tmpl w:val="83561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953D3"/>
    <w:multiLevelType w:val="hybridMultilevel"/>
    <w:tmpl w:val="E01050A6"/>
    <w:lvl w:ilvl="0" w:tplc="D47C49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857D1"/>
    <w:multiLevelType w:val="hybridMultilevel"/>
    <w:tmpl w:val="64160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94BE2"/>
    <w:multiLevelType w:val="hybridMultilevel"/>
    <w:tmpl w:val="C53E6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A4875"/>
    <w:rsid w:val="0001167A"/>
    <w:rsid w:val="00064145"/>
    <w:rsid w:val="000A79F2"/>
    <w:rsid w:val="000B5CF8"/>
    <w:rsid w:val="000F0FA8"/>
    <w:rsid w:val="00104571"/>
    <w:rsid w:val="00122354"/>
    <w:rsid w:val="001E0133"/>
    <w:rsid w:val="0020524B"/>
    <w:rsid w:val="00222666"/>
    <w:rsid w:val="002268B2"/>
    <w:rsid w:val="002413E6"/>
    <w:rsid w:val="00267780"/>
    <w:rsid w:val="002809D2"/>
    <w:rsid w:val="00293981"/>
    <w:rsid w:val="002C4F1E"/>
    <w:rsid w:val="002E4A68"/>
    <w:rsid w:val="00301787"/>
    <w:rsid w:val="00315FA4"/>
    <w:rsid w:val="0032356F"/>
    <w:rsid w:val="0033028F"/>
    <w:rsid w:val="0033472A"/>
    <w:rsid w:val="0033708D"/>
    <w:rsid w:val="003936AA"/>
    <w:rsid w:val="003A1AEC"/>
    <w:rsid w:val="003B2D98"/>
    <w:rsid w:val="003C2F42"/>
    <w:rsid w:val="003C758E"/>
    <w:rsid w:val="003D48E3"/>
    <w:rsid w:val="00420907"/>
    <w:rsid w:val="004428AC"/>
    <w:rsid w:val="004460D3"/>
    <w:rsid w:val="0045263A"/>
    <w:rsid w:val="00463607"/>
    <w:rsid w:val="00486F90"/>
    <w:rsid w:val="004904B8"/>
    <w:rsid w:val="00492F87"/>
    <w:rsid w:val="004A1438"/>
    <w:rsid w:val="004A17A4"/>
    <w:rsid w:val="004B768B"/>
    <w:rsid w:val="004C2971"/>
    <w:rsid w:val="004F2C02"/>
    <w:rsid w:val="00504CE7"/>
    <w:rsid w:val="005077C9"/>
    <w:rsid w:val="005314DD"/>
    <w:rsid w:val="00566543"/>
    <w:rsid w:val="00571BB3"/>
    <w:rsid w:val="005910A1"/>
    <w:rsid w:val="005A4875"/>
    <w:rsid w:val="005B2FD0"/>
    <w:rsid w:val="005C1EA8"/>
    <w:rsid w:val="005F0B32"/>
    <w:rsid w:val="005F7727"/>
    <w:rsid w:val="00605C40"/>
    <w:rsid w:val="00644D53"/>
    <w:rsid w:val="00654BFC"/>
    <w:rsid w:val="00657AB9"/>
    <w:rsid w:val="0066480D"/>
    <w:rsid w:val="00674694"/>
    <w:rsid w:val="00680868"/>
    <w:rsid w:val="00683B5D"/>
    <w:rsid w:val="006B5CC0"/>
    <w:rsid w:val="006B5FAE"/>
    <w:rsid w:val="006D58E7"/>
    <w:rsid w:val="006F5DDA"/>
    <w:rsid w:val="006F7095"/>
    <w:rsid w:val="007058D8"/>
    <w:rsid w:val="00727B76"/>
    <w:rsid w:val="00734538"/>
    <w:rsid w:val="00760E19"/>
    <w:rsid w:val="0077419B"/>
    <w:rsid w:val="007A3777"/>
    <w:rsid w:val="007A760D"/>
    <w:rsid w:val="007B048B"/>
    <w:rsid w:val="007B30B6"/>
    <w:rsid w:val="007B53C2"/>
    <w:rsid w:val="007C7369"/>
    <w:rsid w:val="007D2885"/>
    <w:rsid w:val="007E5C73"/>
    <w:rsid w:val="007E69CF"/>
    <w:rsid w:val="00807F19"/>
    <w:rsid w:val="008126C5"/>
    <w:rsid w:val="008208AE"/>
    <w:rsid w:val="00836F5A"/>
    <w:rsid w:val="008434AA"/>
    <w:rsid w:val="00845BBD"/>
    <w:rsid w:val="008473AC"/>
    <w:rsid w:val="008736D3"/>
    <w:rsid w:val="008C4FE4"/>
    <w:rsid w:val="00946C41"/>
    <w:rsid w:val="009500A2"/>
    <w:rsid w:val="009575DC"/>
    <w:rsid w:val="009C0CCF"/>
    <w:rsid w:val="00A00270"/>
    <w:rsid w:val="00A0698D"/>
    <w:rsid w:val="00A14714"/>
    <w:rsid w:val="00AC4184"/>
    <w:rsid w:val="00AD28BD"/>
    <w:rsid w:val="00AD3342"/>
    <w:rsid w:val="00AE3550"/>
    <w:rsid w:val="00B46ADF"/>
    <w:rsid w:val="00B5101B"/>
    <w:rsid w:val="00B701AF"/>
    <w:rsid w:val="00B758FA"/>
    <w:rsid w:val="00B84C74"/>
    <w:rsid w:val="00B965F0"/>
    <w:rsid w:val="00BB7666"/>
    <w:rsid w:val="00BC36E9"/>
    <w:rsid w:val="00BE35AC"/>
    <w:rsid w:val="00BE79FF"/>
    <w:rsid w:val="00C1232E"/>
    <w:rsid w:val="00C16BFA"/>
    <w:rsid w:val="00C20CD3"/>
    <w:rsid w:val="00C656BF"/>
    <w:rsid w:val="00C65AD9"/>
    <w:rsid w:val="00C70CC5"/>
    <w:rsid w:val="00CA27AE"/>
    <w:rsid w:val="00CC1ED0"/>
    <w:rsid w:val="00D03A17"/>
    <w:rsid w:val="00D07780"/>
    <w:rsid w:val="00D64729"/>
    <w:rsid w:val="00D872CB"/>
    <w:rsid w:val="00DA2F4A"/>
    <w:rsid w:val="00DC6164"/>
    <w:rsid w:val="00E55E54"/>
    <w:rsid w:val="00E97891"/>
    <w:rsid w:val="00EA2695"/>
    <w:rsid w:val="00EF4DC0"/>
    <w:rsid w:val="00F20A52"/>
    <w:rsid w:val="00F36AE5"/>
    <w:rsid w:val="00F67DC1"/>
    <w:rsid w:val="00F8653E"/>
    <w:rsid w:val="00FB2DF1"/>
    <w:rsid w:val="00FC36E9"/>
    <w:rsid w:val="00FD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74"/>
  </w:style>
  <w:style w:type="paragraph" w:styleId="2">
    <w:name w:val="heading 2"/>
    <w:basedOn w:val="a"/>
    <w:next w:val="a"/>
    <w:link w:val="20"/>
    <w:uiPriority w:val="9"/>
    <w:unhideWhenUsed/>
    <w:qFormat/>
    <w:rsid w:val="000A79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C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14D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5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79F2"/>
  </w:style>
  <w:style w:type="character" w:customStyle="1" w:styleId="20">
    <w:name w:val="Заголовок 2 Знак"/>
    <w:basedOn w:val="a0"/>
    <w:link w:val="2"/>
    <w:uiPriority w:val="9"/>
    <w:rsid w:val="000A7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er-user-name">
    <w:name w:val="header-user-name"/>
    <w:basedOn w:val="a0"/>
    <w:rsid w:val="007C7369"/>
  </w:style>
  <w:style w:type="paragraph" w:styleId="a7">
    <w:name w:val="header"/>
    <w:basedOn w:val="a"/>
    <w:link w:val="a8"/>
    <w:uiPriority w:val="99"/>
    <w:unhideWhenUsed/>
    <w:rsid w:val="00315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5FA4"/>
  </w:style>
  <w:style w:type="paragraph" w:styleId="a9">
    <w:name w:val="footer"/>
    <w:basedOn w:val="a"/>
    <w:link w:val="aa"/>
    <w:uiPriority w:val="99"/>
    <w:unhideWhenUsed/>
    <w:rsid w:val="00315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5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C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14D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5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DD97E-229D-48FD-A951-6549D7CF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5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Windows User</cp:lastModifiedBy>
  <cp:revision>69</cp:revision>
  <cp:lastPrinted>2014-12-18T08:38:00Z</cp:lastPrinted>
  <dcterms:created xsi:type="dcterms:W3CDTF">2014-03-21T13:04:00Z</dcterms:created>
  <dcterms:modified xsi:type="dcterms:W3CDTF">2016-02-05T07:34:00Z</dcterms:modified>
</cp:coreProperties>
</file>