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D7" w:rsidRDefault="000201D7" w:rsidP="000201D7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  <w:proofErr w:type="gramStart"/>
      <w:r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Конспект  индивидуального</w:t>
      </w:r>
      <w:proofErr w:type="gramEnd"/>
      <w:r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 xml:space="preserve">  логопедического занятия.</w:t>
      </w:r>
    </w:p>
    <w:p w:rsidR="000201D7" w:rsidRDefault="000C7194" w:rsidP="000201D7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«</w:t>
      </w:r>
      <w:proofErr w:type="gramStart"/>
      <w:r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Постановка  звука</w:t>
      </w:r>
      <w:proofErr w:type="gramEnd"/>
      <w:r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 xml:space="preserve"> (Л)»</w:t>
      </w:r>
    </w:p>
    <w:p w:rsidR="000201D7" w:rsidRPr="003F618B" w:rsidRDefault="000201D7" w:rsidP="000201D7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Крамаренко  Елена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Григорьевна, учитель – логопед, ДОУ №7 «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Рябинушка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» г. Стрежевой.</w:t>
      </w:r>
    </w:p>
    <w:p w:rsidR="000201D7" w:rsidRPr="00183146" w:rsidRDefault="000201D7" w:rsidP="000201D7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0201D7" w:rsidRPr="00183146" w:rsidRDefault="000201D7" w:rsidP="000201D7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75079">
        <w:rPr>
          <w:b/>
        </w:rPr>
        <w:t xml:space="preserve"> Тема.</w:t>
      </w:r>
      <w:r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Звук [Л</w:t>
      </w: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],  постановка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звука  (Л).</w:t>
      </w:r>
    </w:p>
    <w:p w:rsidR="000201D7" w:rsidRPr="00183146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18314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Цели:</w:t>
      </w:r>
    </w:p>
    <w:p w:rsidR="000201D7" w:rsidRPr="00183146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</w:pPr>
      <w:r w:rsidRPr="00183146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>1. Коррекционно-образовательные:</w:t>
      </w:r>
    </w:p>
    <w:p w:rsidR="000201D7" w:rsidRPr="00183146" w:rsidRDefault="000201D7" w:rsidP="000201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831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правильного произношения звука [Л];</w:t>
      </w:r>
    </w:p>
    <w:p w:rsidR="000201D7" w:rsidRPr="00183146" w:rsidRDefault="000201D7" w:rsidP="00020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акустического и произносительного образа звука [Л];</w:t>
      </w:r>
    </w:p>
    <w:bookmarkEnd w:id="0"/>
    <w:p w:rsidR="000201D7" w:rsidRPr="00234942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</w:pPr>
      <w:r w:rsidRPr="00234942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2. </w:t>
      </w:r>
      <w:proofErr w:type="spellStart"/>
      <w:r w:rsidRPr="00234942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>Здоровьесберегающие</w:t>
      </w:r>
      <w:proofErr w:type="spellEnd"/>
    </w:p>
    <w:p w:rsidR="000201D7" w:rsidRPr="00183146" w:rsidRDefault="000201D7" w:rsidP="000201D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рики (упражнения с карандашом).</w:t>
      </w:r>
    </w:p>
    <w:p w:rsidR="000201D7" w:rsidRPr="00183146" w:rsidRDefault="000201D7" w:rsidP="000201D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артикуляционных упражнений в полном объёме (артикуляционная гимнастика);</w:t>
      </w:r>
    </w:p>
    <w:p w:rsidR="000201D7" w:rsidRDefault="000201D7" w:rsidP="00020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плавного длительного выдох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(упражнение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Надуваем  шарик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0201D7" w:rsidRPr="0093730B" w:rsidRDefault="000201D7" w:rsidP="000201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73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3.Коррекционно – развивающие</w:t>
      </w:r>
      <w:r w:rsidRPr="00937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9373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:rsidR="000201D7" w:rsidRPr="00183146" w:rsidRDefault="000201D7" w:rsidP="000201D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фонематически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представлений (игра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Будь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внимательна»</w:t>
      </w:r>
      <w:r w:rsidRPr="0018314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201D7" w:rsidRPr="00183146" w:rsidRDefault="000201D7" w:rsidP="000201D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звука в изолированном виде, в слогах, словах;</w:t>
      </w:r>
    </w:p>
    <w:p w:rsidR="000201D7" w:rsidRPr="00183146" w:rsidRDefault="000201D7" w:rsidP="000201D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3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голоса,  и</w:t>
      </w:r>
      <w:r w:rsidRPr="00183146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нтонационной выразитель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 речи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гласных  звуков)</w:t>
      </w:r>
    </w:p>
    <w:p w:rsidR="000201D7" w:rsidRPr="0093730B" w:rsidRDefault="000201D7" w:rsidP="000201D7">
      <w:pPr>
        <w:spacing w:after="0"/>
        <w:rPr>
          <w:b/>
          <w:i/>
        </w:rPr>
      </w:pPr>
      <w:r>
        <w:rPr>
          <w:b/>
          <w:i/>
        </w:rPr>
        <w:t>4.</w:t>
      </w:r>
      <w:r w:rsidRPr="0093730B">
        <w:rPr>
          <w:b/>
          <w:i/>
        </w:rPr>
        <w:t xml:space="preserve"> Коррекционно-воспитательные:</w:t>
      </w:r>
    </w:p>
    <w:p w:rsidR="000201D7" w:rsidRPr="00183146" w:rsidRDefault="000201D7" w:rsidP="000201D7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навыков сотрудничества и взаимодействия;</w:t>
      </w:r>
    </w:p>
    <w:p w:rsidR="000201D7" w:rsidRPr="00183146" w:rsidRDefault="000201D7" w:rsidP="000201D7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положительного отношения к занятиям.</w:t>
      </w: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gramStart"/>
      <w:r w:rsidRPr="0093730B">
        <w:rPr>
          <w:b/>
          <w:i/>
          <w:lang w:eastAsia="ru-RU"/>
        </w:rPr>
        <w:t>Оборудование:</w:t>
      </w:r>
      <w:r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t xml:space="preserve"> </w:t>
      </w:r>
      <w:r w:rsidRPr="0018314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кукла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Лариса, мелкие  игрушки,  картинки,  в названии которых есть  звук (Л), зеркало, карандаши.</w:t>
      </w: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0201D7" w:rsidRPr="00183146" w:rsidRDefault="000201D7" w:rsidP="000201D7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                   </w:t>
      </w:r>
      <w:proofErr w:type="gramStart"/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Ход  непосредственно</w:t>
      </w:r>
      <w:proofErr w:type="gramEnd"/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 образовательной  деятельности:</w:t>
      </w:r>
    </w:p>
    <w:tbl>
      <w:tblPr>
        <w:tblpPr w:leftFromText="180" w:rightFromText="180" w:vertAnchor="text" w:horzAnchor="page" w:tblpX="1" w:tblpY="149"/>
        <w:tblW w:w="5213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"/>
        <w:gridCol w:w="1463"/>
        <w:gridCol w:w="254"/>
        <w:gridCol w:w="60"/>
        <w:gridCol w:w="7821"/>
      </w:tblGrid>
      <w:tr w:rsidR="000201D7" w:rsidRPr="00183146" w:rsidTr="008B6668">
        <w:trPr>
          <w:gridBefore w:val="1"/>
          <w:wBefore w:w="70" w:type="pct"/>
          <w:trHeight w:val="309"/>
          <w:tblCellSpacing w:w="7" w:type="dxa"/>
        </w:trPr>
        <w:tc>
          <w:tcPr>
            <w:tcW w:w="862" w:type="pct"/>
            <w:gridSpan w:val="2"/>
            <w:hideMark/>
          </w:tcPr>
          <w:p w:rsidR="000201D7" w:rsidRPr="00B64430" w:rsidRDefault="000201D7" w:rsidP="008B6668">
            <w:pPr>
              <w:spacing w:after="0"/>
            </w:pPr>
          </w:p>
        </w:tc>
        <w:tc>
          <w:tcPr>
            <w:tcW w:w="4040" w:type="pct"/>
            <w:gridSpan w:val="2"/>
            <w:hideMark/>
          </w:tcPr>
          <w:p w:rsidR="000201D7" w:rsidRPr="00B10778" w:rsidRDefault="000201D7" w:rsidP="008B6668">
            <w:pPr>
              <w:tabs>
                <w:tab w:val="left" w:pos="2085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B10778">
              <w:rPr>
                <w:b/>
                <w:sz w:val="28"/>
                <w:szCs w:val="28"/>
              </w:rPr>
              <w:t>Организационный</w:t>
            </w:r>
          </w:p>
        </w:tc>
      </w:tr>
      <w:tr w:rsidR="000201D7" w:rsidRPr="00183146" w:rsidTr="008B6668">
        <w:trPr>
          <w:gridBefore w:val="1"/>
          <w:wBefore w:w="70" w:type="pct"/>
          <w:tblCellSpacing w:w="7" w:type="dxa"/>
        </w:trPr>
        <w:tc>
          <w:tcPr>
            <w:tcW w:w="862" w:type="pct"/>
            <w:gridSpan w:val="2"/>
            <w:hideMark/>
          </w:tcPr>
          <w:p w:rsidR="000201D7" w:rsidRPr="008E6E93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0" w:type="pct"/>
            <w:gridSpan w:val="2"/>
            <w:hideMark/>
          </w:tcPr>
          <w:p w:rsidR="000201D7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18314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Здравствуй, Арина!  </w:t>
            </w:r>
            <w:proofErr w:type="gram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Сегодня  кукла</w:t>
            </w:r>
            <w:proofErr w:type="gram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 Лариса  принесла  с собой  лукошко. А в </w:t>
            </w:r>
            <w:proofErr w:type="gram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лукошке  есть</w:t>
            </w:r>
            <w:proofErr w:type="gram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маленькие  игрушки. </w:t>
            </w:r>
            <w:proofErr w:type="gram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Для  чего</w:t>
            </w:r>
            <w:proofErr w:type="gram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 они, мы с тобой сейчас  разберёмся. Мы начали </w:t>
            </w:r>
            <w:proofErr w:type="gram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работу  по</w:t>
            </w:r>
            <w:proofErr w:type="gram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постановке звука (Л). </w:t>
            </w:r>
          </w:p>
          <w:p w:rsidR="000201D7" w:rsidRPr="00183146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1D7" w:rsidRPr="00183146" w:rsidTr="008B6668">
        <w:trPr>
          <w:tblCellSpacing w:w="7" w:type="dxa"/>
        </w:trPr>
        <w:tc>
          <w:tcPr>
            <w:tcW w:w="939" w:type="pct"/>
            <w:gridSpan w:val="3"/>
            <w:hideMark/>
          </w:tcPr>
          <w:p w:rsidR="000201D7" w:rsidRPr="00183146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0" w:type="pct"/>
            <w:gridSpan w:val="2"/>
            <w:hideMark/>
          </w:tcPr>
          <w:p w:rsidR="000201D7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B4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Кукла  Лариса</w:t>
            </w:r>
            <w:proofErr w:type="gramEnd"/>
            <w:r w:rsidRPr="00630B4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 долго  несла  в руках  лукошко  и у 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неё  заболели руки. Давай</w:t>
            </w:r>
            <w:r w:rsidRPr="00630B4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0B4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проведём  гимнастику</w:t>
            </w:r>
            <w:proofErr w:type="gramEnd"/>
            <w:r w:rsidRPr="00630B4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 пальчиками,  чтобы  они  отдохнули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</w:t>
            </w:r>
          </w:p>
          <w:p w:rsidR="000201D7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  <w:p w:rsidR="000201D7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</w:pPr>
            <w:r w:rsidRPr="00630B4F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>Развитие мелкой моторики.</w:t>
            </w:r>
          </w:p>
          <w:p w:rsidR="000201D7" w:rsidRPr="00630B4F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</w:pPr>
          </w:p>
          <w:p w:rsidR="000201D7" w:rsidRPr="0093730B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93730B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Есть </w:t>
            </w:r>
            <w:proofErr w:type="gramStart"/>
            <w:r w:rsidRPr="0093730B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часы  теперь</w:t>
            </w:r>
            <w:proofErr w:type="gramEnd"/>
            <w:r w:rsidRPr="0093730B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 у нас,</w:t>
            </w:r>
          </w:p>
          <w:p w:rsidR="000201D7" w:rsidRPr="0093730B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93730B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Бьют исправно </w:t>
            </w:r>
            <w:proofErr w:type="gramStart"/>
            <w:r w:rsidRPr="0093730B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каждый  час</w:t>
            </w:r>
            <w:proofErr w:type="gramEnd"/>
            <w:r w:rsidRPr="0093730B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</w:t>
            </w:r>
          </w:p>
          <w:p w:rsidR="000201D7" w:rsidRPr="00630B4F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B4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Снизу  маятник</w:t>
            </w:r>
            <w:proofErr w:type="gramEnd"/>
            <w:r w:rsidRPr="00630B4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у них:</w:t>
            </w:r>
          </w:p>
          <w:p w:rsidR="000201D7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630B4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Вправо – влево – так да тик.</w:t>
            </w:r>
          </w:p>
          <w:p w:rsidR="000201D7" w:rsidRPr="00630B4F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  <w:p w:rsidR="000201D7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630B4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Ребёнок </w:t>
            </w:r>
            <w:proofErr w:type="gramStart"/>
            <w:r w:rsidRPr="00630B4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зажимает  карандаш</w:t>
            </w:r>
            <w:proofErr w:type="gramEnd"/>
            <w:r w:rsidRPr="00630B4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указательным  и средним  пальцами правой руки. </w:t>
            </w:r>
            <w:proofErr w:type="gramStart"/>
            <w:r w:rsidRPr="00630B4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Начинает  его</w:t>
            </w:r>
            <w:proofErr w:type="gramEnd"/>
            <w:r w:rsidRPr="00630B4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 покачивать, имитируя  движения  маятника. Затем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0B4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то же </w:t>
            </w:r>
            <w:proofErr w:type="gramStart"/>
            <w:r w:rsidRPr="00630B4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самое  проделывает</w:t>
            </w:r>
            <w:proofErr w:type="gramEnd"/>
            <w:r w:rsidRPr="00630B4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 левой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рукой. Повторяется 2 – 3 раза. </w:t>
            </w:r>
          </w:p>
          <w:p w:rsidR="000201D7" w:rsidRPr="006541A3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</w:p>
        </w:tc>
      </w:tr>
      <w:tr w:rsidR="000201D7" w:rsidRPr="00183146" w:rsidTr="008B6668">
        <w:trPr>
          <w:gridBefore w:val="1"/>
          <w:wBefore w:w="70" w:type="pct"/>
          <w:trHeight w:val="565"/>
          <w:tblCellSpacing w:w="7" w:type="dxa"/>
        </w:trPr>
        <w:tc>
          <w:tcPr>
            <w:tcW w:w="862" w:type="pct"/>
            <w:gridSpan w:val="2"/>
            <w:hideMark/>
          </w:tcPr>
          <w:p w:rsidR="000201D7" w:rsidRPr="00887F6C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0" w:type="pct"/>
            <w:gridSpan w:val="2"/>
            <w:hideMark/>
          </w:tcPr>
          <w:p w:rsidR="000201D7" w:rsidRPr="00887F6C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</w:pPr>
            <w:r w:rsidRPr="00887F6C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>*Артикуляционная гимнастика.</w:t>
            </w:r>
          </w:p>
        </w:tc>
      </w:tr>
      <w:tr w:rsidR="000201D7" w:rsidRPr="00183146" w:rsidTr="008B6668">
        <w:trPr>
          <w:gridBefore w:val="1"/>
          <w:wBefore w:w="70" w:type="pct"/>
          <w:tblCellSpacing w:w="7" w:type="dxa"/>
        </w:trPr>
        <w:tc>
          <w:tcPr>
            <w:tcW w:w="862" w:type="pct"/>
            <w:gridSpan w:val="2"/>
            <w:hideMark/>
          </w:tcPr>
          <w:p w:rsidR="000201D7" w:rsidRPr="00183146" w:rsidRDefault="000201D7" w:rsidP="008B6668">
            <w:pPr>
              <w:tabs>
                <w:tab w:val="left" w:pos="1425"/>
              </w:tabs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0" w:type="pct"/>
            <w:gridSpan w:val="2"/>
            <w:hideMark/>
          </w:tcPr>
          <w:p w:rsidR="000201D7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Из  лукошка</w:t>
            </w:r>
            <w:proofErr w:type="gram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 достанем  игрушку, смотрим  на неё,  и она нам поможет и подскажет, какое упражнение мы будем выполнять, мы  их выучили:</w:t>
            </w:r>
          </w:p>
          <w:p w:rsidR="000201D7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Это </w:t>
            </w:r>
            <w:r w:rsidRPr="0018314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клоун</w:t>
            </w:r>
            <w:proofErr w:type="gram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,  который всем улыбается, </w:t>
            </w:r>
            <w:r w:rsidRPr="0018314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давай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314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сделаем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- «</w:t>
            </w:r>
            <w:r w:rsidRPr="0018314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438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>улыбочку»,</w:t>
            </w:r>
          </w:p>
          <w:p w:rsidR="000201D7" w:rsidRPr="00881438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это слон</w:t>
            </w:r>
            <w:r w:rsidRPr="0018314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– давай сделаем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18314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438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>«хоботок»,</w:t>
            </w:r>
          </w:p>
          <w:p w:rsidR="000201D7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Баночка  с</w:t>
            </w:r>
            <w:proofErr w:type="gram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вкусным  вареньем  – давай оближем губки </w:t>
            </w:r>
            <w:r w:rsidRPr="00881438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881438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>вкусное  варенье»</w:t>
            </w:r>
            <w:r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>,</w:t>
            </w:r>
          </w:p>
          <w:p w:rsidR="000201D7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</w:pPr>
            <w:r w:rsidRPr="0018314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После варень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я надо почистить зубки </w:t>
            </w:r>
            <w:r w:rsidRPr="00881438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438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>«чистим зубки»</w:t>
            </w:r>
            <w:r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>,</w:t>
            </w:r>
          </w:p>
          <w:p w:rsidR="000201D7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язычок </w:t>
            </w:r>
            <w:proofErr w:type="gram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любит  качаться</w:t>
            </w:r>
            <w:proofErr w:type="gram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314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на качелях – давай покажем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 - </w:t>
            </w:r>
            <w:r w:rsidRPr="00881438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>«качели».</w:t>
            </w:r>
          </w:p>
          <w:p w:rsidR="000201D7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  <w:p w:rsidR="000201D7" w:rsidRPr="00710F8E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</w:pPr>
            <w:r w:rsidRPr="00710F8E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>Развитие длительного и плавного выдоха.</w:t>
            </w:r>
          </w:p>
          <w:p w:rsidR="000201D7" w:rsidRPr="00183146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1D7" w:rsidRPr="00183146" w:rsidTr="008B6668">
        <w:trPr>
          <w:gridBefore w:val="1"/>
          <w:wBefore w:w="70" w:type="pct"/>
          <w:tblCellSpacing w:w="7" w:type="dxa"/>
        </w:trPr>
        <w:tc>
          <w:tcPr>
            <w:tcW w:w="746" w:type="pct"/>
            <w:hideMark/>
          </w:tcPr>
          <w:p w:rsidR="000201D7" w:rsidRPr="00183146" w:rsidRDefault="000201D7" w:rsidP="008B666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pct"/>
            <w:gridSpan w:val="3"/>
            <w:hideMark/>
          </w:tcPr>
          <w:p w:rsidR="000201D7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Встали. Немножко разомнёмся и подышим. Надуваем наш «шарик». </w:t>
            </w:r>
            <w:proofErr w:type="gram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Положи  правую</w:t>
            </w:r>
            <w:proofErr w:type="gram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руку  на живот,  фиксируй правильность выполнения  упражнения. </w:t>
            </w:r>
            <w:proofErr w:type="gram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Вдох  через</w:t>
            </w:r>
            <w:proofErr w:type="gram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нос, животик - «шарик» надувается, задержать  воздух, затем плавно выпускаем  воздух и «шарик»  спускается. Делаем упражнение 2-3 раза. А на выдохе </w:t>
            </w:r>
            <w:proofErr w:type="gram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пропоём  гласные</w:t>
            </w:r>
            <w:proofErr w:type="gram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 звуки:</w:t>
            </w:r>
          </w:p>
          <w:p w:rsidR="000201D7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  <w:p w:rsidR="000201D7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АОУЭ,   </w:t>
            </w:r>
            <w:proofErr w:type="gram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ОУА, ОЭУ, УЫО.     </w:t>
            </w:r>
          </w:p>
          <w:p w:rsidR="000201D7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  <w:p w:rsidR="000201D7" w:rsidRPr="00710F8E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</w:pPr>
            <w:r w:rsidRPr="00710F8E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>*Постановка  звук</w:t>
            </w:r>
            <w:r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>а.</w:t>
            </w:r>
          </w:p>
        </w:tc>
      </w:tr>
      <w:tr w:rsidR="000201D7" w:rsidRPr="00183146" w:rsidTr="008B6668">
        <w:trPr>
          <w:gridBefore w:val="1"/>
          <w:wBefore w:w="70" w:type="pct"/>
          <w:tblCellSpacing w:w="7" w:type="dxa"/>
        </w:trPr>
        <w:tc>
          <w:tcPr>
            <w:tcW w:w="893" w:type="pct"/>
            <w:gridSpan w:val="3"/>
            <w:hideMark/>
          </w:tcPr>
          <w:p w:rsidR="000201D7" w:rsidRPr="00183146" w:rsidRDefault="000201D7" w:rsidP="008B6668">
            <w:pPr>
              <w:tabs>
                <w:tab w:val="left" w:pos="1410"/>
              </w:tabs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pct"/>
            <w:hideMark/>
          </w:tcPr>
          <w:p w:rsidR="000201D7" w:rsidRPr="00183146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  <w:p w:rsidR="000201D7" w:rsidRPr="00183146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18314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(Фиксируем внимание ребёнка на положении губ и языка).</w:t>
            </w:r>
          </w:p>
        </w:tc>
      </w:tr>
      <w:tr w:rsidR="000201D7" w:rsidRPr="00183146" w:rsidTr="008B6668">
        <w:trPr>
          <w:gridBefore w:val="1"/>
          <w:wBefore w:w="70" w:type="pct"/>
          <w:tblCellSpacing w:w="7" w:type="dxa"/>
        </w:trPr>
        <w:tc>
          <w:tcPr>
            <w:tcW w:w="893" w:type="pct"/>
            <w:gridSpan w:val="3"/>
            <w:hideMark/>
          </w:tcPr>
          <w:p w:rsidR="000201D7" w:rsidRPr="00183146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pct"/>
            <w:hideMark/>
          </w:tcPr>
          <w:p w:rsidR="000201D7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Вот  у</w:t>
            </w:r>
            <w:proofErr w:type="gram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 нас  самолёт.</w:t>
            </w:r>
          </w:p>
          <w:p w:rsidR="000201D7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8314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Давай вспомним, как гудит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314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самолёт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, когда он взлетает. (Логопед </w:t>
            </w:r>
            <w:proofErr w:type="gram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показывает  игрушку</w:t>
            </w:r>
            <w:proofErr w:type="gram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314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самолёта и имитирует его взлёт).</w:t>
            </w:r>
          </w:p>
          <w:p w:rsidR="000201D7" w:rsidRPr="00183146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Л </w:t>
            </w:r>
            <w:proofErr w:type="spell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ЛЛЛЛЛ</w:t>
            </w:r>
          </w:p>
          <w:p w:rsidR="000201D7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8314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 когда он летит высоко в небе – как мы будем гудеть? Правильно – тих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о.</w:t>
            </w:r>
          </w:p>
          <w:p w:rsidR="000201D7" w:rsidRPr="00183146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                                                  Л </w:t>
            </w:r>
            <w:proofErr w:type="spell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ллллллллллл</w:t>
            </w:r>
            <w:proofErr w:type="spellEnd"/>
          </w:p>
        </w:tc>
      </w:tr>
      <w:tr w:rsidR="000201D7" w:rsidRPr="00183146" w:rsidTr="008B6668">
        <w:trPr>
          <w:gridBefore w:val="1"/>
          <w:wBefore w:w="70" w:type="pct"/>
          <w:tblCellSpacing w:w="7" w:type="dxa"/>
        </w:trPr>
        <w:tc>
          <w:tcPr>
            <w:tcW w:w="893" w:type="pct"/>
            <w:gridSpan w:val="3"/>
            <w:hideMark/>
          </w:tcPr>
          <w:p w:rsidR="000201D7" w:rsidRPr="00183146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pct"/>
            <w:hideMark/>
          </w:tcPr>
          <w:p w:rsidR="000201D7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18314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8314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Скажи,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 пожалуйста</w:t>
            </w:r>
            <w:proofErr w:type="gram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8314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когда мы произносим звук [Л] в каком положен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ии находятся губы? (</w:t>
            </w:r>
            <w:proofErr w:type="gram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приоткрыты)  и</w:t>
            </w:r>
            <w:proofErr w:type="gram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улыбаются.</w:t>
            </w:r>
          </w:p>
          <w:p w:rsidR="000201D7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18314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-</w:t>
            </w:r>
            <w:r w:rsidRPr="0018314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 где находится язычок? (язычок между пер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едними зубами).</w:t>
            </w:r>
          </w:p>
          <w:p w:rsidR="000201D7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  <w:p w:rsidR="000201D7" w:rsidRPr="0093730B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>*</w:t>
            </w:r>
            <w:proofErr w:type="gramStart"/>
            <w:r w:rsidRPr="0093730B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>Развитие  фонематического</w:t>
            </w:r>
            <w:proofErr w:type="gramEnd"/>
            <w:r w:rsidRPr="0093730B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 xml:space="preserve">  слуха (игра «Хлоп – топ»).</w:t>
            </w:r>
            <w:r w:rsidRPr="0093730B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01D7" w:rsidRPr="00183146" w:rsidTr="008B6668">
        <w:trPr>
          <w:gridBefore w:val="1"/>
          <w:wBefore w:w="70" w:type="pct"/>
          <w:tblCellSpacing w:w="7" w:type="dxa"/>
        </w:trPr>
        <w:tc>
          <w:tcPr>
            <w:tcW w:w="893" w:type="pct"/>
            <w:gridSpan w:val="3"/>
            <w:hideMark/>
          </w:tcPr>
          <w:p w:rsidR="000201D7" w:rsidRPr="00183146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pct"/>
            <w:hideMark/>
          </w:tcPr>
          <w:p w:rsidR="000201D7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Мы  поработали</w:t>
            </w:r>
            <w:proofErr w:type="gram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 язычком, а  с</w:t>
            </w:r>
            <w:r w:rsidRPr="0018314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ейчас я буду произносить различные слова, ты будешь хлопать в ладоши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,</w:t>
            </w:r>
            <w:r w:rsidRPr="0018314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когда услышишь слова со звуком [Л],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а</w:t>
            </w:r>
            <w:r w:rsidRPr="0018314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если в слове этого звука нет – ты т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опаешь ногами</w:t>
            </w:r>
          </w:p>
          <w:p w:rsidR="000201D7" w:rsidRPr="00183146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201D7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18314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олка, шкаф, лопата, стул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, мышь, пила, кошка, </w:t>
            </w:r>
            <w:proofErr w:type="gram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мел,  луна</w:t>
            </w:r>
            <w:proofErr w:type="gram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,</w:t>
            </w:r>
            <w:r w:rsidRPr="0018314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мишка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, кукла,  слово, глаза,  лото,  рука,  ласточка. </w:t>
            </w:r>
          </w:p>
          <w:p w:rsidR="000201D7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  <w:p w:rsidR="000201D7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887F6C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234942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>.                 Индюк.</w:t>
            </w:r>
          </w:p>
          <w:p w:rsidR="000201D7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  <w:p w:rsidR="000201D7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Ходит по двору индюк                             Шаги на месте</w:t>
            </w:r>
          </w:p>
          <w:p w:rsidR="000201D7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Среди </w:t>
            </w:r>
            <w:proofErr w:type="gram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уток  и</w:t>
            </w:r>
            <w:proofErr w:type="gram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подруг.                               Остановиться, удивлённо </w:t>
            </w:r>
          </w:p>
          <w:p w:rsidR="000201D7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Посмотреть вниз.</w:t>
            </w:r>
          </w:p>
          <w:p w:rsidR="000201D7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Вдруг  увидел</w:t>
            </w:r>
            <w:proofErr w:type="gram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он грача.</w:t>
            </w:r>
          </w:p>
          <w:p w:rsidR="000201D7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Рассердился.</w:t>
            </w:r>
          </w:p>
          <w:p w:rsidR="000201D7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Сгоряча </w:t>
            </w:r>
            <w:proofErr w:type="gram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затопал,   </w:t>
            </w:r>
            <w:proofErr w:type="gram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                                 Потопать  ногами</w:t>
            </w:r>
          </w:p>
          <w:p w:rsidR="000201D7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Крыльями захлопал.                               Руками, словно крыльями, похлопать </w:t>
            </w:r>
          </w:p>
          <w:p w:rsidR="000201D7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себя по бокам.</w:t>
            </w:r>
          </w:p>
          <w:p w:rsidR="000201D7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Весь раздулся словно шар                     Руки на поясе.</w:t>
            </w:r>
          </w:p>
          <w:p w:rsidR="000201D7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Или медный самовар                             сцепить округлённые руки перед </w:t>
            </w:r>
          </w:p>
          <w:p w:rsidR="000201D7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Грудью.</w:t>
            </w:r>
          </w:p>
          <w:p w:rsidR="000201D7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Затряс  бородою</w:t>
            </w:r>
            <w:proofErr w:type="gram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,                                     помотать головою, «поболтать» как </w:t>
            </w:r>
          </w:p>
          <w:p w:rsidR="000201D7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Индюк.</w:t>
            </w:r>
          </w:p>
          <w:p w:rsidR="000201D7" w:rsidRPr="001266FE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Понёсся  стрелою</w:t>
            </w:r>
            <w:proofErr w:type="gram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                                   Бег на месте.</w:t>
            </w:r>
          </w:p>
          <w:p w:rsidR="000201D7" w:rsidRPr="00234942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18314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01D7" w:rsidRPr="00183146" w:rsidTr="008B6668">
        <w:trPr>
          <w:gridBefore w:val="1"/>
          <w:wBefore w:w="70" w:type="pct"/>
          <w:tblCellSpacing w:w="7" w:type="dxa"/>
        </w:trPr>
        <w:tc>
          <w:tcPr>
            <w:tcW w:w="893" w:type="pct"/>
            <w:gridSpan w:val="3"/>
            <w:hideMark/>
          </w:tcPr>
          <w:p w:rsidR="000201D7" w:rsidRPr="00183146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pct"/>
            <w:hideMark/>
          </w:tcPr>
          <w:p w:rsidR="000201D7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</w:pPr>
            <w:r w:rsidRPr="009D166C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>Игра</w:t>
            </w:r>
            <w:r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9D166C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 xml:space="preserve"> «Повторяй за мной»:</w:t>
            </w:r>
            <w:r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>отрабатываем  звук</w:t>
            </w:r>
            <w:proofErr w:type="gramEnd"/>
            <w:r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 xml:space="preserve"> в  слогах: </w:t>
            </w:r>
          </w:p>
          <w:p w:rsidR="000201D7" w:rsidRPr="009D166C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</w:pPr>
          </w:p>
          <w:p w:rsidR="000201D7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ла</w:t>
            </w:r>
            <w:r w:rsidRPr="0018314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– ла –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314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ла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proofErr w:type="spell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лы</w:t>
            </w:r>
            <w:proofErr w:type="spell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лы</w:t>
            </w:r>
            <w:proofErr w:type="spell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лы</w:t>
            </w:r>
            <w:proofErr w:type="spellEnd"/>
          </w:p>
          <w:p w:rsidR="000201D7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ло</w:t>
            </w:r>
            <w:proofErr w:type="spell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ло</w:t>
            </w:r>
            <w:proofErr w:type="spell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ло</w:t>
            </w:r>
            <w:proofErr w:type="spell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                                        ла – </w:t>
            </w:r>
            <w:proofErr w:type="spell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лы</w:t>
            </w:r>
            <w:proofErr w:type="spell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ло</w:t>
            </w:r>
            <w:proofErr w:type="spellEnd"/>
          </w:p>
          <w:p w:rsidR="000201D7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лэ</w:t>
            </w:r>
            <w:proofErr w:type="spell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лэ</w:t>
            </w:r>
            <w:proofErr w:type="spell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лэ</w:t>
            </w:r>
            <w:proofErr w:type="spell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                                         ла – </w:t>
            </w:r>
            <w:proofErr w:type="spell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ло</w:t>
            </w:r>
            <w:proofErr w:type="spell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лэ</w:t>
            </w:r>
            <w:proofErr w:type="spell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</w:t>
            </w:r>
          </w:p>
          <w:p w:rsidR="000201D7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  <w:p w:rsidR="000201D7" w:rsidRPr="00AC5B0A" w:rsidRDefault="000201D7" w:rsidP="008B6668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 xml:space="preserve">*Закрепление </w:t>
            </w:r>
            <w:r w:rsidRPr="009D166C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>звука в словах:</w:t>
            </w:r>
            <w:r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 xml:space="preserve"> лак, лук, лапа, лото, лыжи, лыко, лоскуток, лапти, ласты, лошадь (картинки.)</w:t>
            </w:r>
          </w:p>
        </w:tc>
      </w:tr>
      <w:tr w:rsidR="000201D7" w:rsidRPr="00183146" w:rsidTr="008B6668">
        <w:trPr>
          <w:gridBefore w:val="1"/>
          <w:wBefore w:w="70" w:type="pct"/>
          <w:tblCellSpacing w:w="7" w:type="dxa"/>
        </w:trPr>
        <w:tc>
          <w:tcPr>
            <w:tcW w:w="893" w:type="pct"/>
            <w:gridSpan w:val="3"/>
            <w:hideMark/>
          </w:tcPr>
          <w:p w:rsidR="000201D7" w:rsidRPr="009D166C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pct"/>
            <w:hideMark/>
          </w:tcPr>
          <w:p w:rsidR="000201D7" w:rsidRPr="009D166C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201D7" w:rsidRPr="00183146" w:rsidTr="008B6668">
        <w:trPr>
          <w:gridBefore w:val="1"/>
          <w:wBefore w:w="70" w:type="pct"/>
          <w:tblCellSpacing w:w="7" w:type="dxa"/>
        </w:trPr>
        <w:tc>
          <w:tcPr>
            <w:tcW w:w="893" w:type="pct"/>
            <w:gridSpan w:val="3"/>
            <w:hideMark/>
          </w:tcPr>
          <w:p w:rsidR="000201D7" w:rsidRPr="009D166C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pct"/>
            <w:hideMark/>
          </w:tcPr>
          <w:p w:rsidR="000201D7" w:rsidRPr="009D166C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</w:pPr>
            <w:r w:rsidRPr="009D166C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>*Итог.</w:t>
            </w:r>
          </w:p>
        </w:tc>
      </w:tr>
      <w:tr w:rsidR="000201D7" w:rsidRPr="00183146" w:rsidTr="008B6668">
        <w:trPr>
          <w:gridBefore w:val="1"/>
          <w:wBefore w:w="70" w:type="pct"/>
          <w:tblCellSpacing w:w="7" w:type="dxa"/>
        </w:trPr>
        <w:tc>
          <w:tcPr>
            <w:tcW w:w="893" w:type="pct"/>
            <w:gridSpan w:val="3"/>
            <w:hideMark/>
          </w:tcPr>
          <w:p w:rsidR="000201D7" w:rsidRPr="003F618B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pct"/>
            <w:hideMark/>
          </w:tcPr>
          <w:p w:rsidR="000201D7" w:rsidRPr="00183146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8314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Скажи, над каким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звукам мы сегодня работали? Кто</w:t>
            </w:r>
            <w:r w:rsidRPr="0018314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приходил к нам в гости? Что больше всего тебе понравилось? Какое задание было для тебя трудным?</w:t>
            </w:r>
          </w:p>
        </w:tc>
      </w:tr>
      <w:tr w:rsidR="000201D7" w:rsidRPr="00183146" w:rsidTr="008B6668">
        <w:trPr>
          <w:gridBefore w:val="1"/>
          <w:wBefore w:w="70" w:type="pct"/>
          <w:tblCellSpacing w:w="7" w:type="dxa"/>
        </w:trPr>
        <w:tc>
          <w:tcPr>
            <w:tcW w:w="893" w:type="pct"/>
            <w:gridSpan w:val="3"/>
            <w:hideMark/>
          </w:tcPr>
          <w:p w:rsidR="000201D7" w:rsidRPr="00183146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4009" w:type="pct"/>
            <w:hideMark/>
          </w:tcPr>
          <w:p w:rsidR="000201D7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18314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Ты очень хорошо занималась, старательно выполняла все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задания. Молодец!</w:t>
            </w:r>
          </w:p>
          <w:p w:rsidR="000201D7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  <w:p w:rsidR="000201D7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  <w:p w:rsidR="000201D7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  <w:p w:rsidR="000201D7" w:rsidRPr="001C5E08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5E08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>Используемая  литература</w:t>
            </w:r>
            <w:proofErr w:type="gramEnd"/>
            <w:r w:rsidRPr="001C5E08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0201D7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  <w:p w:rsidR="000201D7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  <w:p w:rsidR="000201D7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1.Коноваленко В. В. Индивидуально – подгрупповая работа по </w:t>
            </w:r>
            <w:proofErr w:type="gram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коррекции  звукопроизношения</w:t>
            </w:r>
            <w:proofErr w:type="gram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 М., ООО «Гном – пресс», 1999.</w:t>
            </w:r>
          </w:p>
          <w:p w:rsidR="000201D7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2.Селиверстов В. </w:t>
            </w:r>
            <w:proofErr w:type="spell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И.Речевые</w:t>
            </w:r>
            <w:proofErr w:type="spell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игры  с</w:t>
            </w:r>
            <w:proofErr w:type="gram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детьми М. «Владос».1994.  </w:t>
            </w:r>
          </w:p>
          <w:p w:rsidR="000201D7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  <w:p w:rsidR="000201D7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  <w:p w:rsidR="000201D7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  <w:p w:rsidR="000201D7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  <w:p w:rsidR="000201D7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  <w:p w:rsidR="000201D7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  <w:p w:rsidR="000201D7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  <w:p w:rsidR="000201D7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  <w:p w:rsidR="000201D7" w:rsidRPr="00183146" w:rsidRDefault="000201D7" w:rsidP="008B666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                </w:t>
      </w: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Pr="00183146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                       </w:t>
      </w: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Pr="006661AF" w:rsidRDefault="000201D7" w:rsidP="000201D7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0201D7" w:rsidRDefault="000201D7" w:rsidP="000201D7">
      <w:pPr>
        <w:spacing w:after="0"/>
      </w:pPr>
    </w:p>
    <w:p w:rsidR="00D22D05" w:rsidRDefault="00D22D05"/>
    <w:sectPr w:rsidR="00D22D05" w:rsidSect="008A2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53D"/>
    <w:multiLevelType w:val="multilevel"/>
    <w:tmpl w:val="8724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55F5D"/>
    <w:multiLevelType w:val="multilevel"/>
    <w:tmpl w:val="D93C5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00E18"/>
    <w:multiLevelType w:val="multilevel"/>
    <w:tmpl w:val="9E28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7D"/>
    <w:rsid w:val="000201D7"/>
    <w:rsid w:val="000C7194"/>
    <w:rsid w:val="0033127D"/>
    <w:rsid w:val="00D2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FE78"/>
  <w15:chartTrackingRefBased/>
  <w15:docId w15:val="{817FD325-329A-467B-9172-65ECBD07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Rb04</dc:creator>
  <cp:keywords/>
  <dc:description/>
  <cp:lastModifiedBy>Rb04</cp:lastModifiedBy>
  <cp:revision>4</cp:revision>
  <dcterms:created xsi:type="dcterms:W3CDTF">2016-02-03T11:37:00Z</dcterms:created>
  <dcterms:modified xsi:type="dcterms:W3CDTF">2016-02-04T09:31:00Z</dcterms:modified>
</cp:coreProperties>
</file>