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B3" w:rsidRPr="009F07A8" w:rsidRDefault="00C916E0" w:rsidP="009F07A8">
      <w:pPr>
        <w:pStyle w:val="a3"/>
        <w:ind w:firstLine="540"/>
        <w:jc w:val="center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ДЕЛОВАЯ ИГРА </w:t>
      </w:r>
    </w:p>
    <w:p w:rsidR="00C916E0" w:rsidRDefault="00FB157B" w:rsidP="009F07A8">
      <w:pPr>
        <w:pStyle w:val="a3"/>
        <w:ind w:firstLine="540"/>
        <w:jc w:val="center"/>
        <w:textAlignment w:val="top"/>
        <w:rPr>
          <w:b/>
          <w:bCs/>
          <w:iCs/>
          <w:color w:val="555555"/>
          <w:spacing w:val="4"/>
          <w:sz w:val="36"/>
          <w:szCs w:val="36"/>
        </w:rPr>
      </w:pPr>
      <w:r w:rsidRPr="00C35510">
        <w:rPr>
          <w:b/>
          <w:bCs/>
          <w:iCs/>
          <w:color w:val="555555"/>
          <w:spacing w:val="4"/>
          <w:sz w:val="36"/>
          <w:szCs w:val="36"/>
        </w:rPr>
        <w:t>"</w:t>
      </w:r>
      <w:r w:rsidR="00ED613E" w:rsidRPr="00C35510">
        <w:rPr>
          <w:b/>
          <w:bCs/>
          <w:iCs/>
          <w:color w:val="555555"/>
          <w:spacing w:val="4"/>
          <w:sz w:val="36"/>
          <w:szCs w:val="36"/>
        </w:rPr>
        <w:t>Я знаю всё, я всё могу</w:t>
      </w:r>
      <w:r w:rsidRPr="00C35510">
        <w:rPr>
          <w:b/>
          <w:bCs/>
          <w:iCs/>
          <w:color w:val="555555"/>
          <w:spacing w:val="4"/>
          <w:sz w:val="36"/>
          <w:szCs w:val="36"/>
        </w:rPr>
        <w:t>"</w:t>
      </w:r>
    </w:p>
    <w:p w:rsidR="002E055C" w:rsidRDefault="002E055C" w:rsidP="009F07A8">
      <w:pPr>
        <w:pStyle w:val="a3"/>
        <w:ind w:firstLine="540"/>
        <w:jc w:val="center"/>
        <w:textAlignment w:val="top"/>
        <w:rPr>
          <w:b/>
          <w:bCs/>
          <w:iCs/>
          <w:color w:val="555555"/>
          <w:spacing w:val="4"/>
          <w:sz w:val="36"/>
          <w:szCs w:val="36"/>
        </w:rPr>
      </w:pPr>
      <w:r>
        <w:rPr>
          <w:b/>
          <w:bCs/>
          <w:iCs/>
          <w:color w:val="555555"/>
          <w:spacing w:val="4"/>
          <w:sz w:val="36"/>
          <w:szCs w:val="36"/>
        </w:rPr>
        <w:t>Составила и провела музыкальный руководитель МБДОУИДСКВ "Сказка"</w:t>
      </w:r>
    </w:p>
    <w:p w:rsidR="002E055C" w:rsidRPr="00C35510" w:rsidRDefault="002E055C" w:rsidP="009F07A8">
      <w:pPr>
        <w:pStyle w:val="a3"/>
        <w:ind w:firstLine="540"/>
        <w:jc w:val="center"/>
        <w:textAlignment w:val="top"/>
        <w:rPr>
          <w:b/>
          <w:bCs/>
          <w:iCs/>
          <w:color w:val="555555"/>
          <w:spacing w:val="4"/>
          <w:sz w:val="36"/>
          <w:szCs w:val="36"/>
        </w:rPr>
      </w:pPr>
      <w:proofErr w:type="spellStart"/>
      <w:r>
        <w:rPr>
          <w:b/>
          <w:bCs/>
          <w:iCs/>
          <w:color w:val="555555"/>
          <w:spacing w:val="4"/>
          <w:sz w:val="36"/>
          <w:szCs w:val="36"/>
        </w:rPr>
        <w:t>Сивкова</w:t>
      </w:r>
      <w:proofErr w:type="spellEnd"/>
      <w:r>
        <w:rPr>
          <w:b/>
          <w:bCs/>
          <w:iCs/>
          <w:color w:val="555555"/>
          <w:spacing w:val="4"/>
          <w:sz w:val="36"/>
          <w:szCs w:val="36"/>
        </w:rPr>
        <w:t xml:space="preserve"> Татьяна Геннадьевна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u w:val="single"/>
          <w:lang w:eastAsia="ru-RU"/>
        </w:rPr>
        <w:t>Цель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: проведение системного анализа профессиональной компетентности музыкальных руководителей по основным направлениям ФГТ, развитие навыков моделирования инновационных форм работы в режиме дня, интеграции образовательных областей в режимные моменты.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u w:val="single"/>
          <w:lang w:eastAsia="ru-RU"/>
        </w:rPr>
        <w:t>Задачи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: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1. Активизировать мыслительную деятельность педагогов в знании основных положений, понятий и принципов ФГТ.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2. Проанализировать знания педагогов по интеграции образовательных областей в образовательном процессе детского сада.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3. Активизировать интеллектуально - творческую, культурологическую и профессиональную компетенцию педагогов.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4. Выявить уровень профессиональной подготовленности педагогов, развивать сплочённость, умение работать в команде, аргументировано отстаивать свою точку зрения.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5. Снять </w:t>
      </w:r>
      <w:proofErr w:type="spellStart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психоэмоциональное</w:t>
      </w:r>
      <w:proofErr w:type="spellEnd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напряжение.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u w:val="single"/>
          <w:lang w:eastAsia="ru-RU"/>
        </w:rPr>
        <w:t>Оборудование</w:t>
      </w: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: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proofErr w:type="spellStart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Мультимедийная</w:t>
      </w:r>
      <w:proofErr w:type="spellEnd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система /проектор, ноутбук/.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u w:val="single"/>
          <w:lang w:eastAsia="ru-RU"/>
        </w:rPr>
        <w:t>Раздаточный материал участникам деловой игры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: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Бумага, карандаши, ручки, газета, шары, ладошки, музыкальные молоточки, клей – карандаш, магнитная доска для панно.</w:t>
      </w:r>
    </w:p>
    <w:p w:rsidR="009F07A8" w:rsidRPr="009F07A8" w:rsidRDefault="009F07A8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color w:val="333333"/>
          <w:spacing w:val="4"/>
        </w:rPr>
        <w:t xml:space="preserve">                                                </w:t>
      </w:r>
      <w:r w:rsidR="00C916E0" w:rsidRPr="009F07A8">
        <w:rPr>
          <w:b/>
          <w:bCs/>
          <w:iCs/>
          <w:color w:val="555555"/>
          <w:spacing w:val="4"/>
        </w:rPr>
        <w:t>План деловой игры:</w:t>
      </w:r>
    </w:p>
    <w:p w:rsidR="00C916E0" w:rsidRPr="009F07A8" w:rsidRDefault="009F07A8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       </w:t>
      </w:r>
      <w:r w:rsidR="00C916E0" w:rsidRPr="009F07A8">
        <w:rPr>
          <w:b/>
          <w:bCs/>
          <w:iCs/>
          <w:color w:val="555555"/>
          <w:spacing w:val="4"/>
        </w:rPr>
        <w:t>1.     Вступительное слово.</w:t>
      </w:r>
    </w:p>
    <w:p w:rsidR="006A147B" w:rsidRPr="009F07A8" w:rsidRDefault="00C916E0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2.    </w:t>
      </w:r>
      <w:r w:rsidR="006A147B" w:rsidRPr="009F07A8">
        <w:rPr>
          <w:b/>
          <w:bCs/>
          <w:iCs/>
          <w:color w:val="555555"/>
          <w:spacing w:val="4"/>
        </w:rPr>
        <w:t xml:space="preserve"> Просмотр мультфильма "Человек - оркестр"</w:t>
      </w:r>
    </w:p>
    <w:p w:rsidR="006A147B" w:rsidRPr="009F07A8" w:rsidRDefault="00ED613E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3.</w:t>
      </w:r>
      <w:r w:rsidR="006A147B" w:rsidRPr="009F07A8">
        <w:rPr>
          <w:b/>
          <w:bCs/>
          <w:iCs/>
          <w:color w:val="555555"/>
          <w:spacing w:val="4"/>
        </w:rPr>
        <w:t xml:space="preserve"> Придумываем название и разминка ( вопросы к командам) </w:t>
      </w:r>
      <w:r w:rsidRPr="009F07A8">
        <w:rPr>
          <w:b/>
          <w:bCs/>
          <w:iCs/>
          <w:color w:val="555555"/>
          <w:spacing w:val="4"/>
        </w:rPr>
        <w:t xml:space="preserve"> </w:t>
      </w:r>
    </w:p>
    <w:p w:rsidR="00C916E0" w:rsidRPr="009F07A8" w:rsidRDefault="009E3C14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4</w:t>
      </w:r>
      <w:r w:rsidR="00C916E0" w:rsidRPr="009F07A8">
        <w:rPr>
          <w:b/>
          <w:bCs/>
          <w:iCs/>
          <w:color w:val="555555"/>
          <w:spacing w:val="4"/>
        </w:rPr>
        <w:t xml:space="preserve">.     Игра «Собери </w:t>
      </w:r>
      <w:r w:rsidR="00CC2F0E" w:rsidRPr="009F07A8">
        <w:rPr>
          <w:b/>
          <w:bCs/>
          <w:iCs/>
          <w:color w:val="555555"/>
          <w:spacing w:val="4"/>
        </w:rPr>
        <w:t>ромашку</w:t>
      </w:r>
      <w:r w:rsidR="00C916E0" w:rsidRPr="009F07A8">
        <w:rPr>
          <w:b/>
          <w:bCs/>
          <w:iCs/>
          <w:color w:val="555555"/>
          <w:spacing w:val="4"/>
        </w:rPr>
        <w:t>»</w:t>
      </w:r>
    </w:p>
    <w:p w:rsidR="00C916E0" w:rsidRPr="009F07A8" w:rsidRDefault="009E3C14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lastRenderedPageBreak/>
        <w:t>5</w:t>
      </w:r>
      <w:r w:rsidR="00C916E0" w:rsidRPr="009F07A8">
        <w:rPr>
          <w:b/>
          <w:bCs/>
          <w:iCs/>
          <w:color w:val="555555"/>
          <w:spacing w:val="4"/>
        </w:rPr>
        <w:t>.    </w:t>
      </w:r>
      <w:r w:rsidR="00CC2F0E" w:rsidRPr="009F07A8">
        <w:rPr>
          <w:b/>
          <w:bCs/>
          <w:iCs/>
          <w:color w:val="555555"/>
          <w:spacing w:val="4"/>
        </w:rPr>
        <w:t>К</w:t>
      </w:r>
      <w:r w:rsidR="00C916E0" w:rsidRPr="009F07A8">
        <w:rPr>
          <w:b/>
          <w:bCs/>
          <w:iCs/>
          <w:color w:val="555555"/>
          <w:spacing w:val="4"/>
        </w:rPr>
        <w:t>онкурс «</w:t>
      </w:r>
      <w:r w:rsidR="00CC2F0E" w:rsidRPr="009F07A8">
        <w:rPr>
          <w:b/>
          <w:bCs/>
          <w:iCs/>
          <w:color w:val="555555"/>
          <w:spacing w:val="4"/>
        </w:rPr>
        <w:t>Знатоки нотной грамоты"( для каждой команды дано стихотворение)</w:t>
      </w:r>
    </w:p>
    <w:p w:rsidR="006A147B" w:rsidRPr="009F07A8" w:rsidRDefault="006A147B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6. С залом "Кроссворд"</w:t>
      </w:r>
    </w:p>
    <w:p w:rsidR="009E3C14" w:rsidRPr="009F07A8" w:rsidRDefault="006A147B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7</w:t>
      </w:r>
      <w:r w:rsidR="009839A0" w:rsidRPr="009F07A8">
        <w:rPr>
          <w:b/>
          <w:bCs/>
          <w:iCs/>
          <w:color w:val="555555"/>
          <w:spacing w:val="4"/>
        </w:rPr>
        <w:t xml:space="preserve">. </w:t>
      </w:r>
      <w:r w:rsidR="009E3C14" w:rsidRPr="009F07A8">
        <w:rPr>
          <w:b/>
          <w:bCs/>
          <w:iCs/>
          <w:color w:val="555555"/>
          <w:spacing w:val="4"/>
        </w:rPr>
        <w:t>Творческий конкурс " Оркестр воздушных шариков"</w:t>
      </w:r>
    </w:p>
    <w:p w:rsidR="006A147B" w:rsidRPr="009F07A8" w:rsidRDefault="009F07A8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8</w:t>
      </w:r>
      <w:r w:rsidR="00CC2F0E" w:rsidRPr="009F07A8">
        <w:rPr>
          <w:b/>
          <w:bCs/>
          <w:iCs/>
          <w:color w:val="555555"/>
          <w:spacing w:val="4"/>
        </w:rPr>
        <w:t>.</w:t>
      </w:r>
      <w:r w:rsidR="006A147B" w:rsidRPr="009F07A8">
        <w:rPr>
          <w:b/>
          <w:bCs/>
          <w:iCs/>
          <w:color w:val="555555"/>
          <w:spacing w:val="4"/>
        </w:rPr>
        <w:t xml:space="preserve"> "Угадай </w:t>
      </w:r>
      <w:proofErr w:type="spellStart"/>
      <w:r w:rsidR="006A147B" w:rsidRPr="009F07A8">
        <w:rPr>
          <w:b/>
          <w:bCs/>
          <w:iCs/>
          <w:color w:val="555555"/>
          <w:spacing w:val="4"/>
        </w:rPr>
        <w:t>ка</w:t>
      </w:r>
      <w:proofErr w:type="spellEnd"/>
      <w:r w:rsidR="006A147B" w:rsidRPr="009F07A8">
        <w:rPr>
          <w:b/>
          <w:bCs/>
          <w:iCs/>
          <w:color w:val="555555"/>
          <w:spacing w:val="4"/>
        </w:rPr>
        <w:t>" со зрителями</w:t>
      </w:r>
    </w:p>
    <w:p w:rsidR="00215626" w:rsidRPr="009F07A8" w:rsidRDefault="00CC2F0E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 </w:t>
      </w:r>
      <w:r w:rsidR="009F07A8" w:rsidRPr="009F07A8">
        <w:rPr>
          <w:b/>
          <w:bCs/>
          <w:iCs/>
          <w:color w:val="555555"/>
          <w:spacing w:val="4"/>
        </w:rPr>
        <w:t>9</w:t>
      </w:r>
      <w:r w:rsidR="00215626" w:rsidRPr="009F07A8">
        <w:rPr>
          <w:b/>
          <w:bCs/>
          <w:iCs/>
          <w:color w:val="555555"/>
          <w:spacing w:val="4"/>
        </w:rPr>
        <w:t xml:space="preserve">. Для капитанов (расшифровать музыкальные </w:t>
      </w:r>
      <w:proofErr w:type="spellStart"/>
      <w:r w:rsidR="00215626" w:rsidRPr="009F07A8">
        <w:rPr>
          <w:b/>
          <w:bCs/>
          <w:iCs/>
          <w:color w:val="555555"/>
          <w:spacing w:val="4"/>
        </w:rPr>
        <w:t>абривиатуры</w:t>
      </w:r>
      <w:proofErr w:type="spellEnd"/>
      <w:r w:rsidR="00215626" w:rsidRPr="009F07A8">
        <w:rPr>
          <w:b/>
          <w:bCs/>
          <w:iCs/>
          <w:color w:val="555555"/>
          <w:spacing w:val="4"/>
        </w:rPr>
        <w:t>)</w:t>
      </w:r>
    </w:p>
    <w:p w:rsidR="00CC2F0E" w:rsidRPr="009F07A8" w:rsidRDefault="009F07A8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10</w:t>
      </w:r>
      <w:r w:rsidR="00C916E0" w:rsidRPr="009F07A8">
        <w:rPr>
          <w:b/>
          <w:bCs/>
          <w:iCs/>
          <w:color w:val="555555"/>
          <w:spacing w:val="4"/>
        </w:rPr>
        <w:t>.     Практическое задание «</w:t>
      </w:r>
      <w:proofErr w:type="spellStart"/>
      <w:r w:rsidR="006A147B" w:rsidRPr="009F07A8">
        <w:rPr>
          <w:b/>
          <w:bCs/>
          <w:iCs/>
          <w:spacing w:val="4"/>
        </w:rPr>
        <w:t>Фонтазёр</w:t>
      </w:r>
      <w:proofErr w:type="spellEnd"/>
      <w:r w:rsidR="00CC2F0E" w:rsidRPr="009F07A8">
        <w:rPr>
          <w:b/>
          <w:bCs/>
          <w:iCs/>
          <w:spacing w:val="4"/>
        </w:rPr>
        <w:t xml:space="preserve">». </w:t>
      </w:r>
      <w:r w:rsidR="006A147B" w:rsidRPr="009F07A8">
        <w:rPr>
          <w:b/>
          <w:bCs/>
          <w:iCs/>
          <w:color w:val="555555"/>
          <w:spacing w:val="4"/>
        </w:rPr>
        <w:t>10</w:t>
      </w:r>
      <w:r w:rsidR="00CC2F0E" w:rsidRPr="009F07A8">
        <w:rPr>
          <w:b/>
          <w:bCs/>
          <w:iCs/>
          <w:color w:val="555555"/>
          <w:spacing w:val="4"/>
        </w:rPr>
        <w:t>. Игра "Пузырь" ( с залом) - на снятие эмоционального напряжения</w:t>
      </w:r>
    </w:p>
    <w:p w:rsidR="009F07A8" w:rsidRPr="009F07A8" w:rsidRDefault="009F07A8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11. Игра со зрителями "Мыльный пузырь"</w:t>
      </w:r>
    </w:p>
    <w:p w:rsidR="00C916E0" w:rsidRPr="009F07A8" w:rsidRDefault="009F07A8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12</w:t>
      </w:r>
      <w:r w:rsidR="00C916E0" w:rsidRPr="009F07A8">
        <w:rPr>
          <w:b/>
          <w:bCs/>
          <w:iCs/>
          <w:color w:val="555555"/>
          <w:spacing w:val="4"/>
        </w:rPr>
        <w:t>.    </w:t>
      </w:r>
      <w:r w:rsidR="00215626" w:rsidRPr="009F07A8">
        <w:rPr>
          <w:b/>
          <w:bCs/>
          <w:iCs/>
          <w:color w:val="555555"/>
          <w:spacing w:val="4"/>
        </w:rPr>
        <w:t xml:space="preserve"> Рефлексия и </w:t>
      </w:r>
      <w:r w:rsidR="00C916E0" w:rsidRPr="009F07A8">
        <w:rPr>
          <w:b/>
          <w:bCs/>
          <w:iCs/>
          <w:color w:val="555555"/>
          <w:spacing w:val="4"/>
        </w:rPr>
        <w:t xml:space="preserve"> </w:t>
      </w:r>
      <w:r w:rsidR="00215626" w:rsidRPr="009F07A8">
        <w:rPr>
          <w:b/>
          <w:bCs/>
          <w:iCs/>
          <w:color w:val="555555"/>
          <w:spacing w:val="4"/>
        </w:rPr>
        <w:t>п</w:t>
      </w:r>
      <w:r w:rsidR="00C916E0" w:rsidRPr="009F07A8">
        <w:rPr>
          <w:b/>
          <w:bCs/>
          <w:iCs/>
          <w:color w:val="555555"/>
          <w:spacing w:val="4"/>
        </w:rPr>
        <w:t>одведение итогов.</w:t>
      </w:r>
    </w:p>
    <w:p w:rsidR="00C916E0" w:rsidRPr="009F07A8" w:rsidRDefault="00C916E0" w:rsidP="009F07A8">
      <w:pPr>
        <w:pStyle w:val="a3"/>
        <w:ind w:firstLine="540"/>
        <w:jc w:val="center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 Ход деловой игры:</w:t>
      </w:r>
    </w:p>
    <w:p w:rsidR="00C916E0" w:rsidRPr="009F07A8" w:rsidRDefault="00C916E0" w:rsidP="009F07A8">
      <w:pPr>
        <w:pStyle w:val="a3"/>
        <w:jc w:val="center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 </w:t>
      </w:r>
    </w:p>
    <w:p w:rsidR="00C916E0" w:rsidRPr="009F07A8" w:rsidRDefault="00C916E0" w:rsidP="009F07A8">
      <w:pPr>
        <w:pStyle w:val="a3"/>
        <w:tabs>
          <w:tab w:val="num" w:pos="720"/>
        </w:tabs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1.     Вступительное слово.</w:t>
      </w:r>
    </w:p>
    <w:p w:rsidR="00ED613E" w:rsidRPr="009F07A8" w:rsidRDefault="00C916E0" w:rsidP="009F07A8">
      <w:pPr>
        <w:pStyle w:val="a3"/>
        <w:ind w:firstLine="567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«Вот новый поворот… что он нам несет, пропасть или взлет, омут или брод…» пел Андрей Вадимович. Конечно, многие предпочитают за благо устоявшиеся крепкие жизненные позиции и совсем не готовы менять что-то в своей жизни добровольно, опасаясь перемен. Перемены… Наверно большинство из нас боится </w:t>
      </w:r>
      <w:proofErr w:type="spellStart"/>
      <w:r w:rsidRPr="009F07A8">
        <w:rPr>
          <w:b/>
          <w:bCs/>
          <w:iCs/>
          <w:color w:val="555555"/>
          <w:spacing w:val="4"/>
        </w:rPr>
        <w:t>перемен.Вода</w:t>
      </w:r>
      <w:proofErr w:type="spellEnd"/>
      <w:r w:rsidRPr="009F07A8">
        <w:rPr>
          <w:b/>
          <w:bCs/>
          <w:iCs/>
          <w:color w:val="555555"/>
          <w:spacing w:val="4"/>
        </w:rPr>
        <w:t>, если не течет, не меняется, не делает поворотов, мы знаем, во что она превращается – в болото. Как в болоте жизнь – всем известно. Не бойтесь перемен. Идите навстречу им, будет только</w:t>
      </w:r>
      <w:r w:rsidR="00ED613E" w:rsidRPr="009F07A8">
        <w:rPr>
          <w:b/>
          <w:bCs/>
          <w:iCs/>
          <w:color w:val="555555"/>
          <w:spacing w:val="4"/>
        </w:rPr>
        <w:t>.</w:t>
      </w:r>
    </w:p>
    <w:p w:rsidR="00ED613E" w:rsidRPr="009F07A8" w:rsidRDefault="00ED613E" w:rsidP="009F07A8">
      <w:pPr>
        <w:pStyle w:val="a3"/>
        <w:ind w:firstLine="567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Здравствуйте дорогие педагоги.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Мы рады приветствовать вас на деловой игре «Я знаю всё, я всё могу!». Наша деловая игра направлена   на совершенствование мастерства педагогов, сегодня мы имеем возможность не только узнать о деятельности коллег, но и систематизировать знания, осмыслить собственные подходы к работе.</w:t>
      </w:r>
      <w:r w:rsidR="00C35510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Давайте поприветствуем наших сегодняшних участников команд, мы просим вас занять свои места.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Итак, мы начинаем, и я желаю командам удачи, успехов в предстоящем состязании.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 Кто присутствует здесь в зале,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Кто считает строго балы,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Ну, конечно - же они –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Наше строгое жюри.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Представляем членов жюри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(название, девиз, капитан коротко рассказывает о каждом участнике).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Ну а пока команды готовятся, мы предлагаем настроиться и приготовится к минутам удивления, смеха и ликования.</w:t>
      </w:r>
    </w:p>
    <w:p w:rsidR="00ED613E" w:rsidRPr="009F07A8" w:rsidRDefault="006A147B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2. мультфильм «Человек – оркестр»</w:t>
      </w:r>
      <w:r w:rsidR="00ED613E"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Ну что ж Вы готовы к предстоящей борьбе за звание лучшего?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</w:t>
      </w:r>
      <w:r w:rsidR="00C35510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2</w:t>
      </w:r>
      <w:r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. «Представление команд»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</w:t>
      </w:r>
    </w:p>
    <w:p w:rsidR="00C35510" w:rsidRDefault="00ED613E" w:rsidP="00C3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Приветствие команд без специальной подготовки. Оценивается творчество, фантазия, смекалка команды</w:t>
      </w:r>
      <w:r w:rsidR="00C35510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(название, девиз. капитан)</w:t>
      </w:r>
    </w:p>
    <w:p w:rsidR="00C35510" w:rsidRDefault="00C35510" w:rsidP="00C35510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>
        <w:rPr>
          <w:b/>
          <w:bCs/>
          <w:iCs/>
          <w:color w:val="555555"/>
          <w:spacing w:val="4"/>
        </w:rPr>
        <w:t xml:space="preserve"> </w:t>
      </w:r>
      <w:r w:rsidR="004870D0" w:rsidRPr="009F07A8">
        <w:rPr>
          <w:b/>
          <w:bCs/>
          <w:iCs/>
          <w:color w:val="555555"/>
          <w:spacing w:val="4"/>
        </w:rPr>
        <w:t xml:space="preserve"> </w:t>
      </w:r>
      <w:r>
        <w:rPr>
          <w:b/>
          <w:bCs/>
          <w:iCs/>
          <w:color w:val="555555"/>
          <w:spacing w:val="4"/>
        </w:rPr>
        <w:t>3.</w:t>
      </w:r>
      <w:r w:rsidR="00C916E0" w:rsidRPr="009F07A8">
        <w:rPr>
          <w:b/>
          <w:bCs/>
          <w:iCs/>
          <w:color w:val="555555"/>
          <w:spacing w:val="4"/>
        </w:rPr>
        <w:t>Разминка «</w:t>
      </w:r>
      <w:r w:rsidR="004870D0" w:rsidRPr="009F07A8">
        <w:rPr>
          <w:b/>
          <w:bCs/>
          <w:iCs/>
          <w:color w:val="555555"/>
          <w:spacing w:val="4"/>
        </w:rPr>
        <w:t>Обо всём понемногу</w:t>
      </w:r>
      <w:r w:rsidR="00C916E0" w:rsidRPr="009F07A8">
        <w:rPr>
          <w:b/>
          <w:bCs/>
          <w:iCs/>
          <w:color w:val="555555"/>
          <w:spacing w:val="4"/>
        </w:rPr>
        <w:t>».</w:t>
      </w:r>
    </w:p>
    <w:p w:rsidR="00C35510" w:rsidRDefault="00ED613E" w:rsidP="00C35510">
      <w:pPr>
        <w:pStyle w:val="a3"/>
        <w:jc w:val="both"/>
        <w:textAlignment w:val="top"/>
        <w:rPr>
          <w:color w:val="333333"/>
          <w:spacing w:val="4"/>
        </w:rPr>
      </w:pPr>
      <w:r w:rsidRPr="009F07A8">
        <w:rPr>
          <w:color w:val="333333"/>
          <w:spacing w:val="4"/>
        </w:rPr>
        <w:t>Смекалка необходима не меньше, чем знания, она крайне необходима для выживания в сложных условиях детского сада.</w:t>
      </w:r>
    </w:p>
    <w:p w:rsidR="00ED613E" w:rsidRPr="00C35510" w:rsidRDefault="00ED613E" w:rsidP="00C35510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color w:val="333333"/>
          <w:spacing w:val="4"/>
        </w:rPr>
        <w:t>Командам будут задаваться блиц - вопросы, их всего 12. На ваших столах лежат музыкальные палочки - знаете ответ, стучите. Кто первый, тот и отвечает. Оценивается четкий ответ, логика педагогов.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Вопросы командам: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1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 Назовите музыкальную часть растения и шляпки гриба?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А. диск   Б. кассета     В. пластинка V         Г. Альбом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2.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Какая танцевальная птица есть в природе?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А. краковяк     Б. мазурка     В. чечётка V     Г. чардаш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3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 Какой колокольный звон бывает?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А. вишнёвый    Б. рябиновый    В. малиновый V    Г. земляничный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4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 Комары делая до 600 взмахов крыльев в секунду, издают писк, на какую ноту? (фа #).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5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. Какую важную роль в животноводстве, играет спокойная классическая музыка? (Повышает удои молока).</w:t>
      </w:r>
    </w:p>
    <w:p w:rsidR="00ED613E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24"/>
          <w:lang w:eastAsia="ru-RU"/>
        </w:rPr>
        <w:t>6</w:t>
      </w: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. Назовите дерево – королеву звука? (Ель – дерево с уникальными звуковыми характеристиками, из неё изготавливают гусли, гитару, гудок). </w:t>
      </w:r>
    </w:p>
    <w:p w:rsidR="00C916E0" w:rsidRPr="009F07A8" w:rsidRDefault="00ED613E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7.</w:t>
      </w:r>
      <w:r w:rsidRPr="009F07A8">
        <w:rPr>
          <w:rFonts w:ascii="Times New Roman" w:hAnsi="Times New Roman" w:cs="Times New Roman"/>
          <w:bCs/>
          <w:iCs/>
          <w:color w:val="555555"/>
          <w:spacing w:val="4"/>
          <w:sz w:val="24"/>
          <w:szCs w:val="24"/>
        </w:rPr>
        <w:t> </w:t>
      </w:r>
      <w:r w:rsidR="00C916E0" w:rsidRPr="009F07A8">
        <w:rPr>
          <w:rFonts w:ascii="Times New Roman" w:hAnsi="Times New Roman" w:cs="Times New Roman"/>
          <w:bCs/>
          <w:iCs/>
          <w:color w:val="555555"/>
          <w:spacing w:val="4"/>
          <w:sz w:val="24"/>
          <w:szCs w:val="24"/>
        </w:rPr>
        <w:t>Сколько образовательных областей выделено в ФГТ  в качестве структуры обязательной части основной общеобразовательной программы ДОУ?</w:t>
      </w:r>
    </w:p>
    <w:p w:rsidR="00ED613E" w:rsidRPr="009F07A8" w:rsidRDefault="00C916E0" w:rsidP="009F07A8">
      <w:pPr>
        <w:pStyle w:val="a3"/>
        <w:tabs>
          <w:tab w:val="num" w:pos="720"/>
        </w:tabs>
        <w:ind w:left="720" w:hanging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Cs/>
          <w:iCs/>
          <w:color w:val="555555"/>
          <w:spacing w:val="4"/>
        </w:rPr>
        <w:t>1)    5;</w:t>
      </w:r>
      <w:r w:rsidR="004870D0" w:rsidRPr="009F07A8">
        <w:rPr>
          <w:bCs/>
          <w:iCs/>
          <w:color w:val="555555"/>
          <w:spacing w:val="4"/>
        </w:rPr>
        <w:t xml:space="preserve">            </w:t>
      </w:r>
      <w:r w:rsidRPr="009F07A8">
        <w:rPr>
          <w:bCs/>
          <w:iCs/>
          <w:color w:val="555555"/>
          <w:spacing w:val="4"/>
        </w:rPr>
        <w:t>2)    7;</w:t>
      </w:r>
      <w:r w:rsidR="004870D0" w:rsidRPr="009F07A8">
        <w:rPr>
          <w:bCs/>
          <w:iCs/>
          <w:color w:val="555555"/>
          <w:spacing w:val="4"/>
        </w:rPr>
        <w:t xml:space="preserve">                </w:t>
      </w:r>
      <w:r w:rsidRPr="009F07A8">
        <w:rPr>
          <w:bCs/>
          <w:iCs/>
          <w:color w:val="555555"/>
          <w:spacing w:val="4"/>
        </w:rPr>
        <w:t>3)    10.</w:t>
      </w:r>
    </w:p>
    <w:p w:rsidR="00ED613E" w:rsidRPr="009F07A8" w:rsidRDefault="00ED613E" w:rsidP="009F07A8">
      <w:pPr>
        <w:pStyle w:val="a3"/>
        <w:tabs>
          <w:tab w:val="num" w:pos="720"/>
        </w:tabs>
        <w:ind w:left="720" w:hanging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Cs/>
          <w:iCs/>
          <w:color w:val="555555"/>
          <w:spacing w:val="4"/>
        </w:rPr>
        <w:t> </w:t>
      </w:r>
      <w:r w:rsidRPr="009F07A8">
        <w:rPr>
          <w:b/>
          <w:bCs/>
          <w:iCs/>
          <w:color w:val="555555"/>
          <w:spacing w:val="4"/>
        </w:rPr>
        <w:t>8.</w:t>
      </w:r>
      <w:r w:rsidR="00215626" w:rsidRPr="009F07A8">
        <w:rPr>
          <w:bCs/>
          <w:iCs/>
          <w:color w:val="555555"/>
          <w:spacing w:val="4"/>
        </w:rPr>
        <w:t xml:space="preserve"> Что является и</w:t>
      </w:r>
      <w:r w:rsidR="004870D0" w:rsidRPr="009F07A8">
        <w:rPr>
          <w:bCs/>
          <w:iCs/>
          <w:color w:val="555555"/>
          <w:spacing w:val="4"/>
        </w:rPr>
        <w:t>с</w:t>
      </w:r>
      <w:r w:rsidR="00215626" w:rsidRPr="009F07A8">
        <w:rPr>
          <w:bCs/>
          <w:iCs/>
          <w:color w:val="555555"/>
          <w:spacing w:val="4"/>
        </w:rPr>
        <w:t>точником музыки? (жизнь)</w:t>
      </w:r>
    </w:p>
    <w:p w:rsidR="00C916E0" w:rsidRPr="009F07A8" w:rsidRDefault="00ED613E" w:rsidP="009F07A8">
      <w:pPr>
        <w:pStyle w:val="a3"/>
        <w:tabs>
          <w:tab w:val="num" w:pos="720"/>
        </w:tabs>
        <w:ind w:left="720" w:hanging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9.</w:t>
      </w:r>
      <w:r w:rsidR="00C916E0" w:rsidRPr="009F07A8">
        <w:rPr>
          <w:bCs/>
          <w:iCs/>
          <w:color w:val="555555"/>
          <w:spacing w:val="4"/>
        </w:rPr>
        <w:t xml:space="preserve">Сколько времени отводится в ходе режимных моментов в соответствии с </w:t>
      </w:r>
      <w:proofErr w:type="spellStart"/>
      <w:r w:rsidR="00C916E0" w:rsidRPr="009F07A8">
        <w:rPr>
          <w:bCs/>
          <w:iCs/>
          <w:color w:val="555555"/>
          <w:spacing w:val="4"/>
        </w:rPr>
        <w:t>СанПиН</w:t>
      </w:r>
      <w:proofErr w:type="spellEnd"/>
      <w:r w:rsidR="00C916E0" w:rsidRPr="009F07A8">
        <w:rPr>
          <w:bCs/>
          <w:iCs/>
          <w:color w:val="555555"/>
          <w:spacing w:val="4"/>
        </w:rPr>
        <w:t xml:space="preserve"> на утреннюю гимнастику  детей 4-5 лет? </w:t>
      </w:r>
    </w:p>
    <w:p w:rsidR="00C916E0" w:rsidRPr="009F07A8" w:rsidRDefault="00C916E0" w:rsidP="009F07A8">
      <w:pPr>
        <w:pStyle w:val="a3"/>
        <w:tabs>
          <w:tab w:val="num" w:pos="720"/>
        </w:tabs>
        <w:ind w:left="720" w:hanging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Cs/>
          <w:iCs/>
          <w:color w:val="555555"/>
          <w:spacing w:val="4"/>
        </w:rPr>
        <w:t>1)    5 минут</w:t>
      </w:r>
      <w:r w:rsidR="004870D0" w:rsidRPr="009F07A8">
        <w:rPr>
          <w:bCs/>
          <w:iCs/>
          <w:color w:val="555555"/>
          <w:spacing w:val="4"/>
        </w:rPr>
        <w:t xml:space="preserve">             </w:t>
      </w:r>
      <w:r w:rsidRPr="009F07A8">
        <w:rPr>
          <w:bCs/>
          <w:iCs/>
          <w:color w:val="555555"/>
          <w:spacing w:val="4"/>
        </w:rPr>
        <w:t>2)    10 минут</w:t>
      </w:r>
      <w:r w:rsidR="004870D0" w:rsidRPr="009F07A8">
        <w:rPr>
          <w:bCs/>
          <w:iCs/>
          <w:color w:val="555555"/>
          <w:spacing w:val="4"/>
        </w:rPr>
        <w:t xml:space="preserve">          </w:t>
      </w:r>
      <w:r w:rsidRPr="009F07A8">
        <w:rPr>
          <w:bCs/>
          <w:iCs/>
          <w:color w:val="555555"/>
          <w:spacing w:val="4"/>
        </w:rPr>
        <w:t>3)    8 минут</w:t>
      </w:r>
      <w:r w:rsidR="004870D0" w:rsidRPr="009F07A8">
        <w:rPr>
          <w:bCs/>
          <w:iCs/>
          <w:color w:val="555555"/>
          <w:spacing w:val="4"/>
        </w:rPr>
        <w:t xml:space="preserve">              </w:t>
      </w:r>
      <w:r w:rsidRPr="009F07A8">
        <w:rPr>
          <w:bCs/>
          <w:iCs/>
          <w:color w:val="555555"/>
          <w:spacing w:val="4"/>
        </w:rPr>
        <w:t>4)    15 минут</w:t>
      </w:r>
    </w:p>
    <w:p w:rsidR="00C916E0" w:rsidRPr="009F07A8" w:rsidRDefault="00ED613E" w:rsidP="009F07A8">
      <w:pPr>
        <w:pStyle w:val="a3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10.</w:t>
      </w:r>
      <w:r w:rsidR="00C916E0" w:rsidRPr="009F07A8">
        <w:rPr>
          <w:bCs/>
          <w:iCs/>
          <w:color w:val="555555"/>
          <w:spacing w:val="4"/>
        </w:rPr>
        <w:t xml:space="preserve">     Сколько времени </w:t>
      </w:r>
      <w:r w:rsidR="00FD1FB3" w:rsidRPr="009F07A8">
        <w:rPr>
          <w:bCs/>
          <w:iCs/>
          <w:color w:val="555555"/>
          <w:spacing w:val="4"/>
        </w:rPr>
        <w:t>длится музыкальное занятие</w:t>
      </w:r>
      <w:r w:rsidR="00C916E0" w:rsidRPr="009F07A8">
        <w:rPr>
          <w:bCs/>
          <w:iCs/>
          <w:color w:val="555555"/>
          <w:spacing w:val="4"/>
        </w:rPr>
        <w:t xml:space="preserve"> у детей 6-7 лет?</w:t>
      </w:r>
    </w:p>
    <w:p w:rsidR="00ED613E" w:rsidRPr="009F07A8" w:rsidRDefault="00C916E0" w:rsidP="009F07A8">
      <w:pPr>
        <w:pStyle w:val="a3"/>
        <w:ind w:left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Cs/>
          <w:iCs/>
          <w:color w:val="555555"/>
          <w:spacing w:val="4"/>
        </w:rPr>
        <w:t>Варианты ответов:1)    30 минут</w:t>
      </w:r>
      <w:r w:rsidR="004870D0" w:rsidRPr="009F07A8">
        <w:rPr>
          <w:bCs/>
          <w:iCs/>
          <w:color w:val="555555"/>
          <w:spacing w:val="4"/>
        </w:rPr>
        <w:t xml:space="preserve">       </w:t>
      </w:r>
      <w:r w:rsidRPr="009F07A8">
        <w:rPr>
          <w:bCs/>
          <w:iCs/>
          <w:color w:val="555555"/>
          <w:spacing w:val="4"/>
        </w:rPr>
        <w:t>2)    25 минут</w:t>
      </w:r>
      <w:r w:rsidR="004870D0" w:rsidRPr="009F07A8">
        <w:rPr>
          <w:bCs/>
          <w:iCs/>
          <w:color w:val="555555"/>
          <w:spacing w:val="4"/>
        </w:rPr>
        <w:t xml:space="preserve">     </w:t>
      </w:r>
      <w:r w:rsidRPr="009F07A8">
        <w:rPr>
          <w:bCs/>
          <w:iCs/>
          <w:color w:val="555555"/>
          <w:spacing w:val="4"/>
        </w:rPr>
        <w:t>3)    20 минут</w:t>
      </w:r>
      <w:r w:rsidR="004870D0" w:rsidRPr="009F07A8">
        <w:rPr>
          <w:bCs/>
          <w:iCs/>
          <w:color w:val="555555"/>
          <w:spacing w:val="4"/>
        </w:rPr>
        <w:t xml:space="preserve">     </w:t>
      </w:r>
      <w:r w:rsidRPr="009F07A8">
        <w:rPr>
          <w:bCs/>
          <w:iCs/>
          <w:color w:val="555555"/>
          <w:spacing w:val="4"/>
        </w:rPr>
        <w:t>4)    40 минут</w:t>
      </w:r>
    </w:p>
    <w:p w:rsidR="000F1DB6" w:rsidRPr="009F07A8" w:rsidRDefault="00ED613E" w:rsidP="009F07A8">
      <w:pPr>
        <w:pStyle w:val="a3"/>
        <w:ind w:left="360"/>
        <w:jc w:val="both"/>
        <w:textAlignment w:val="top"/>
        <w:rPr>
          <w:bCs/>
          <w:iCs/>
          <w:color w:val="555555"/>
          <w:spacing w:val="4"/>
        </w:rPr>
      </w:pPr>
      <w:r w:rsidRPr="009F07A8">
        <w:rPr>
          <w:b/>
          <w:spacing w:val="4"/>
        </w:rPr>
        <w:t>11.</w:t>
      </w:r>
      <w:r w:rsidR="000F1DB6" w:rsidRPr="009F07A8">
        <w:rPr>
          <w:spacing w:val="4"/>
        </w:rPr>
        <w:t xml:space="preserve"> Как называются игры, в которых ребенок заставляет говорить, выполнять разнообразные действия куклу, действия при этом в двух планах, то есть за себя и за куклу? (Режиссерские игры)</w:t>
      </w:r>
    </w:p>
    <w:p w:rsidR="00215626" w:rsidRPr="009F07A8" w:rsidRDefault="00215626" w:rsidP="009F07A8">
      <w:pPr>
        <w:spacing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 xml:space="preserve">   </w:t>
      </w:r>
      <w:r w:rsidR="00C916E0"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 </w:t>
      </w:r>
      <w:r w:rsidRPr="009F07A8"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t>6</w:t>
      </w:r>
      <w:r w:rsidR="00E37EC0" w:rsidRPr="009F07A8"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t>)</w:t>
      </w:r>
      <w:r w:rsidR="000F1DB6" w:rsidRPr="009F07A8"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t xml:space="preserve">. </w:t>
      </w: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Л.Бетховен стремился своей музыкой сделать человека: </w:t>
      </w:r>
    </w:p>
    <w:p w:rsidR="00215626" w:rsidRPr="009F07A8" w:rsidRDefault="00215626" w:rsidP="009F07A8">
      <w:pPr>
        <w:spacing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а) п</w:t>
      </w:r>
      <w:r w:rsidR="004870D0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ослушным    </w:t>
      </w: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в) весёлым</w:t>
      </w:r>
      <w:r w:rsidR="004870D0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</w:t>
      </w: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</w:t>
      </w:r>
      <w:r w:rsidRPr="009F07A8">
        <w:rPr>
          <w:rFonts w:ascii="Times New Roman" w:eastAsia="Calibri" w:hAnsi="Times New Roman" w:cs="Times New Roman"/>
          <w:color w:val="0000FF"/>
          <w:spacing w:val="4"/>
          <w:sz w:val="24"/>
          <w:szCs w:val="24"/>
        </w:rPr>
        <w:t>б) мужественным</w:t>
      </w:r>
      <w:r w:rsidR="004870D0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        </w:t>
      </w: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>г) ранимым</w:t>
      </w:r>
    </w:p>
    <w:p w:rsidR="00215626" w:rsidRPr="009F07A8" w:rsidRDefault="00ED613E" w:rsidP="009F07A8">
      <w:pPr>
        <w:spacing w:line="240" w:lineRule="auto"/>
        <w:ind w:left="180" w:hanging="180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 xml:space="preserve">12. </w:t>
      </w:r>
      <w:r w:rsidR="00215626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Тип музыки, в котором ясно слышна главная мелодия в одном голосе, а     аккомпанемент в </w:t>
      </w:r>
      <w:r w:rsidR="004870D0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других голосах: </w:t>
      </w:r>
    </w:p>
    <w:p w:rsidR="00215626" w:rsidRPr="00C35510" w:rsidRDefault="00C35510" w:rsidP="00C35510">
      <w:pPr>
        <w:spacing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  а) вокальная   в) </w:t>
      </w:r>
      <w:proofErr w:type="spellStart"/>
      <w:r>
        <w:rPr>
          <w:rFonts w:ascii="Times New Roman" w:eastAsia="Calibri" w:hAnsi="Times New Roman" w:cs="Times New Roman"/>
          <w:spacing w:val="4"/>
          <w:sz w:val="24"/>
          <w:szCs w:val="24"/>
        </w:rPr>
        <w:t>полифони</w:t>
      </w:r>
      <w:proofErr w:type="spellEnd"/>
      <w:r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    </w:t>
      </w:r>
      <w:r w:rsidR="00215626" w:rsidRPr="009F07A8">
        <w:rPr>
          <w:rFonts w:ascii="Times New Roman" w:eastAsia="Calibri" w:hAnsi="Times New Roman" w:cs="Times New Roman"/>
          <w:color w:val="0000FF"/>
          <w:spacing w:val="4"/>
          <w:sz w:val="24"/>
          <w:szCs w:val="24"/>
        </w:rPr>
        <w:t>б) гомофония</w:t>
      </w:r>
      <w:r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    </w:t>
      </w:r>
      <w:r w:rsidR="00215626"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г) инструментальная</w:t>
      </w:r>
    </w:p>
    <w:p w:rsidR="00CE0987" w:rsidRPr="009F07A8" w:rsidRDefault="00CE0987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spacing w:val="4"/>
          <w:sz w:val="24"/>
          <w:szCs w:val="24"/>
        </w:rPr>
        <w:t>Мы музыканты на своих занятиях уделяем много времени игре. я предлагаю вам следующую игру.</w:t>
      </w:r>
    </w:p>
    <w:p w:rsidR="00CE0987" w:rsidRPr="009F07A8" w:rsidRDefault="006A147B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bCs/>
          <w:spacing w:val="4"/>
          <w:sz w:val="24"/>
          <w:szCs w:val="24"/>
        </w:rPr>
        <w:t>4</w:t>
      </w:r>
      <w:r w:rsidR="00CE0987" w:rsidRPr="009F07A8">
        <w:rPr>
          <w:rFonts w:ascii="Times New Roman" w:hAnsi="Times New Roman" w:cs="Times New Roman"/>
          <w:b/>
          <w:bCs/>
          <w:spacing w:val="4"/>
          <w:sz w:val="24"/>
          <w:szCs w:val="24"/>
        </w:rPr>
        <w:t>. Игра «Ромашка»</w:t>
      </w:r>
      <w:r w:rsidR="00CE0987" w:rsidRPr="009F07A8">
        <w:rPr>
          <w:rFonts w:ascii="Times New Roman" w:hAnsi="Times New Roman" w:cs="Times New Roman"/>
          <w:spacing w:val="4"/>
          <w:sz w:val="24"/>
          <w:szCs w:val="24"/>
        </w:rPr>
        <w:t xml:space="preserve">  «Чему учится ребенок в игре?» (Раздать лепестки ромашки и маркеры игрокам, после выполнения задания собрать ромашки на мольберте и зачитать: какие знания, умения и навыки получает ребенок в процессе игры)</w:t>
      </w:r>
    </w:p>
    <w:p w:rsidR="00510BAD" w:rsidRPr="009F07A8" w:rsidRDefault="004870D0" w:rsidP="009F07A8">
      <w:pPr>
        <w:spacing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     </w:t>
      </w:r>
      <w:r w:rsidR="006A147B" w:rsidRPr="009F07A8">
        <w:rPr>
          <w:rFonts w:ascii="Times New Roman" w:hAnsi="Times New Roman" w:cs="Times New Roman"/>
          <w:b/>
          <w:spacing w:val="4"/>
          <w:sz w:val="24"/>
          <w:szCs w:val="24"/>
        </w:rPr>
        <w:t>5</w:t>
      </w:r>
      <w:r w:rsidR="00510BAD" w:rsidRPr="009F07A8">
        <w:rPr>
          <w:rFonts w:ascii="Times New Roman" w:hAnsi="Times New Roman" w:cs="Times New Roman"/>
          <w:b/>
          <w:spacing w:val="4"/>
          <w:sz w:val="24"/>
          <w:szCs w:val="24"/>
        </w:rPr>
        <w:t>. Знатоки нотной грамоты</w:t>
      </w:r>
    </w:p>
    <w:p w:rsidR="004870D0" w:rsidRPr="009F07A8" w:rsidRDefault="004870D0" w:rsidP="009F07A8">
      <w:pPr>
        <w:spacing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spacing w:val="4"/>
          <w:sz w:val="24"/>
          <w:szCs w:val="24"/>
        </w:rPr>
        <w:t>А сейчас проверим насколько хорошо вы знаете нотную грамоту. Каждой команде даю по стихотворению. надо прочитать выразительно и музыкально грамотно</w:t>
      </w:r>
    </w:p>
    <w:p w:rsidR="00510BAD" w:rsidRPr="009F07A8" w:rsidRDefault="00510BAD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CE0987" w:rsidRPr="009F07A8" w:rsidRDefault="00CE0987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F07A8"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2677506" cy="3561358"/>
            <wp:effectExtent l="19050" t="0" r="8544" b="0"/>
            <wp:docPr id="1" name="Рисунок 1" descr="C:\Desktop\временная\деловая игра\нотный ребу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временная\деловая игра\нотный ребус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46" cy="356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A0" w:rsidRPr="009F07A8">
        <w:rPr>
          <w:rFonts w:ascii="Times New Roman" w:eastAsia="Times New Roman" w:hAnsi="Times New Roman" w:cs="Times New Roman"/>
          <w:snapToGrid w:val="0"/>
          <w:color w:val="000000"/>
          <w:spacing w:val="4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9839A0" w:rsidRPr="009F07A8">
        <w:rPr>
          <w:rFonts w:ascii="Times New Roman" w:hAnsi="Times New Roman" w:cs="Times New Roman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2402417" cy="2760134"/>
            <wp:effectExtent l="19050" t="0" r="0" b="0"/>
            <wp:docPr id="2" name="Рисунок 2" descr="C:\Desktop\временная\деловая игра\нотный ребу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временная\деловая игра\нотный ребус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4" cy="275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AD" w:rsidRPr="009F07A8" w:rsidRDefault="00CE0987" w:rsidP="009F07A8">
      <w:pPr>
        <w:spacing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 </w:t>
      </w:r>
      <w:r w:rsidR="006A147B"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6</w:t>
      </w:r>
      <w:r w:rsidR="00510BAD"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 xml:space="preserve">. </w:t>
      </w:r>
      <w:r w:rsidR="00510BAD" w:rsidRPr="009F07A8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Пока наши участники готовятся, с залом </w:t>
      </w:r>
      <w:r w:rsidR="007848EA" w:rsidRPr="009F07A8">
        <w:rPr>
          <w:rFonts w:ascii="Times New Roman" w:hAnsi="Times New Roman" w:cs="Times New Roman"/>
          <w:b/>
          <w:spacing w:val="4"/>
          <w:sz w:val="24"/>
          <w:szCs w:val="24"/>
        </w:rPr>
        <w:t>разгадываем кроссворд.</w:t>
      </w:r>
    </w:p>
    <w:p w:rsidR="007848EA" w:rsidRPr="009F07A8" w:rsidRDefault="002E055C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535C20">
        <w:rPr>
          <w:rFonts w:ascii="Times New Roman" w:hAnsi="Times New Roman" w:cs="Times New Roman"/>
          <w:spacing w:val="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5pt;height:310pt">
            <v:imagedata r:id="rId7" o:title=""/>
          </v:shape>
        </w:pict>
      </w:r>
    </w:p>
    <w:p w:rsidR="009E3C14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7</w:t>
      </w:r>
      <w:r w:rsidR="00C916E0" w:rsidRPr="009F07A8">
        <w:rPr>
          <w:rFonts w:ascii="Times New Roman" w:hAnsi="Times New Roman" w:cs="Times New Roman"/>
          <w:b/>
          <w:bCs/>
          <w:iCs/>
          <w:color w:val="555555"/>
          <w:spacing w:val="4"/>
          <w:sz w:val="24"/>
          <w:szCs w:val="24"/>
        </w:rPr>
        <w:t>.     Музыкальный конкурс «</w:t>
      </w:r>
      <w:r w:rsidR="009E3C14"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. «Оркестр воздушных шаров»</w:t>
      </w:r>
      <w:r w:rsidR="009E3C14"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(для 2-х команд).</w:t>
      </w:r>
    </w:p>
    <w:p w:rsidR="00C35510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«Музыка воодушевляет весь мир, снабжает душу крыльями, способствует полёту воображения, придаёт жизнь и свободу всему на свете».(Платон).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Детская фантазия обычно не знает границ, вот и я предлагаю вам, мечтателям и фантазёрам отправится в путешествие в удивительный мир </w:t>
      </w:r>
      <w:proofErr w:type="spellStart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Воображалии</w:t>
      </w:r>
      <w:proofErr w:type="spellEnd"/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 – страны, которой нет на карте. Вы – оркестр воздушных шаров. Необходимо, создать мелодию своим оркестром. Важно, внимательно слушать музыку и добавлять звук там, где на ваш взгляд это необходимо.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(Звучит музыка в записи).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 </w:t>
      </w:r>
      <w:r w:rsidR="009F07A8"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8.</w:t>
      </w:r>
      <w:r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«</w:t>
      </w:r>
      <w:proofErr w:type="spellStart"/>
      <w:r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Угадайка</w:t>
      </w:r>
      <w:proofErr w:type="spellEnd"/>
      <w:r w:rsidRPr="009F07A8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lang w:eastAsia="ru-RU"/>
        </w:rPr>
        <w:t>» (игра со зрителями).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Сейчас будут звучать отрывки песен, ваша задача назвать – какие интегративные  качества напоминают строчки из известных песен.</w:t>
      </w:r>
    </w:p>
    <w:p w:rsidR="009E3C14" w:rsidRPr="009F07A8" w:rsidRDefault="009E3C14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</w:p>
    <w:p w:rsidR="00FB157B" w:rsidRPr="009F07A8" w:rsidRDefault="00FB157B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            </w:t>
      </w:r>
      <w:r w:rsidR="009E3C14" w:rsidRPr="009F07A8">
        <w:rPr>
          <w:b/>
          <w:bCs/>
          <w:iCs/>
          <w:color w:val="555555"/>
          <w:spacing w:val="4"/>
        </w:rPr>
        <w:t xml:space="preserve">                              </w:t>
      </w:r>
      <w:r w:rsidR="009F07A8" w:rsidRPr="009F07A8">
        <w:rPr>
          <w:b/>
          <w:bCs/>
          <w:iCs/>
          <w:color w:val="555555"/>
          <w:spacing w:val="4"/>
        </w:rPr>
        <w:t>9</w:t>
      </w:r>
      <w:r w:rsidRPr="009F07A8">
        <w:rPr>
          <w:b/>
          <w:bCs/>
          <w:iCs/>
          <w:color w:val="555555"/>
          <w:spacing w:val="4"/>
        </w:rPr>
        <w:t>. Конкурс капитанов</w:t>
      </w:r>
    </w:p>
    <w:p w:rsidR="00FB157B" w:rsidRPr="009F07A8" w:rsidRDefault="00FB157B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spacing w:val="4"/>
        </w:rPr>
        <w:t xml:space="preserve"> Расшифруйте </w:t>
      </w:r>
      <w:proofErr w:type="spellStart"/>
      <w:r w:rsidRPr="009F07A8">
        <w:rPr>
          <w:spacing w:val="4"/>
        </w:rPr>
        <w:t>абривиатуры</w:t>
      </w:r>
      <w:proofErr w:type="spellEnd"/>
      <w:r w:rsidRPr="009F07A8">
        <w:rPr>
          <w:spacing w:val="4"/>
        </w:rPr>
        <w:t xml:space="preserve"> ДОУ, ФГТ, САНПИН, МБДОУ, НОД( непосредственная образовательная деятельность), СРИ(сюжетно ролевые игры), МДИ</w:t>
      </w:r>
      <w:r w:rsidR="0007700B" w:rsidRPr="009F07A8">
        <w:rPr>
          <w:spacing w:val="4"/>
        </w:rPr>
        <w:t>,ЦОР( цифровой образовательный ресурс),</w:t>
      </w:r>
      <w:r w:rsidR="00D639BC" w:rsidRPr="009F07A8">
        <w:rPr>
          <w:spacing w:val="4"/>
        </w:rPr>
        <w:t>ЛФК (лечебная физическая культура), ВИА(</w:t>
      </w:r>
      <w:proofErr w:type="spellStart"/>
      <w:r w:rsidR="00D639BC" w:rsidRPr="009F07A8">
        <w:rPr>
          <w:spacing w:val="4"/>
        </w:rPr>
        <w:t>вокально</w:t>
      </w:r>
      <w:proofErr w:type="spellEnd"/>
      <w:r w:rsidR="00D639BC" w:rsidRPr="009F07A8">
        <w:rPr>
          <w:spacing w:val="4"/>
        </w:rPr>
        <w:t xml:space="preserve"> инструментальный ансамбль),</w:t>
      </w:r>
    </w:p>
    <w:p w:rsidR="00510BAD" w:rsidRPr="009F07A8" w:rsidRDefault="009F07A8" w:rsidP="009F07A8">
      <w:pPr>
        <w:pStyle w:val="a3"/>
        <w:spacing w:before="0" w:beforeAutospacing="0" w:after="240" w:afterAutospacing="0"/>
        <w:ind w:left="720" w:hanging="360"/>
        <w:jc w:val="both"/>
        <w:textAlignment w:val="top"/>
        <w:rPr>
          <w:b/>
          <w:bCs/>
          <w:iCs/>
          <w:spacing w:val="4"/>
        </w:rPr>
      </w:pPr>
      <w:r w:rsidRPr="009F07A8">
        <w:rPr>
          <w:b/>
          <w:bCs/>
          <w:iCs/>
          <w:color w:val="555555"/>
          <w:spacing w:val="4"/>
        </w:rPr>
        <w:t>10</w:t>
      </w:r>
      <w:r w:rsidR="00C916E0" w:rsidRPr="009F07A8">
        <w:rPr>
          <w:b/>
          <w:bCs/>
          <w:iCs/>
          <w:color w:val="555555"/>
          <w:spacing w:val="4"/>
        </w:rPr>
        <w:t xml:space="preserve">.    Практическое задание </w:t>
      </w:r>
      <w:r w:rsidR="00510BAD" w:rsidRPr="009F07A8">
        <w:rPr>
          <w:b/>
          <w:bCs/>
          <w:iCs/>
          <w:color w:val="555555"/>
          <w:spacing w:val="4"/>
        </w:rPr>
        <w:t>«</w:t>
      </w:r>
      <w:proofErr w:type="spellStart"/>
      <w:r w:rsidR="006A147B" w:rsidRPr="009F07A8">
        <w:rPr>
          <w:b/>
          <w:bCs/>
          <w:iCs/>
          <w:spacing w:val="4"/>
        </w:rPr>
        <w:t>Фонтазёр</w:t>
      </w:r>
      <w:proofErr w:type="spellEnd"/>
      <w:r w:rsidR="00510BAD" w:rsidRPr="009F07A8">
        <w:rPr>
          <w:b/>
          <w:bCs/>
          <w:iCs/>
          <w:spacing w:val="4"/>
        </w:rPr>
        <w:t xml:space="preserve">». 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Ритм – это основа жизни. Всё окружающее нас, живёт по законам ритма.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1 команде - необходимо разработать и провести комплекс ОРУ с нестандартным оборудованием, под музыкальное сопровождение ( газета).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(Музыка в записи).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2 команде - идея оживших предметов необыкновенно притягательна. Вот и вы сейчас должны устроить танец белых листьев (листы бумаги формата А4).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(Музыка в записи).</w:t>
      </w:r>
    </w:p>
    <w:p w:rsidR="00C916E0" w:rsidRPr="009F07A8" w:rsidRDefault="00C916E0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 </w:t>
      </w:r>
      <w:r w:rsidR="004870D0" w:rsidRPr="009F07A8">
        <w:rPr>
          <w:b/>
          <w:bCs/>
          <w:iCs/>
          <w:color w:val="555555"/>
          <w:spacing w:val="4"/>
        </w:rPr>
        <w:t>Пока наши участники готовятся, зрители собираются в круг и проводится игра на снятие эмоционального напряжения.</w:t>
      </w:r>
    </w:p>
    <w:p w:rsidR="004870D0" w:rsidRPr="009F07A8" w:rsidRDefault="004870D0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Какие здоровье сберегающие технологии вы используете на своих занятиях или в своей практике?</w:t>
      </w:r>
    </w:p>
    <w:p w:rsidR="004870D0" w:rsidRPr="009F07A8" w:rsidRDefault="004870D0" w:rsidP="009F07A8">
      <w:pPr>
        <w:pStyle w:val="a3"/>
        <w:jc w:val="both"/>
        <w:textAlignment w:val="top"/>
        <w:rPr>
          <w:spacing w:val="4"/>
        </w:rPr>
      </w:pPr>
      <w:r w:rsidRPr="009F07A8">
        <w:rPr>
          <w:spacing w:val="4"/>
        </w:rPr>
        <w:t>Я хочу познакомить вас с одной из них, быть может вы тоже используете</w:t>
      </w:r>
      <w:r w:rsidR="007848EA" w:rsidRPr="009F07A8">
        <w:rPr>
          <w:spacing w:val="4"/>
        </w:rPr>
        <w:t xml:space="preserve"> её в своей практике</w:t>
      </w:r>
      <w:r w:rsidRPr="009F07A8">
        <w:rPr>
          <w:spacing w:val="4"/>
        </w:rPr>
        <w:t>. Попробуем знания получить  на практике .</w:t>
      </w:r>
    </w:p>
    <w:p w:rsidR="004870D0" w:rsidRPr="009F07A8" w:rsidRDefault="007848EA" w:rsidP="009F07A8">
      <w:pPr>
        <w:pStyle w:val="a3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 xml:space="preserve">                            </w:t>
      </w:r>
      <w:r w:rsidR="009F07A8" w:rsidRPr="009F07A8">
        <w:rPr>
          <w:b/>
          <w:bCs/>
          <w:iCs/>
          <w:color w:val="555555"/>
          <w:spacing w:val="4"/>
        </w:rPr>
        <w:t>11.</w:t>
      </w:r>
      <w:r w:rsidRPr="009F07A8">
        <w:rPr>
          <w:b/>
          <w:bCs/>
          <w:iCs/>
          <w:color w:val="555555"/>
          <w:spacing w:val="4"/>
        </w:rPr>
        <w:t xml:space="preserve"> " Мыльный п</w:t>
      </w:r>
      <w:r w:rsidR="004870D0" w:rsidRPr="009F07A8">
        <w:rPr>
          <w:b/>
          <w:bCs/>
          <w:iCs/>
          <w:color w:val="555555"/>
          <w:spacing w:val="4"/>
        </w:rPr>
        <w:t>узырь"</w:t>
      </w:r>
    </w:p>
    <w:p w:rsidR="004870D0" w:rsidRPr="009F07A8" w:rsidRDefault="007848EA" w:rsidP="009F07A8">
      <w:pPr>
        <w:spacing w:line="240" w:lineRule="auto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9F07A8">
        <w:rPr>
          <w:rFonts w:ascii="Times New Roman" w:hAnsi="Times New Roman" w:cs="Times New Roman"/>
          <w:i/>
          <w:spacing w:val="4"/>
          <w:sz w:val="24"/>
          <w:szCs w:val="24"/>
        </w:rPr>
        <w:t>В</w:t>
      </w:r>
      <w:r w:rsidR="004870D0" w:rsidRPr="009F07A8">
        <w:rPr>
          <w:rFonts w:ascii="Times New Roman" w:eastAsia="Calibri" w:hAnsi="Times New Roman" w:cs="Times New Roman"/>
          <w:i/>
          <w:spacing w:val="4"/>
          <w:sz w:val="24"/>
          <w:szCs w:val="24"/>
        </w:rPr>
        <w:t>станьте друг другу побли</w:t>
      </w:r>
      <w:r w:rsidR="004870D0" w:rsidRPr="009F07A8">
        <w:rPr>
          <w:rFonts w:ascii="Times New Roman" w:hAnsi="Times New Roman" w:cs="Times New Roman"/>
          <w:i/>
          <w:spacing w:val="4"/>
          <w:sz w:val="24"/>
          <w:szCs w:val="24"/>
        </w:rPr>
        <w:t>же .</w:t>
      </w:r>
      <w:r w:rsidR="004870D0" w:rsidRPr="009F07A8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Сейчас у нас маленький кружок , начинаем раздувать большой пузырь.</w:t>
      </w:r>
    </w:p>
    <w:p w:rsidR="004870D0" w:rsidRPr="009F07A8" w:rsidRDefault="004870D0" w:rsidP="009F07A8">
      <w:pPr>
        <w:pStyle w:val="a3"/>
        <w:spacing w:before="0" w:beforeAutospacing="0" w:after="0" w:afterAutospacing="0"/>
        <w:rPr>
          <w:spacing w:val="4"/>
        </w:rPr>
      </w:pPr>
      <w:r w:rsidRPr="009F07A8">
        <w:rPr>
          <w:i/>
          <w:iCs/>
          <w:spacing w:val="4"/>
        </w:rPr>
        <w:t xml:space="preserve">Количество играющих: </w:t>
      </w:r>
      <w:r w:rsidRPr="009F07A8">
        <w:rPr>
          <w:i/>
          <w:spacing w:val="4"/>
        </w:rPr>
        <w:t xml:space="preserve">группа. </w:t>
      </w:r>
      <w:r w:rsidRPr="009F07A8">
        <w:rPr>
          <w:i/>
          <w:spacing w:val="4"/>
        </w:rPr>
        <w:br/>
      </w:r>
      <w:r w:rsidRPr="009F07A8">
        <w:rPr>
          <w:i/>
          <w:iCs/>
          <w:spacing w:val="4"/>
        </w:rPr>
        <w:t xml:space="preserve">Описание игры: </w:t>
      </w:r>
      <w:r w:rsidR="007848EA" w:rsidRPr="009F07A8">
        <w:rPr>
          <w:i/>
          <w:spacing w:val="4"/>
        </w:rPr>
        <w:t>участники</w:t>
      </w:r>
      <w:r w:rsidRPr="009F07A8">
        <w:rPr>
          <w:i/>
          <w:spacing w:val="4"/>
        </w:rPr>
        <w:t xml:space="preserve"> стоят в кругу очень тесно — это «сдутый пузырь». Потом они его надувают: дуют в кулачки, поставленные один на другой, как в дудочку. После каждого выдоха делают шаг назад — «пузырь» увеличивается, сделав несколько вдохов, все берутся за руки и идут по кругу, приговаривая: </w:t>
      </w:r>
      <w:r w:rsidRPr="009F07A8">
        <w:rPr>
          <w:i/>
          <w:spacing w:val="4"/>
        </w:rPr>
        <w:br/>
        <w:t xml:space="preserve">Раздувайся, пузырь, раздувайся большой, Оставайся такой, да не лопайся! </w:t>
      </w:r>
      <w:r w:rsidRPr="009F07A8">
        <w:rPr>
          <w:i/>
          <w:spacing w:val="4"/>
        </w:rPr>
        <w:br/>
        <w:t xml:space="preserve">Получается большой круг. Затем воспитатель (или кто- то из детей, выбранный ведущим) говорит: «Хлоп!» — «пузырь» лопается, все сбегаются к центру («пузырь» </w:t>
      </w:r>
      <w:proofErr w:type="spellStart"/>
      <w:r w:rsidRPr="009F07A8">
        <w:rPr>
          <w:i/>
          <w:spacing w:val="4"/>
        </w:rPr>
        <w:t>сдулся</w:t>
      </w:r>
      <w:proofErr w:type="spellEnd"/>
      <w:r w:rsidRPr="009F07A8">
        <w:rPr>
          <w:i/>
          <w:spacing w:val="4"/>
        </w:rPr>
        <w:t xml:space="preserve">) или разбегаются по комнате (разлетелись пузырьки). </w:t>
      </w:r>
      <w:r w:rsidRPr="009F07A8">
        <w:rPr>
          <w:i/>
          <w:spacing w:val="4"/>
        </w:rPr>
        <w:br/>
      </w:r>
      <w:r w:rsidRPr="009F07A8">
        <w:rPr>
          <w:i/>
          <w:iCs/>
          <w:spacing w:val="4"/>
        </w:rPr>
        <w:t xml:space="preserve">Комментарий: </w:t>
      </w:r>
      <w:r w:rsidRPr="009F07A8">
        <w:rPr>
          <w:i/>
          <w:spacing w:val="4"/>
        </w:rPr>
        <w:t>взрослому необходимо внимательно следить за тем, чтобы дети правильно выполняли игровые действия. В частности, на каждый вдох делали один шаг. Такие игры - развлечения любят дети любого возраста, так как правила в них предельно просты и легко выполнимы, а сама игра способствует эмоциональной разгрузке.</w:t>
      </w:r>
      <w:r w:rsidRPr="009F07A8">
        <w:rPr>
          <w:spacing w:val="4"/>
        </w:rPr>
        <w:t xml:space="preserve"> </w:t>
      </w:r>
    </w:p>
    <w:p w:rsidR="004870D0" w:rsidRPr="009F07A8" w:rsidRDefault="004870D0" w:rsidP="009F07A8">
      <w:pPr>
        <w:spacing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F07A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Пузырь лопнул и наши волшебники разлетелись в разные сказки, где будут делать разные добрые чудеса…</w:t>
      </w:r>
    </w:p>
    <w:p w:rsidR="00C916E0" w:rsidRPr="009F07A8" w:rsidRDefault="009F07A8" w:rsidP="009F07A8">
      <w:pPr>
        <w:pStyle w:val="a3"/>
        <w:tabs>
          <w:tab w:val="num" w:pos="720"/>
        </w:tabs>
        <w:ind w:left="720" w:hanging="360"/>
        <w:jc w:val="both"/>
        <w:textAlignment w:val="top"/>
        <w:rPr>
          <w:b/>
          <w:bCs/>
          <w:iCs/>
          <w:color w:val="555555"/>
          <w:spacing w:val="4"/>
        </w:rPr>
      </w:pPr>
      <w:r w:rsidRPr="009F07A8">
        <w:rPr>
          <w:b/>
          <w:bCs/>
          <w:iCs/>
          <w:color w:val="555555"/>
          <w:spacing w:val="4"/>
        </w:rPr>
        <w:t>12</w:t>
      </w:r>
      <w:r w:rsidR="00C916E0" w:rsidRPr="009F07A8">
        <w:rPr>
          <w:b/>
          <w:bCs/>
          <w:iCs/>
          <w:color w:val="555555"/>
          <w:spacing w:val="4"/>
        </w:rPr>
        <w:t>.    </w:t>
      </w:r>
      <w:r w:rsidR="00510BAD" w:rsidRPr="009F07A8">
        <w:rPr>
          <w:b/>
          <w:bCs/>
          <w:iCs/>
          <w:color w:val="555555"/>
          <w:spacing w:val="4"/>
        </w:rPr>
        <w:t xml:space="preserve"> Подведение итогов и</w:t>
      </w:r>
      <w:r w:rsidR="00C916E0" w:rsidRPr="009F07A8">
        <w:rPr>
          <w:b/>
          <w:bCs/>
          <w:iCs/>
          <w:color w:val="555555"/>
          <w:spacing w:val="4"/>
        </w:rPr>
        <w:t xml:space="preserve"> </w:t>
      </w:r>
      <w:proofErr w:type="spellStart"/>
      <w:r w:rsidR="00510BAD" w:rsidRPr="009F07A8">
        <w:rPr>
          <w:b/>
          <w:bCs/>
          <w:iCs/>
          <w:color w:val="555555"/>
          <w:spacing w:val="4"/>
        </w:rPr>
        <w:t>рефленксия</w:t>
      </w:r>
      <w:proofErr w:type="spellEnd"/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В заключении нашей встречи, я предлагаю написать на ладошке своё отношение к мероприятию (участникам раздаются заготовки ладошек, они записывают и вклеивают их на панно).</w:t>
      </w:r>
    </w:p>
    <w:p w:rsidR="009F07A8" w:rsidRPr="009F07A8" w:rsidRDefault="009F07A8" w:rsidP="009F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9F07A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Для подведения итогов нашей деловой игры, слово предоставляется жюри.</w:t>
      </w:r>
    </w:p>
    <w:p w:rsidR="00500545" w:rsidRPr="009F07A8" w:rsidRDefault="00500545" w:rsidP="009F07A8">
      <w:p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sectPr w:rsidR="00500545" w:rsidRPr="009F07A8" w:rsidSect="0050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452"/>
    <w:multiLevelType w:val="hybridMultilevel"/>
    <w:tmpl w:val="2432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C916E0"/>
    <w:rsid w:val="00061400"/>
    <w:rsid w:val="0007700B"/>
    <w:rsid w:val="000820B8"/>
    <w:rsid w:val="00095E7F"/>
    <w:rsid w:val="000A065F"/>
    <w:rsid w:val="000C2D28"/>
    <w:rsid w:val="000C455E"/>
    <w:rsid w:val="000F1DB6"/>
    <w:rsid w:val="001135DB"/>
    <w:rsid w:val="001200F4"/>
    <w:rsid w:val="0012065C"/>
    <w:rsid w:val="00123475"/>
    <w:rsid w:val="00145867"/>
    <w:rsid w:val="001461AB"/>
    <w:rsid w:val="00167D4C"/>
    <w:rsid w:val="00172307"/>
    <w:rsid w:val="0018078A"/>
    <w:rsid w:val="001952D7"/>
    <w:rsid w:val="001A3435"/>
    <w:rsid w:val="001A5BB1"/>
    <w:rsid w:val="001D6AD7"/>
    <w:rsid w:val="001E48A6"/>
    <w:rsid w:val="001F6741"/>
    <w:rsid w:val="0020644D"/>
    <w:rsid w:val="00215626"/>
    <w:rsid w:val="0022153D"/>
    <w:rsid w:val="00223B9E"/>
    <w:rsid w:val="0023051A"/>
    <w:rsid w:val="002359B1"/>
    <w:rsid w:val="00250C37"/>
    <w:rsid w:val="00266EE3"/>
    <w:rsid w:val="00281CD6"/>
    <w:rsid w:val="002844EE"/>
    <w:rsid w:val="00295B0C"/>
    <w:rsid w:val="00297A52"/>
    <w:rsid w:val="002B3F18"/>
    <w:rsid w:val="002C2569"/>
    <w:rsid w:val="002C783F"/>
    <w:rsid w:val="002C78A5"/>
    <w:rsid w:val="002D7120"/>
    <w:rsid w:val="002D7ACC"/>
    <w:rsid w:val="002E055C"/>
    <w:rsid w:val="002E7AB8"/>
    <w:rsid w:val="002F2396"/>
    <w:rsid w:val="002F2AD9"/>
    <w:rsid w:val="002F3E7B"/>
    <w:rsid w:val="002F586C"/>
    <w:rsid w:val="002F73F6"/>
    <w:rsid w:val="003519DA"/>
    <w:rsid w:val="00356D4F"/>
    <w:rsid w:val="003632DC"/>
    <w:rsid w:val="00364DC2"/>
    <w:rsid w:val="00367607"/>
    <w:rsid w:val="003732EE"/>
    <w:rsid w:val="00377B38"/>
    <w:rsid w:val="003A5D31"/>
    <w:rsid w:val="003B3FBE"/>
    <w:rsid w:val="003D648A"/>
    <w:rsid w:val="003E7E57"/>
    <w:rsid w:val="00410E85"/>
    <w:rsid w:val="00424366"/>
    <w:rsid w:val="00425F6D"/>
    <w:rsid w:val="00431F76"/>
    <w:rsid w:val="00435B95"/>
    <w:rsid w:val="00462595"/>
    <w:rsid w:val="00476B61"/>
    <w:rsid w:val="004849BD"/>
    <w:rsid w:val="004870D0"/>
    <w:rsid w:val="004A0D51"/>
    <w:rsid w:val="004A1A46"/>
    <w:rsid w:val="004B02E2"/>
    <w:rsid w:val="004B1B51"/>
    <w:rsid w:val="004D2D92"/>
    <w:rsid w:val="004E0512"/>
    <w:rsid w:val="004E6ECE"/>
    <w:rsid w:val="004E7082"/>
    <w:rsid w:val="004F5800"/>
    <w:rsid w:val="00500545"/>
    <w:rsid w:val="0050643A"/>
    <w:rsid w:val="00506BC3"/>
    <w:rsid w:val="00507AF6"/>
    <w:rsid w:val="00510BAD"/>
    <w:rsid w:val="0051166D"/>
    <w:rsid w:val="00530393"/>
    <w:rsid w:val="00535C20"/>
    <w:rsid w:val="005569C4"/>
    <w:rsid w:val="005773AF"/>
    <w:rsid w:val="00595D37"/>
    <w:rsid w:val="005A2725"/>
    <w:rsid w:val="005A5505"/>
    <w:rsid w:val="005B493E"/>
    <w:rsid w:val="005C028E"/>
    <w:rsid w:val="005C66AF"/>
    <w:rsid w:val="005D59CD"/>
    <w:rsid w:val="005E1325"/>
    <w:rsid w:val="005E6797"/>
    <w:rsid w:val="005F671F"/>
    <w:rsid w:val="00615B08"/>
    <w:rsid w:val="0062311E"/>
    <w:rsid w:val="00630480"/>
    <w:rsid w:val="00635D8F"/>
    <w:rsid w:val="006505EA"/>
    <w:rsid w:val="0066094A"/>
    <w:rsid w:val="006828FD"/>
    <w:rsid w:val="0069313D"/>
    <w:rsid w:val="006A147B"/>
    <w:rsid w:val="006B0DF6"/>
    <w:rsid w:val="006C3B7B"/>
    <w:rsid w:val="006D757E"/>
    <w:rsid w:val="006F5C7A"/>
    <w:rsid w:val="006F7075"/>
    <w:rsid w:val="00720B2F"/>
    <w:rsid w:val="00723694"/>
    <w:rsid w:val="00726296"/>
    <w:rsid w:val="00735135"/>
    <w:rsid w:val="00740C29"/>
    <w:rsid w:val="007545B8"/>
    <w:rsid w:val="007806B3"/>
    <w:rsid w:val="007807C0"/>
    <w:rsid w:val="007848EA"/>
    <w:rsid w:val="007A23FF"/>
    <w:rsid w:val="007A430D"/>
    <w:rsid w:val="007A5775"/>
    <w:rsid w:val="007A5A68"/>
    <w:rsid w:val="007A7092"/>
    <w:rsid w:val="007D07BF"/>
    <w:rsid w:val="007D1182"/>
    <w:rsid w:val="007D6D11"/>
    <w:rsid w:val="007E11E8"/>
    <w:rsid w:val="007E3756"/>
    <w:rsid w:val="007F610A"/>
    <w:rsid w:val="00800D2C"/>
    <w:rsid w:val="00840649"/>
    <w:rsid w:val="00865308"/>
    <w:rsid w:val="00877011"/>
    <w:rsid w:val="00877637"/>
    <w:rsid w:val="0088052D"/>
    <w:rsid w:val="00880820"/>
    <w:rsid w:val="008A589B"/>
    <w:rsid w:val="008C2012"/>
    <w:rsid w:val="008D19BD"/>
    <w:rsid w:val="008F31CC"/>
    <w:rsid w:val="00901E5E"/>
    <w:rsid w:val="00902486"/>
    <w:rsid w:val="009210C0"/>
    <w:rsid w:val="0092493D"/>
    <w:rsid w:val="00930280"/>
    <w:rsid w:val="00936779"/>
    <w:rsid w:val="00937C90"/>
    <w:rsid w:val="00956AA6"/>
    <w:rsid w:val="009675F8"/>
    <w:rsid w:val="00976E1D"/>
    <w:rsid w:val="009839A0"/>
    <w:rsid w:val="0098507E"/>
    <w:rsid w:val="0098582A"/>
    <w:rsid w:val="009976A9"/>
    <w:rsid w:val="009A0CD4"/>
    <w:rsid w:val="009A3702"/>
    <w:rsid w:val="009B128A"/>
    <w:rsid w:val="009C3197"/>
    <w:rsid w:val="009D0479"/>
    <w:rsid w:val="009D3285"/>
    <w:rsid w:val="009E3C14"/>
    <w:rsid w:val="009F07A8"/>
    <w:rsid w:val="00A032AC"/>
    <w:rsid w:val="00A0425A"/>
    <w:rsid w:val="00A109DE"/>
    <w:rsid w:val="00A30D28"/>
    <w:rsid w:val="00A47A49"/>
    <w:rsid w:val="00A555AB"/>
    <w:rsid w:val="00A650A4"/>
    <w:rsid w:val="00A67D5F"/>
    <w:rsid w:val="00A74B3F"/>
    <w:rsid w:val="00A85115"/>
    <w:rsid w:val="00A917DB"/>
    <w:rsid w:val="00AC2715"/>
    <w:rsid w:val="00AD18A9"/>
    <w:rsid w:val="00AD2B6B"/>
    <w:rsid w:val="00AF4403"/>
    <w:rsid w:val="00AF487E"/>
    <w:rsid w:val="00B02626"/>
    <w:rsid w:val="00B0509B"/>
    <w:rsid w:val="00B050B8"/>
    <w:rsid w:val="00B35629"/>
    <w:rsid w:val="00B4035E"/>
    <w:rsid w:val="00B56B76"/>
    <w:rsid w:val="00B7497E"/>
    <w:rsid w:val="00B758D1"/>
    <w:rsid w:val="00B7781A"/>
    <w:rsid w:val="00BA0E13"/>
    <w:rsid w:val="00BA1B23"/>
    <w:rsid w:val="00BA2AB0"/>
    <w:rsid w:val="00BB2935"/>
    <w:rsid w:val="00BC10C7"/>
    <w:rsid w:val="00BC14FB"/>
    <w:rsid w:val="00BE0E36"/>
    <w:rsid w:val="00BF1AF5"/>
    <w:rsid w:val="00BF2E05"/>
    <w:rsid w:val="00C00C54"/>
    <w:rsid w:val="00C2412D"/>
    <w:rsid w:val="00C35510"/>
    <w:rsid w:val="00C40B69"/>
    <w:rsid w:val="00C43BAE"/>
    <w:rsid w:val="00C54DD0"/>
    <w:rsid w:val="00C55DCD"/>
    <w:rsid w:val="00C62856"/>
    <w:rsid w:val="00C916E0"/>
    <w:rsid w:val="00CA4E64"/>
    <w:rsid w:val="00CC21D3"/>
    <w:rsid w:val="00CC246F"/>
    <w:rsid w:val="00CC2F0E"/>
    <w:rsid w:val="00CC4445"/>
    <w:rsid w:val="00CC4834"/>
    <w:rsid w:val="00CC4E31"/>
    <w:rsid w:val="00CE0987"/>
    <w:rsid w:val="00CE63DF"/>
    <w:rsid w:val="00CF07E7"/>
    <w:rsid w:val="00CF4EC6"/>
    <w:rsid w:val="00D13213"/>
    <w:rsid w:val="00D35D07"/>
    <w:rsid w:val="00D42EA9"/>
    <w:rsid w:val="00D639BC"/>
    <w:rsid w:val="00D70A31"/>
    <w:rsid w:val="00D906A0"/>
    <w:rsid w:val="00D9504A"/>
    <w:rsid w:val="00DA4016"/>
    <w:rsid w:val="00DB1C36"/>
    <w:rsid w:val="00DB3DA3"/>
    <w:rsid w:val="00DC54DC"/>
    <w:rsid w:val="00DD518E"/>
    <w:rsid w:val="00E00E15"/>
    <w:rsid w:val="00E07341"/>
    <w:rsid w:val="00E15904"/>
    <w:rsid w:val="00E32D95"/>
    <w:rsid w:val="00E34B46"/>
    <w:rsid w:val="00E37EC0"/>
    <w:rsid w:val="00E55FEE"/>
    <w:rsid w:val="00E566BF"/>
    <w:rsid w:val="00E62C72"/>
    <w:rsid w:val="00E72C28"/>
    <w:rsid w:val="00E73A7C"/>
    <w:rsid w:val="00E81D91"/>
    <w:rsid w:val="00E82D17"/>
    <w:rsid w:val="00E9298D"/>
    <w:rsid w:val="00EA14C1"/>
    <w:rsid w:val="00EA1F8C"/>
    <w:rsid w:val="00EA7CF6"/>
    <w:rsid w:val="00EB1F6B"/>
    <w:rsid w:val="00EB7AD2"/>
    <w:rsid w:val="00EC4933"/>
    <w:rsid w:val="00ED613E"/>
    <w:rsid w:val="00EE0D3C"/>
    <w:rsid w:val="00EE4186"/>
    <w:rsid w:val="00EF44DC"/>
    <w:rsid w:val="00F069D8"/>
    <w:rsid w:val="00F07971"/>
    <w:rsid w:val="00F07AEE"/>
    <w:rsid w:val="00F2358F"/>
    <w:rsid w:val="00F258CB"/>
    <w:rsid w:val="00F31307"/>
    <w:rsid w:val="00F53DE9"/>
    <w:rsid w:val="00F551EB"/>
    <w:rsid w:val="00F579A6"/>
    <w:rsid w:val="00F7532B"/>
    <w:rsid w:val="00F85765"/>
    <w:rsid w:val="00F86F61"/>
    <w:rsid w:val="00F97C22"/>
    <w:rsid w:val="00FB157B"/>
    <w:rsid w:val="00FB5481"/>
    <w:rsid w:val="00FD1FB3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1DB6"/>
    <w:pPr>
      <w:ind w:left="720"/>
    </w:pPr>
    <w:rPr>
      <w:rFonts w:ascii="Calibri" w:eastAsia="MS Mincho" w:hAnsi="Calibri" w:cs="Calibri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E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7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2013-12-12T15:52:00Z</dcterms:created>
  <dcterms:modified xsi:type="dcterms:W3CDTF">2016-01-04T12:36:00Z</dcterms:modified>
</cp:coreProperties>
</file>