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19" w:rsidRDefault="001B7C19" w:rsidP="001B7C19">
      <w:pPr>
        <w:spacing w:after="0" w:line="360" w:lineRule="auto"/>
        <w:jc w:val="center"/>
        <w:rPr>
          <w:rStyle w:val="b-share-form-button"/>
          <w:b/>
          <w:sz w:val="28"/>
          <w:szCs w:val="28"/>
        </w:rPr>
      </w:pPr>
      <w:r w:rsidRPr="004858F5">
        <w:rPr>
          <w:rStyle w:val="b-share-form-button"/>
          <w:b/>
          <w:sz w:val="28"/>
          <w:szCs w:val="28"/>
        </w:rPr>
        <w:t>«Развитие связной речи детей старшего дошкольного возраста средствами экологии»</w:t>
      </w:r>
      <w:r>
        <w:rPr>
          <w:rStyle w:val="b-share-form-button"/>
          <w:b/>
          <w:sz w:val="28"/>
          <w:szCs w:val="28"/>
        </w:rPr>
        <w:t xml:space="preserve"> (из опыта работы)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b/>
          <w:sz w:val="28"/>
          <w:szCs w:val="28"/>
        </w:rPr>
      </w:pPr>
      <w:r>
        <w:rPr>
          <w:rStyle w:val="b-share-form-button"/>
          <w:b/>
          <w:sz w:val="28"/>
          <w:szCs w:val="28"/>
        </w:rPr>
        <w:t>Выполнил педагог дополнительного образования: В.В. Исаева детский сад комбинированного вида №4 г.о.г.Выкса Нижегородская область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   Окружающий мир дает обильный материал, который может быть использован для расширения мира детских восприятий, развития словаря, образности речи, ее выразительности.</w:t>
      </w:r>
    </w:p>
    <w:p w:rsidR="001B7C19" w:rsidRDefault="001B7C19" w:rsidP="001B7C19">
      <w:pPr>
        <w:spacing w:after="0" w:line="360" w:lineRule="auto"/>
        <w:ind w:right="-710"/>
        <w:rPr>
          <w:rStyle w:val="b-share-form-button"/>
          <w:sz w:val="28"/>
          <w:szCs w:val="28"/>
        </w:rPr>
      </w:pPr>
      <w:r>
        <w:rPr>
          <w:rStyle w:val="b-share-form-button"/>
          <w:sz w:val="28"/>
          <w:szCs w:val="28"/>
        </w:rPr>
        <w:t>В сентябре 2015</w:t>
      </w:r>
      <w:r w:rsidRPr="004858F5">
        <w:rPr>
          <w:rStyle w:val="b-share-form-button"/>
          <w:sz w:val="28"/>
          <w:szCs w:val="28"/>
        </w:rPr>
        <w:t xml:space="preserve"> г. мною был проведен мониторинг экологических представлений, который показал, что у детей имеется неплохой запас экологических знаний, но дети не могут  точно сформулировать свою мысль, т.к. беден экологический словарный запас, испытывают трудности при согласовании слов в предложении, неверно понимают значение некоторых терминов. </w:t>
      </w:r>
    </w:p>
    <w:p w:rsidR="001B7C19" w:rsidRPr="004858F5" w:rsidRDefault="001B7C19" w:rsidP="001B7C19">
      <w:pPr>
        <w:spacing w:after="0" w:line="360" w:lineRule="auto"/>
        <w:ind w:right="-710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На основании проведенного мониторинга выявила для себя цель работы: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развитие речи </w:t>
      </w:r>
      <w:r>
        <w:rPr>
          <w:sz w:val="28"/>
          <w:szCs w:val="28"/>
        </w:rPr>
        <w:t xml:space="preserve">старших </w:t>
      </w:r>
      <w:r w:rsidRPr="004858F5">
        <w:rPr>
          <w:sz w:val="28"/>
          <w:szCs w:val="28"/>
        </w:rPr>
        <w:t>дошкольников через ознакомление с природой.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4. В связи с этим наметила  задачи: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обогатить речь дошкольников прилагательными, эпитетами, сравнениями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Формировать умение правильно употреблять в речи слова.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Учить детей связно рассказывать о явлениях природы, объяснять их.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Составлять творческие рассказы и сказки на экологические темы.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Формировать элементы экологического сознания, способность любить и понимать окружающий мир и природу.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Для повышения эффективности образовательного</w:t>
      </w:r>
      <w:r>
        <w:rPr>
          <w:rStyle w:val="b-share-form-button"/>
          <w:sz w:val="28"/>
          <w:szCs w:val="28"/>
        </w:rPr>
        <w:t xml:space="preserve"> процесса</w:t>
      </w:r>
      <w:r w:rsidRPr="004858F5">
        <w:rPr>
          <w:rStyle w:val="b-share-form-button"/>
          <w:sz w:val="28"/>
          <w:szCs w:val="28"/>
        </w:rPr>
        <w:t xml:space="preserve"> использую следующие способы: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b/>
          <w:sz w:val="28"/>
          <w:szCs w:val="28"/>
        </w:rPr>
        <w:t>Метод наблюдения</w:t>
      </w:r>
      <w:r w:rsidRPr="004858F5">
        <w:rPr>
          <w:rStyle w:val="b-share-form-button"/>
          <w:sz w:val="28"/>
          <w:szCs w:val="28"/>
        </w:rPr>
        <w:t>. Проводим наблюдения за живой и неживой природой, за сезонными изменениями в природе, описываем объекты и явления.</w:t>
      </w:r>
    </w:p>
    <w:p w:rsidR="001B7C19" w:rsidRPr="004858F5" w:rsidRDefault="001B7C19" w:rsidP="001B7C19">
      <w:pPr>
        <w:spacing w:after="0" w:line="360" w:lineRule="auto"/>
        <w:ind w:right="-851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В результате этого словарь ребенка пополняется существительными, прилагательными, наречиями, глаголами, эпитетами, сравнениями. Для обогащения образной речи использую художественное слово, народные приметы, </w:t>
      </w:r>
      <w:r w:rsidRPr="004858F5">
        <w:rPr>
          <w:rStyle w:val="b-share-form-button"/>
          <w:sz w:val="28"/>
          <w:szCs w:val="28"/>
        </w:rPr>
        <w:lastRenderedPageBreak/>
        <w:t>поговорки, пословицы, загадки. Обязательно включаю тактильное обследование (если это возможно): потрогать лед, снег, траву, кору дерева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ind w:right="-710"/>
        <w:rPr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Например,</w:t>
      </w:r>
      <w:r w:rsidRPr="004858F5">
        <w:rPr>
          <w:sz w:val="28"/>
          <w:szCs w:val="28"/>
        </w:rPr>
        <w:t xml:space="preserve"> наблюдая за березой, обращаю внимание на ее красоту, использую худ.слово.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ind w:right="-710"/>
        <w:rPr>
          <w:sz w:val="28"/>
          <w:szCs w:val="28"/>
        </w:rPr>
      </w:pPr>
      <w:r w:rsidRPr="004858F5">
        <w:rPr>
          <w:sz w:val="28"/>
          <w:szCs w:val="28"/>
        </w:rPr>
        <w:t xml:space="preserve">- Как вы могли бы сказать о наших березках?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- Березка живая или нет? Почему?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- Как дышит березка?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- Для чего березке нужна кора?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- От чего кора может защитить дерево?  и т. д.</w:t>
      </w:r>
    </w:p>
    <w:p w:rsidR="001B7C19" w:rsidRPr="004858F5" w:rsidRDefault="001B7C19" w:rsidP="001B7C19">
      <w:pPr>
        <w:spacing w:after="0" w:line="360" w:lineRule="auto"/>
        <w:ind w:right="-851"/>
        <w:rPr>
          <w:rStyle w:val="b-share-form-button"/>
          <w:sz w:val="28"/>
          <w:szCs w:val="28"/>
        </w:rPr>
      </w:pPr>
      <w:r>
        <w:rPr>
          <w:rStyle w:val="b-share-form-button"/>
          <w:sz w:val="28"/>
          <w:szCs w:val="28"/>
        </w:rPr>
        <w:t xml:space="preserve">      </w:t>
      </w:r>
      <w:r w:rsidRPr="004858F5">
        <w:rPr>
          <w:rStyle w:val="b-share-form-button"/>
          <w:sz w:val="28"/>
          <w:szCs w:val="28"/>
        </w:rPr>
        <w:t>Занимаемся с детьми исследовательской деятельностью. Проводили опыты на темы «Воздух невидимка», «Волшебница – вода», «Круговорот воды в природе».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sz w:val="28"/>
          <w:szCs w:val="28"/>
        </w:rPr>
        <w:t>Дети знакомятся с доступными научными терминами (впитывание, испарение , растворение, названиями приборов, используемыми в исследовательской деятельности (весы, термометр, пробирка, песочные часы и т. д.) .</w:t>
      </w:r>
    </w:p>
    <w:p w:rsidR="001B7C19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b/>
          <w:sz w:val="28"/>
          <w:szCs w:val="28"/>
        </w:rPr>
        <w:t xml:space="preserve">Экскурсии </w:t>
      </w:r>
      <w:r w:rsidRPr="004858F5">
        <w:rPr>
          <w:rStyle w:val="b-share-form-button"/>
          <w:sz w:val="28"/>
          <w:szCs w:val="28"/>
        </w:rPr>
        <w:t xml:space="preserve">в природу способствуют познанию окружающего мира. 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>
        <w:rPr>
          <w:rStyle w:val="b-share-form-button"/>
          <w:sz w:val="28"/>
          <w:szCs w:val="28"/>
        </w:rPr>
        <w:t>Проводила экскурсии в лес, парк, на луг, к водоему.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Использую </w:t>
      </w:r>
      <w:r w:rsidRPr="004858F5">
        <w:rPr>
          <w:rStyle w:val="b-share-form-button"/>
          <w:b/>
          <w:sz w:val="28"/>
          <w:szCs w:val="28"/>
        </w:rPr>
        <w:t>метод проектной деятельности</w:t>
      </w:r>
      <w:r w:rsidRPr="004858F5">
        <w:rPr>
          <w:rStyle w:val="b-share-form-button"/>
          <w:sz w:val="28"/>
          <w:szCs w:val="28"/>
        </w:rPr>
        <w:t>. В этом году был реализован проект «Птичья столовая».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Провожу </w:t>
      </w:r>
      <w:r w:rsidRPr="004858F5">
        <w:rPr>
          <w:rStyle w:val="b-share-form-button"/>
          <w:b/>
          <w:sz w:val="28"/>
          <w:szCs w:val="28"/>
        </w:rPr>
        <w:t>экологические праздники</w:t>
      </w:r>
      <w:r w:rsidRPr="004858F5">
        <w:rPr>
          <w:rStyle w:val="b-share-form-button"/>
          <w:sz w:val="28"/>
          <w:szCs w:val="28"/>
        </w:rPr>
        <w:t xml:space="preserve"> «Праздник птиц», «День Земли» КВН, викторины. </w:t>
      </w:r>
    </w:p>
    <w:p w:rsidR="001B7C19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Все экологические мероприятия способствуют</w:t>
      </w:r>
      <w:r>
        <w:rPr>
          <w:rStyle w:val="b-share-form-button"/>
          <w:sz w:val="28"/>
          <w:szCs w:val="28"/>
        </w:rPr>
        <w:t>: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 xml:space="preserve"> обогащению словарного запаса детей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развитию связной речи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формируются элементы экологического сознания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  <w:r w:rsidRPr="004858F5">
        <w:rPr>
          <w:rStyle w:val="b-share-form-button"/>
          <w:sz w:val="28"/>
          <w:szCs w:val="28"/>
        </w:rPr>
        <w:t>дети учатся устанавливать причинно-следственные связи</w:t>
      </w:r>
      <w:r>
        <w:rPr>
          <w:rStyle w:val="b-share-form-button"/>
          <w:sz w:val="28"/>
          <w:szCs w:val="28"/>
        </w:rPr>
        <w:t>.</w:t>
      </w:r>
    </w:p>
    <w:p w:rsidR="001B7C19" w:rsidRPr="004858F5" w:rsidRDefault="001B7C19" w:rsidP="001B7C19">
      <w:pPr>
        <w:spacing w:after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Во время моей работы с детьми я всегда стараюсь дать детям возможность высказать свои впечатления, что способствует правильному выражению </w:t>
      </w:r>
      <w:r w:rsidRPr="004858F5">
        <w:rPr>
          <w:sz w:val="28"/>
          <w:szCs w:val="28"/>
        </w:rPr>
        <w:lastRenderedPageBreak/>
        <w:t>своих мыслей , грамматически правильному построению предложения, анализу, учит делать выводы и аргументировать их.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Большое значение для развития речи имеет развивающая среда.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Зона коллекций предназначена для знакомства детей с различными природными объектами. Коллекции используются в качестве наглядного и игрового материала, для развития навыков классификации объектов по различным признакам, сенсорных навыков. 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В комнате природы  имеются следующие экологические коллекции</w:t>
      </w:r>
      <w:r>
        <w:rPr>
          <w:sz w:val="28"/>
          <w:szCs w:val="28"/>
        </w:rPr>
        <w:t>: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Коллекция семян овощей, цветов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Ракушек;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коры деревьев;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камней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Гербарий,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Имеются д</w:t>
      </w:r>
      <w:r w:rsidRPr="004858F5">
        <w:rPr>
          <w:sz w:val="28"/>
          <w:szCs w:val="28"/>
        </w:rPr>
        <w:t>и</w:t>
      </w:r>
      <w:r>
        <w:rPr>
          <w:sz w:val="28"/>
          <w:szCs w:val="28"/>
        </w:rPr>
        <w:t>дактические игры</w:t>
      </w:r>
      <w:r w:rsidRPr="004858F5">
        <w:rPr>
          <w:sz w:val="28"/>
          <w:szCs w:val="28"/>
        </w:rPr>
        <w:t xml:space="preserve"> экологического содержания «Экологическая цепочка»,</w:t>
      </w:r>
      <w:r>
        <w:rPr>
          <w:sz w:val="28"/>
          <w:szCs w:val="28"/>
        </w:rPr>
        <w:t xml:space="preserve"> «Что лишнее?», «Что лечит это растение?»,»Зоологическое лото» и другие.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Лаборатория  с</w:t>
      </w:r>
      <w:r w:rsidRPr="004858F5">
        <w:rPr>
          <w:sz w:val="28"/>
          <w:szCs w:val="28"/>
        </w:rPr>
        <w:t>оздана для развития любознательности и поддержки инициативы детей, формирования навыков исследовательской деятельности. В то же время лаборатория – это база для специфической игровой деятельности ребёнка (превращение в «учёного», который проводит опыты, эксперименты, наблюдения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Есть  огород на окне, где растут лук, овес, перец, рассада цветов и другие растения.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Функционирует мини – библиотека, где дети рассматривают «умные» книги, энциклопедии, иллюстрации, что способствует развитию словаря, привитию любви и интереса к литературе о природе. В библиотеке имеются произведения А. С. Пушкина, Ф. Тютчева, А. Фета, Н. Некрасова, К. Ушинского, Л. Толстого, М. Пришвина, С. Бунтовской, В. Бианки, Н. Сладкова и др. Также в свободном доступе для детей различные тематические альбомы: «Дикие и домашние животные», «Цветы», «Птицы».</w:t>
      </w:r>
    </w:p>
    <w:p w:rsidR="001B7C19" w:rsidRPr="004858F5" w:rsidRDefault="001B7C19" w:rsidP="001B7C19">
      <w:pPr>
        <w:pStyle w:val="a3"/>
        <w:spacing w:before="0" w:before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lastRenderedPageBreak/>
        <w:t>Для эффективности развития речи детей подключаю к этому процессу и родителей. Работу с родителями осущест</w:t>
      </w:r>
      <w:r>
        <w:rPr>
          <w:sz w:val="28"/>
          <w:szCs w:val="28"/>
        </w:rPr>
        <w:t>вляю по нескольким направлениям: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1. Родительские собрания: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2. Наглядные формы взаимодействия: консультации «Прочитайте детям», тематические выставки «Зимние явления», «Понаблюдайте осенью», «Как учить ребенка составлять описательные рассказы», «О братьях наших меньших».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 xml:space="preserve">3. Словесные формы взаимодействия: беседы как коллективные, так и индивидуальные 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4. Вовлечение в педагогическую деятельность: анкетирование»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rStyle w:val="b-share-form-button"/>
          <w:sz w:val="28"/>
          <w:szCs w:val="28"/>
        </w:rPr>
      </w:pPr>
      <w:r w:rsidRPr="004858F5">
        <w:rPr>
          <w:sz w:val="28"/>
          <w:szCs w:val="28"/>
        </w:rPr>
        <w:t>5. Взаимодействие с ребенком в семье: заучивание стихов, пословиц, повторение чистоговорок</w:t>
      </w:r>
      <w:r>
        <w:rPr>
          <w:sz w:val="28"/>
          <w:szCs w:val="28"/>
        </w:rPr>
        <w:t>.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Работа, проведенная мной за этот небольшой период (с сентября месяца) уже приносит свои результаты:</w:t>
      </w:r>
    </w:p>
    <w:p w:rsidR="001B7C19" w:rsidRDefault="001B7C19" w:rsidP="001B7C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58F5">
        <w:rPr>
          <w:sz w:val="28"/>
          <w:szCs w:val="28"/>
        </w:rPr>
        <w:t>Совершенствуется  грамматический строй речи за счет обогащения активного словаря детей экологическими терминами и понятиями; многие ребята пытаются выразительно и с разной интонационностью декламировать стихи, театрализованные тексты экологического содержания; составить небольшой описательный рассказ; сочинить рассказ по сюжетной картинке экологического содержания.</w:t>
      </w:r>
    </w:p>
    <w:p w:rsidR="001B7C19" w:rsidRPr="004858F5" w:rsidRDefault="001B7C19" w:rsidP="001B7C19">
      <w:pPr>
        <w:pStyle w:val="a3"/>
        <w:spacing w:before="0" w:beforeAutospacing="0" w:after="0" w:afterAutospacing="0" w:line="360" w:lineRule="auto"/>
        <w:rPr>
          <w:rStyle w:val="b-share-form-button"/>
          <w:sz w:val="28"/>
          <w:szCs w:val="28"/>
        </w:rPr>
      </w:pPr>
      <w:r w:rsidRPr="004858F5">
        <w:rPr>
          <w:sz w:val="28"/>
          <w:szCs w:val="28"/>
        </w:rPr>
        <w:t>В дальнейшем я планирую продолжить развивать связную речь детей средствами экологического воспитания.</w:t>
      </w: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</w:p>
    <w:p w:rsidR="001B7C19" w:rsidRPr="004858F5" w:rsidRDefault="001B7C19" w:rsidP="001B7C19">
      <w:pPr>
        <w:spacing w:after="0" w:line="360" w:lineRule="auto"/>
        <w:rPr>
          <w:rStyle w:val="b-share-form-button"/>
          <w:sz w:val="28"/>
          <w:szCs w:val="28"/>
        </w:rPr>
      </w:pPr>
    </w:p>
    <w:p w:rsidR="001B7C19" w:rsidRPr="00286E9E" w:rsidRDefault="001B7C19" w:rsidP="001B7C19"/>
    <w:p w:rsidR="001B7C19" w:rsidRPr="00286E9E" w:rsidRDefault="001B7C19" w:rsidP="001B7C19">
      <w:pPr>
        <w:spacing w:after="0" w:line="360" w:lineRule="auto"/>
        <w:jc w:val="center"/>
      </w:pPr>
    </w:p>
    <w:p w:rsidR="00C04D82" w:rsidRDefault="00C04D82"/>
    <w:sectPr w:rsidR="00C04D82" w:rsidSect="00AE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7C19"/>
    <w:rsid w:val="001B7C19"/>
    <w:rsid w:val="00C0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1B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</dc:creator>
  <cp:keywords/>
  <dc:description/>
  <cp:lastModifiedBy>Директ</cp:lastModifiedBy>
  <cp:revision>2</cp:revision>
  <dcterms:created xsi:type="dcterms:W3CDTF">2016-02-02T16:40:00Z</dcterms:created>
  <dcterms:modified xsi:type="dcterms:W3CDTF">2016-02-02T16:41:00Z</dcterms:modified>
</cp:coreProperties>
</file>