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97" w:rsidRDefault="00805197" w:rsidP="00441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B04" w:rsidRPr="00441B04" w:rsidRDefault="00441B04" w:rsidP="00441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ИНФОРМАЦИЯ</w:t>
      </w:r>
    </w:p>
    <w:p w:rsidR="00805197" w:rsidRPr="001B36F2" w:rsidRDefault="00805197" w:rsidP="008051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5197" w:rsidRPr="001B36F2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5197" w:rsidRPr="001B36F2" w:rsidRDefault="00805197" w:rsidP="00805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«Будь осторожным рядом с дверью»</w:t>
      </w:r>
    </w:p>
    <w:p w:rsidR="00805197" w:rsidRPr="001B36F2" w:rsidRDefault="00805197" w:rsidP="00805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область: Познание</w:t>
      </w:r>
    </w:p>
    <w:p w:rsidR="00805197" w:rsidRPr="001B36F2" w:rsidRDefault="00805197" w:rsidP="00805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5197" w:rsidRPr="001B36F2" w:rsidRDefault="00805197" w:rsidP="00805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областей:  «Познание», «Физическое развитие», «Социально – коммуникативное развитие», «Речевое развитие», «Художественно эстетическое развитие».</w:t>
      </w:r>
    </w:p>
    <w:p w:rsidR="00805197" w:rsidRPr="001B36F2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805197" w:rsidRPr="001B36F2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sz w:val="24"/>
          <w:szCs w:val="24"/>
        </w:rPr>
        <w:t> -  развитие основ безопасности жизнедеятельности у дошкольников.</w:t>
      </w:r>
    </w:p>
    <w:p w:rsidR="00805197" w:rsidRPr="001B36F2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sz w:val="24"/>
          <w:szCs w:val="24"/>
        </w:rPr>
        <w:t>-   вызвать у детей желание быть всегда осторожным рядом с дверью,</w:t>
      </w:r>
    </w:p>
    <w:p w:rsidR="00805197" w:rsidRPr="001B36F2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sz w:val="24"/>
          <w:szCs w:val="24"/>
        </w:rPr>
        <w:t>- воспитывать познавательный интерес детей, способствовать запоминанию и усвоению нового материала;</w:t>
      </w:r>
    </w:p>
    <w:p w:rsidR="00805197" w:rsidRPr="001B36F2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sz w:val="24"/>
          <w:szCs w:val="24"/>
        </w:rPr>
        <w:t>-  </w:t>
      </w:r>
      <w:hyperlink r:id="rId4" w:tgtFrame="_blank" w:history="1">
        <w:r w:rsidRPr="001B36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развивать повествовательную речь</w:t>
        </w:r>
      </w:hyperlink>
      <w:r w:rsidRPr="001B36F2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tgtFrame="_blank" w:history="1">
        <w:r w:rsidRPr="001B36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память и внимание детей</w:t>
        </w:r>
      </w:hyperlink>
      <w:r w:rsidRPr="001B36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197" w:rsidRPr="001B36F2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05197" w:rsidRPr="001B36F2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sz w:val="24"/>
          <w:szCs w:val="24"/>
        </w:rPr>
        <w:t>-   продолжать учить детей диалогической  речи, охотно вступать в речевое общение;</w:t>
      </w:r>
    </w:p>
    <w:p w:rsidR="00805197" w:rsidRPr="001B36F2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sz w:val="24"/>
          <w:szCs w:val="24"/>
        </w:rPr>
        <w:t>- задавать и отвечать на вопросы, участвовать в коллективном разговоре, поддерживать общую беседу, находить место собственной реплике в общем разговоре;</w:t>
      </w:r>
    </w:p>
    <w:p w:rsidR="00805197" w:rsidRPr="001B36F2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sz w:val="24"/>
          <w:szCs w:val="24"/>
        </w:rPr>
        <w:t>-    продолжать знакомить детей с экспериментально – опытной деятельностью;</w:t>
      </w:r>
    </w:p>
    <w:p w:rsidR="00805197" w:rsidRPr="001B36F2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sz w:val="24"/>
          <w:szCs w:val="24"/>
        </w:rPr>
        <w:t>-    развивать у детей социальные мотивы поведения, учить считаться с желаниями и потребностями партнеров по деятельности;</w:t>
      </w:r>
    </w:p>
    <w:p w:rsidR="00805197" w:rsidRPr="001B36F2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sz w:val="24"/>
          <w:szCs w:val="24"/>
        </w:rPr>
        <w:t>-  формировать навыки  безопасного поведения при встрече с опасными факторами;</w:t>
      </w:r>
    </w:p>
    <w:p w:rsidR="00805197" w:rsidRPr="001B36F2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sz w:val="24"/>
          <w:szCs w:val="24"/>
        </w:rPr>
        <w:t>-  формировать навыки готовности решать задачи безопасного поведения;</w:t>
      </w:r>
    </w:p>
    <w:p w:rsidR="00805197" w:rsidRDefault="00805197" w:rsidP="0080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F2">
        <w:rPr>
          <w:rFonts w:ascii="Times New Roman" w:eastAsia="Times New Roman" w:hAnsi="Times New Roman" w:cs="Times New Roman"/>
          <w:sz w:val="24"/>
          <w:szCs w:val="24"/>
        </w:rPr>
        <w:t>-   учить детей заботится о своем здоровье, объяснить им, какой опасной может быть дверь.</w:t>
      </w:r>
    </w:p>
    <w:p w:rsidR="00441B04" w:rsidRDefault="00441B04" w:rsidP="00FD7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занятия: 30. 09.2015г</w:t>
      </w:r>
      <w:r w:rsidR="00FD7DF9">
        <w:rPr>
          <w:rFonts w:ascii="Times New Roman" w:eastAsia="Times New Roman" w:hAnsi="Times New Roman" w:cs="Times New Roman"/>
          <w:sz w:val="24"/>
          <w:szCs w:val="24"/>
        </w:rPr>
        <w:t xml:space="preserve">               Воспитатель средней группы </w:t>
      </w:r>
      <w:proofErr w:type="spellStart"/>
      <w:r w:rsidR="00FD7DF9">
        <w:rPr>
          <w:rFonts w:ascii="Times New Roman" w:eastAsia="Times New Roman" w:hAnsi="Times New Roman" w:cs="Times New Roman"/>
          <w:sz w:val="24"/>
          <w:szCs w:val="24"/>
        </w:rPr>
        <w:t>Шистка</w:t>
      </w:r>
      <w:proofErr w:type="spellEnd"/>
      <w:r w:rsidR="00FD7DF9"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</w:p>
    <w:p w:rsidR="00FD7DF9" w:rsidRPr="001B36F2" w:rsidRDefault="00FD7DF9" w:rsidP="00FD7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724" w:rsidRDefault="009A2724"/>
    <w:sectPr w:rsidR="009A2724" w:rsidSect="0073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197"/>
    <w:rsid w:val="00441B04"/>
    <w:rsid w:val="00732924"/>
    <w:rsid w:val="00805197"/>
    <w:rsid w:val="009A2724"/>
    <w:rsid w:val="00FD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doshkolnikov.ru/o-detyach/razvitie-doshkolnikov.html" TargetMode="External"/><Relationship Id="rId4" Type="http://schemas.openxmlformats.org/officeDocument/2006/relationships/hyperlink" Target="http://mirdoshkolnikov.ru/roditelyam/soveti-logope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1287</Characters>
  <Application>Microsoft Office Word</Application>
  <DocSecurity>0</DocSecurity>
  <Lines>10</Lines>
  <Paragraphs>3</Paragraphs>
  <ScaleCrop>false</ScaleCrop>
  <Company>Krokoz™ Inc.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Mihali4</dc:creator>
  <cp:keywords/>
  <dc:description/>
  <cp:lastModifiedBy>Mihali4</cp:lastModifiedBy>
  <cp:revision>4</cp:revision>
  <cp:lastPrinted>2015-09-30T17:23:00Z</cp:lastPrinted>
  <dcterms:created xsi:type="dcterms:W3CDTF">2015-09-30T16:37:00Z</dcterms:created>
  <dcterms:modified xsi:type="dcterms:W3CDTF">2015-09-30T17:25:00Z</dcterms:modified>
</cp:coreProperties>
</file>