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E6" w:rsidRPr="00B56088" w:rsidRDefault="0075529B" w:rsidP="000344F5">
      <w:pPr>
        <w:rPr>
          <w:b/>
          <w:i/>
          <w:noProof/>
          <w:sz w:val="40"/>
          <w:lang w:eastAsia="ru-RU"/>
        </w:rPr>
      </w:pPr>
      <w:r w:rsidRPr="00B56088">
        <w:rPr>
          <w:b/>
          <w:i/>
          <w:noProof/>
          <w:sz w:val="40"/>
          <w:lang w:eastAsia="ru-RU"/>
        </w:rPr>
        <w:t>Воспитание детей в игре.</w:t>
      </w:r>
    </w:p>
    <w:p w:rsidR="00CF2F5D" w:rsidRDefault="0075529B" w:rsidP="000344F5">
      <w:pPr>
        <w:rPr>
          <w:noProof/>
          <w:sz w:val="28"/>
          <w:lang w:eastAsia="ru-RU"/>
        </w:rPr>
      </w:pPr>
      <w:r w:rsidRPr="004C1EDF">
        <w:rPr>
          <w:noProof/>
          <w:sz w:val="28"/>
          <w:lang w:eastAsia="ru-RU"/>
        </w:rPr>
        <w:t>Игра представляет собой особую деятельность, которая расцветает в</w:t>
      </w:r>
      <w:r w:rsidR="004C1EDF" w:rsidRPr="004C1EDF">
        <w:rPr>
          <w:noProof/>
          <w:sz w:val="28"/>
          <w:lang w:eastAsia="ru-RU"/>
        </w:rPr>
        <w:t xml:space="preserve"> </w:t>
      </w:r>
      <w:r w:rsidRPr="004C1EDF">
        <w:rPr>
          <w:noProof/>
          <w:sz w:val="28"/>
          <w:lang w:eastAsia="ru-RU"/>
        </w:rPr>
        <w:t>детские годы и сопровождает человека на протяжении всей его жизни. В современной педагогической теории игра рассматривается как ведущий вид деятельности ребенка-дошкольника. Ведущее положение игры определяется не количеством времени, а тем, что она удовлетворяет его основные потребности; в недрах игры зарождаются и развиваются другие виды деятельности; игра в наибольшей степени способствует психическому развитию. Играя, ребенок действует самостоятельно, свободно выражая свои желания, представления, чувства. В отличии от повседневной жизни, где его постоянно учат, оберегают (не бегай, не упади, мой руки, не выдумывай)</w:t>
      </w:r>
      <w:r w:rsidR="004C1EDF" w:rsidRPr="004C1EDF">
        <w:rPr>
          <w:noProof/>
          <w:sz w:val="28"/>
          <w:lang w:eastAsia="ru-RU"/>
        </w:rPr>
        <w:t>, в игре ребенок может все: плыть на корабле, летать в космосе, учить учеников в школе и т.п.</w:t>
      </w:r>
      <w:r w:rsidR="004C1EDF">
        <w:rPr>
          <w:noProof/>
          <w:sz w:val="28"/>
          <w:lang w:eastAsia="ru-RU"/>
        </w:rPr>
        <w:t xml:space="preserve">                                                                                    Ребенок - существо растущее и развивающееся. Движение - одно из условий его полноценного роста и развития. Потребность в активных движениях удовлетворяется во всех видах игр, особенно в играх подвижных и дидактических, в сюжетно-ролевых, в строительнно-конструктивных.                       В недрах игры зарождаются и дефференцируются другие виды деятельности - труд, учение. По мере развития игры ребенок овладевает компанентами, присущими любой деятельности: учится ставить цель, планировать, добиваться результата. Затем он переносит эти умения в другие виды деятельности, прежде всего в трудовую.</w:t>
      </w:r>
      <w:r w:rsidR="00B673E7">
        <w:rPr>
          <w:noProof/>
          <w:sz w:val="28"/>
          <w:lang w:eastAsia="ru-RU"/>
        </w:rPr>
        <w:t xml:space="preserve"> Игра готовит детей к тем нервно-психическим затратам, которые требует труд. Это значит, что в игре вырабатывается произвольность поведения. В силу необходимости выполнять правила дети становятся организованнее, учатся оценивать себя и свои возможности, приобретают сноровку, ловкость и многое другое, что облегчает формирование прочных навыков трудовой деятельности.               Игра в наибольшей степени способствует и формированию новообразований ребенка, его психических процессов, в том числе - воображение. </w:t>
      </w:r>
      <w:r w:rsidR="00361596">
        <w:rPr>
          <w:noProof/>
          <w:sz w:val="28"/>
          <w:lang w:eastAsia="ru-RU"/>
        </w:rPr>
        <w:t xml:space="preserve">В игре воображение проявляется и развивается при определении замысла, развертывании сюжета, разыгрывании роли, замещении предметов. Воображение помогает ребенку принять условность игры, действовать в нимой ситуации. Ребенок видит грань между воображаемым в игре и реальностью, поэтому прибегает к словам "понарошку", "как-будто", "по правде так не бывает". Основное значение игры, связанной с деятельностью воображения, состоит в том, что у ребенка развиваются потребеность в </w:t>
      </w:r>
      <w:r w:rsidR="00361596">
        <w:rPr>
          <w:noProof/>
          <w:sz w:val="28"/>
          <w:lang w:eastAsia="ru-RU"/>
        </w:rPr>
        <w:lastRenderedPageBreak/>
        <w:t>преобразовании окружающей действительности, способность к созданию нового. Он соединяет в сюжете игры реальные и вымышленные явления, наделяет новыми свойствами и функциями знакомые предметы (кресло - космическая ракета, плюшевый пингвинчик - отважный путешественник и т.д.).</w:t>
      </w:r>
      <w:r w:rsidR="004F3EE1">
        <w:rPr>
          <w:noProof/>
          <w:sz w:val="28"/>
          <w:lang w:eastAsia="ru-RU"/>
        </w:rPr>
        <w:t xml:space="preserve"> Например, взяв какую -то роль (врача, артиста, шофера), ребенок не просто принимает к себе профессию и особенности чужой личности: он входит в нее, вживается, проникает в ее чувства и настроения, обогащая и углубляя тем самым собственную личность.                                                               С одной стороны, игра - самостоятельная деятельность ребенка, с другой стороны, необходимо воздействие взрослых, чтобы игра стала его первой "школой", средством воспитания и обучения. Важнейшим средством воспитания становится игрушка, формирующая представление о мире, развивающая вкус, нравственные чувства.</w:t>
      </w:r>
      <w:r w:rsidR="00CF2F5D">
        <w:rPr>
          <w:noProof/>
          <w:sz w:val="28"/>
          <w:lang w:eastAsia="ru-RU"/>
        </w:rPr>
        <w:t xml:space="preserve">                                                                                  </w:t>
      </w:r>
      <w:r w:rsidR="004F3EE1">
        <w:rPr>
          <w:noProof/>
          <w:sz w:val="28"/>
          <w:lang w:eastAsia="ru-RU"/>
        </w:rPr>
        <w:t xml:space="preserve">В играх развиваются и творческие способности ребенка. Они проявляются в выстраивании замысла, в разыгрывании роли, при создании необходимых для игры игрушек-самоделок, элементов костюма. </w:t>
      </w:r>
      <w:r w:rsidR="00CF2F5D">
        <w:rPr>
          <w:noProof/>
          <w:sz w:val="28"/>
          <w:lang w:eastAsia="ru-RU"/>
        </w:rPr>
        <w:t xml:space="preserve">   </w:t>
      </w:r>
    </w:p>
    <w:p w:rsidR="00CF2F5D" w:rsidRPr="009C1F30" w:rsidRDefault="00CF2F5D" w:rsidP="000344F5">
      <w:pPr>
        <w:rPr>
          <w:b/>
          <w:i/>
          <w:noProof/>
          <w:sz w:val="28"/>
          <w:lang w:eastAsia="ru-RU"/>
        </w:rPr>
      </w:pPr>
      <w:r w:rsidRPr="009C1F30">
        <w:rPr>
          <w:b/>
          <w:i/>
          <w:noProof/>
          <w:sz w:val="28"/>
          <w:lang w:eastAsia="ru-RU"/>
        </w:rPr>
        <w:t>Выделяют три класса игр:</w:t>
      </w:r>
    </w:p>
    <w:p w:rsidR="00CF2F5D" w:rsidRDefault="00CF2F5D" w:rsidP="000344F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1. Игры, возникающие по инициативе ребенка (детей),  - самостоятельные игры:                                                                                                                                           игра -экспериментирование;                                                                          самостоятельные сюжетные игры:                                                                                                   - сюжетно-отобразительные,                                                                                                                   -сюжетно-ролевые,                                                                                                                            -режиссерские,                                                                                                                              -театрализованные;   </w:t>
      </w:r>
    </w:p>
    <w:p w:rsidR="009C1F30" w:rsidRDefault="00CF2F5D" w:rsidP="000344F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2. Игры, возникающие по инициативе взрослого, который внедряет их с образовательной и воспитательной целями:</w:t>
      </w:r>
      <w:r w:rsidR="009C1F30">
        <w:rPr>
          <w:noProof/>
          <w:sz w:val="28"/>
          <w:lang w:eastAsia="ru-RU"/>
        </w:rPr>
        <w:t xml:space="preserve">                                                                 игры обучающие:                                                                                                                               -дидактические,                                                                                                                                                        -сюжетно-дидактические,                                                                                                               -подвижные;</w:t>
      </w:r>
    </w:p>
    <w:p w:rsidR="009C1F30" w:rsidRDefault="009C1F30" w:rsidP="000344F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досуговые игры:                                                                                                                                  -игры-забавы,                                                                                                                                         -игры-развлечения,                                                                                                                                 -интеллектуальные,                                                                                                                                   </w:t>
      </w:r>
      <w:r>
        <w:rPr>
          <w:noProof/>
          <w:sz w:val="28"/>
          <w:lang w:eastAsia="ru-RU"/>
        </w:rPr>
        <w:lastRenderedPageBreak/>
        <w:t>-празднично-карнавальные,                                                                                                                              -театрально-постановочные;</w:t>
      </w:r>
      <w:r w:rsidR="00CF2F5D">
        <w:rPr>
          <w:noProof/>
          <w:sz w:val="28"/>
          <w:lang w:eastAsia="ru-RU"/>
        </w:rPr>
        <w:t xml:space="preserve">     </w:t>
      </w:r>
    </w:p>
    <w:p w:rsidR="009C1F30" w:rsidRDefault="009C1F30" w:rsidP="000344F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3. игры, идущие от исторически сложившихся традиций этноса (народные), которые могут возникать по инициативе как взрослого, так и более старших детей:</w:t>
      </w:r>
    </w:p>
    <w:p w:rsidR="009C1F30" w:rsidRDefault="009C1F30" w:rsidP="000344F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традиционные или народные.                                                                                                   </w:t>
      </w:r>
      <w:r w:rsidR="00CF2F5D">
        <w:rPr>
          <w:noProof/>
          <w:sz w:val="28"/>
          <w:lang w:eastAsia="ru-RU"/>
        </w:rPr>
        <w:t xml:space="preserve">  Таким образом, воспитательные возможности всех видов игр чрезвычайно велики. Важно реализовывать их так, чтобы не нарушить естественный ход игры, не лишать ее "души" замечанием, указанием, нотацией, просто неосторожным словои.</w:t>
      </w:r>
    </w:p>
    <w:p w:rsidR="009C1F30" w:rsidRPr="00B56088" w:rsidRDefault="00B56088" w:rsidP="009C1F30">
      <w:pPr>
        <w:rPr>
          <w:b/>
          <w:i/>
          <w:sz w:val="40"/>
          <w:lang w:eastAsia="ru-RU"/>
        </w:rPr>
      </w:pPr>
      <w:r w:rsidRPr="00B56088">
        <w:rPr>
          <w:b/>
          <w:i/>
          <w:sz w:val="40"/>
          <w:lang w:eastAsia="ru-RU"/>
        </w:rPr>
        <w:t>Приложение:</w:t>
      </w:r>
      <w:r>
        <w:rPr>
          <w:b/>
          <w:i/>
          <w:sz w:val="40"/>
          <w:lang w:eastAsia="ru-RU"/>
        </w:rPr>
        <w:t xml:space="preserve">                                                                      </w:t>
      </w:r>
      <w:r w:rsidR="001C116F" w:rsidRPr="001C116F">
        <w:rPr>
          <w:b/>
          <w:i/>
          <w:sz w:val="36"/>
        </w:rPr>
        <w:fldChar w:fldCharType="begin"/>
      </w:r>
      <w:r w:rsidR="001C116F" w:rsidRPr="001C116F">
        <w:rPr>
          <w:b/>
          <w:i/>
          <w:sz w:val="36"/>
        </w:rPr>
        <w:instrText xml:space="preserve"> HYPERLINK "http://doshkolnik.ru/zaniatia-s-detmi/11467-igry.html" </w:instrText>
      </w:r>
      <w:r w:rsidR="001C116F" w:rsidRPr="001C116F">
        <w:rPr>
          <w:b/>
          <w:i/>
          <w:sz w:val="36"/>
        </w:rPr>
        <w:fldChar w:fldCharType="separate"/>
      </w:r>
      <w:r w:rsidR="001C116F" w:rsidRPr="001C116F">
        <w:rPr>
          <w:rStyle w:val="a6"/>
          <w:b/>
          <w:i/>
          <w:color w:val="auto"/>
          <w:sz w:val="36"/>
        </w:rPr>
        <w:t>Картотека игр для детей второй младшей группы</w:t>
      </w:r>
      <w:r w:rsidR="001C116F" w:rsidRPr="001C116F">
        <w:rPr>
          <w:b/>
          <w:i/>
          <w:sz w:val="36"/>
        </w:rPr>
        <w:fldChar w:fldCharType="end"/>
      </w:r>
    </w:p>
    <w:p w:rsidR="009C1F30" w:rsidRPr="001C116F" w:rsidRDefault="009C1F30" w:rsidP="001C116F">
      <w:pPr>
        <w:rPr>
          <w:noProof/>
          <w:sz w:val="28"/>
          <w:lang w:eastAsia="ru-RU"/>
        </w:rPr>
      </w:pPr>
      <w:r w:rsidRPr="001C116F">
        <w:rPr>
          <w:b/>
          <w:i/>
          <w:noProof/>
          <w:sz w:val="28"/>
          <w:lang w:eastAsia="ru-RU"/>
        </w:rPr>
        <w:t>ПОТЕРЯЛИСЬ</w:t>
      </w:r>
      <w:r w:rsidR="001C116F" w:rsidRPr="001C116F">
        <w:rPr>
          <w:b/>
          <w:i/>
          <w:noProof/>
          <w:sz w:val="28"/>
          <w:lang w:eastAsia="ru-RU"/>
        </w:rPr>
        <w:t>.</w:t>
      </w:r>
      <w:r w:rsidR="001C116F">
        <w:rPr>
          <w:noProof/>
          <w:sz w:val="28"/>
          <w:lang w:eastAsia="ru-RU"/>
        </w:rPr>
        <w:t xml:space="preserve"> </w:t>
      </w:r>
      <w:r w:rsidRPr="001C116F">
        <w:rPr>
          <w:noProof/>
          <w:sz w:val="28"/>
          <w:lang w:eastAsia="ru-RU"/>
        </w:rPr>
        <w:t>Цель: Соотносить  название  животного  с  названием  детеныша.</w:t>
      </w:r>
      <w:r w:rsidR="001C116F">
        <w:rPr>
          <w:noProof/>
          <w:sz w:val="28"/>
          <w:lang w:eastAsia="ru-RU"/>
        </w:rPr>
        <w:t xml:space="preserve"> </w:t>
      </w:r>
      <w:r w:rsidRPr="001C116F">
        <w:rPr>
          <w:noProof/>
          <w:sz w:val="28"/>
          <w:lang w:eastAsia="ru-RU"/>
        </w:rPr>
        <w:t>Материал: Игрушечный домик, животные (игрушки): утка и уте</w:t>
      </w:r>
      <w:r w:rsidRPr="001C116F">
        <w:rPr>
          <w:noProof/>
          <w:sz w:val="28"/>
          <w:lang w:eastAsia="ru-RU"/>
        </w:rPr>
        <w:softHyphen/>
        <w:t>нок, курица и цыпленок, коза и козленок, корова и теленок, лошадь и жеребенок.</w:t>
      </w:r>
    </w:p>
    <w:p w:rsidR="009C1F30" w:rsidRDefault="009C1F30" w:rsidP="001C116F">
      <w:pPr>
        <w:rPr>
          <w:noProof/>
          <w:sz w:val="28"/>
          <w:lang w:eastAsia="ru-RU"/>
        </w:rPr>
      </w:pPr>
      <w:r w:rsidRPr="001C116F">
        <w:rPr>
          <w:noProof/>
          <w:sz w:val="28"/>
          <w:lang w:eastAsia="ru-RU"/>
        </w:rPr>
        <w:t>Ход игры: Расставим по комнате взрослых животных. На ковре в домике находятся их детеныши. Предложим детям узнать, кто живет в домике.</w:t>
      </w:r>
      <w:r w:rsidR="001C116F">
        <w:rPr>
          <w:noProof/>
          <w:sz w:val="28"/>
          <w:lang w:eastAsia="ru-RU"/>
        </w:rPr>
        <w:t xml:space="preserve">                              </w:t>
      </w:r>
      <w:r w:rsidRPr="001C116F">
        <w:rPr>
          <w:noProof/>
          <w:sz w:val="28"/>
          <w:lang w:eastAsia="ru-RU"/>
        </w:rPr>
        <w:t>- Давайте посмотрим. Кря-кря-кря — кто это? Утка? Доста</w:t>
      </w:r>
      <w:r w:rsidRPr="001C116F">
        <w:rPr>
          <w:noProof/>
          <w:sz w:val="28"/>
          <w:lang w:eastAsia="ru-RU"/>
        </w:rPr>
        <w:softHyphen/>
        <w:t>ем игрушку из домика. Утка большая или маленькая? Малень</w:t>
      </w:r>
      <w:r w:rsidRPr="001C116F">
        <w:rPr>
          <w:noProof/>
          <w:sz w:val="28"/>
          <w:lang w:eastAsia="ru-RU"/>
        </w:rPr>
        <w:softHyphen/>
        <w:t>кая? Это, ребята, утенок. Маленький утенок. А утка — его мама. Помогите утенку найти его маму-утку. Вася, возьми утен</w:t>
      </w:r>
      <w:r w:rsidRPr="001C116F">
        <w:rPr>
          <w:noProof/>
          <w:sz w:val="28"/>
          <w:lang w:eastAsia="ru-RU"/>
        </w:rPr>
        <w:softHyphen/>
        <w:t>ка. Поищи утку.</w:t>
      </w:r>
      <w:r w:rsidR="001C116F">
        <w:rPr>
          <w:noProof/>
          <w:sz w:val="28"/>
          <w:lang w:eastAsia="ru-RU"/>
        </w:rPr>
        <w:t xml:space="preserve">                                                                                                     </w:t>
      </w:r>
      <w:r w:rsidRPr="001C116F">
        <w:rPr>
          <w:noProof/>
          <w:sz w:val="28"/>
          <w:lang w:eastAsia="ru-RU"/>
        </w:rPr>
        <w:t>-   А это чей голос — пи-пи-пи? Кто это? (Достаем цыплен</w:t>
      </w:r>
      <w:r w:rsidRPr="001C116F">
        <w:rPr>
          <w:noProof/>
          <w:sz w:val="28"/>
          <w:lang w:eastAsia="ru-RU"/>
        </w:rPr>
        <w:softHyphen/>
        <w:t>ка.) Кто мама у цыпленка? Как кудахчет курица? Как отзывает</w:t>
      </w:r>
      <w:r w:rsidRPr="001C116F">
        <w:rPr>
          <w:noProof/>
          <w:sz w:val="28"/>
          <w:lang w:eastAsia="ru-RU"/>
        </w:rPr>
        <w:softHyphen/>
        <w:t>ся цыпленок? Поищи, Оля, курицу, маму цыпленка.</w:t>
      </w:r>
      <w:r w:rsidR="001C116F">
        <w:rPr>
          <w:noProof/>
          <w:sz w:val="28"/>
          <w:lang w:eastAsia="ru-RU"/>
        </w:rPr>
        <w:t xml:space="preserve">                                                                                                         </w:t>
      </w:r>
      <w:r w:rsidRPr="001C116F">
        <w:rPr>
          <w:noProof/>
          <w:sz w:val="28"/>
          <w:lang w:eastAsia="ru-RU"/>
        </w:rPr>
        <w:t>Аналогичным образом обыгрываются остальные персонажи. Когда у всех малышей найдутся мамы, взрослых и детенышей сажают вместе. Пусть дети рассмотрят их, произнесут слова: утка— утенок, курица — цыпленок и др. Затем животные уезжа</w:t>
      </w:r>
      <w:r w:rsidRPr="001C116F">
        <w:rPr>
          <w:noProof/>
          <w:sz w:val="28"/>
          <w:lang w:eastAsia="ru-RU"/>
        </w:rPr>
        <w:softHyphen/>
        <w:t>ют на машине в гости к другим детям.</w:t>
      </w:r>
    </w:p>
    <w:p w:rsidR="001C116F" w:rsidRPr="001C116F" w:rsidRDefault="001C116F" w:rsidP="001C116F">
      <w:pPr>
        <w:rPr>
          <w:noProof/>
          <w:sz w:val="28"/>
          <w:lang w:eastAsia="ru-RU"/>
        </w:rPr>
      </w:pPr>
      <w:r w:rsidRPr="001C116F">
        <w:rPr>
          <w:b/>
          <w:i/>
          <w:noProof/>
          <w:sz w:val="28"/>
          <w:lang w:eastAsia="ru-RU"/>
        </w:rPr>
        <w:t>ЧЕЙ  ГОЛОС?</w:t>
      </w:r>
      <w:r>
        <w:rPr>
          <w:noProof/>
          <w:sz w:val="28"/>
          <w:lang w:eastAsia="ru-RU"/>
        </w:rPr>
        <w:t xml:space="preserve"> </w:t>
      </w:r>
      <w:r w:rsidRPr="001C116F">
        <w:rPr>
          <w:noProof/>
          <w:sz w:val="28"/>
          <w:lang w:eastAsia="ru-RU"/>
        </w:rPr>
        <w:t>Цель: Различать взрослых животных и детенышей по звукоподра</w:t>
      </w:r>
      <w:r w:rsidRPr="001C116F">
        <w:rPr>
          <w:noProof/>
          <w:sz w:val="28"/>
          <w:lang w:eastAsia="ru-RU"/>
        </w:rPr>
        <w:softHyphen/>
        <w:t>жаниям, соотносить названия взрослого животного и его дете</w:t>
      </w:r>
      <w:r w:rsidRPr="001C116F">
        <w:rPr>
          <w:noProof/>
          <w:sz w:val="28"/>
          <w:lang w:eastAsia="ru-RU"/>
        </w:rPr>
        <w:softHyphen/>
        <w:t>ныша.</w:t>
      </w:r>
      <w:r>
        <w:rPr>
          <w:noProof/>
          <w:sz w:val="28"/>
          <w:lang w:eastAsia="ru-RU"/>
        </w:rPr>
        <w:t xml:space="preserve">   </w:t>
      </w:r>
      <w:r w:rsidRPr="001C116F">
        <w:rPr>
          <w:noProof/>
          <w:sz w:val="28"/>
          <w:lang w:eastAsia="ru-RU"/>
        </w:rPr>
        <w:t>Материал: Игрушки: мышка и мышонок, утка и утенок, лягушка и ля</w:t>
      </w:r>
      <w:r w:rsidRPr="001C116F">
        <w:rPr>
          <w:noProof/>
          <w:sz w:val="28"/>
          <w:lang w:eastAsia="ru-RU"/>
        </w:rPr>
        <w:softHyphen/>
        <w:t>гушонок, корова и теленок.</w:t>
      </w:r>
      <w:r>
        <w:rPr>
          <w:noProof/>
          <w:sz w:val="28"/>
          <w:lang w:eastAsia="ru-RU"/>
        </w:rPr>
        <w:t xml:space="preserve">                                                                                                                          </w:t>
      </w:r>
      <w:r w:rsidRPr="001C116F">
        <w:rPr>
          <w:noProof/>
          <w:sz w:val="28"/>
          <w:lang w:eastAsia="ru-RU"/>
        </w:rPr>
        <w:lastRenderedPageBreak/>
        <w:t>Ход игры: В гости к детям приходят и приезжают звери. Звери хотят поиграть. Дети должны отгадывать, чей голос услышали.</w:t>
      </w:r>
      <w:r>
        <w:rPr>
          <w:noProof/>
          <w:sz w:val="28"/>
          <w:lang w:eastAsia="ru-RU"/>
        </w:rPr>
        <w:t xml:space="preserve">                                                                             </w:t>
      </w:r>
      <w:r w:rsidRPr="001C116F">
        <w:rPr>
          <w:noProof/>
          <w:sz w:val="28"/>
          <w:lang w:eastAsia="ru-RU"/>
        </w:rPr>
        <w:t>-   Му-у-у — кто так мычит? (Корова.) А кто мычит тонень</w:t>
      </w:r>
      <w:r w:rsidRPr="001C116F">
        <w:rPr>
          <w:noProof/>
          <w:sz w:val="28"/>
          <w:lang w:eastAsia="ru-RU"/>
        </w:rPr>
        <w:softHyphen/>
        <w:t>ко? (Теленок.)</w:t>
      </w:r>
      <w:r>
        <w:rPr>
          <w:noProof/>
          <w:sz w:val="28"/>
          <w:lang w:eastAsia="ru-RU"/>
        </w:rPr>
        <w:t xml:space="preserve">                             </w:t>
      </w:r>
      <w:r w:rsidRPr="001C116F">
        <w:rPr>
          <w:noProof/>
          <w:sz w:val="28"/>
          <w:lang w:eastAsia="ru-RU"/>
        </w:rPr>
        <w:t>Ква-ква— чей это грубый голос? А кто квакает тоненько? Лягушка большая и квакает грубым голосом. А ее детеныш квакает тоненько. Кто детеныш у лягушки?</w:t>
      </w:r>
      <w:r>
        <w:rPr>
          <w:noProof/>
          <w:sz w:val="28"/>
          <w:lang w:eastAsia="ru-RU"/>
        </w:rPr>
        <w:t xml:space="preserve">                                                                                                                         </w:t>
      </w:r>
      <w:r w:rsidRPr="001C116F">
        <w:rPr>
          <w:noProof/>
          <w:sz w:val="28"/>
          <w:lang w:eastAsia="ru-RU"/>
        </w:rPr>
        <w:t>Аналогично обыгрываются остальные' игрушки. После игры дети могут поиграть с игрушками. Чтобы получить игрушку, ребенок должен правильно позвать ее («Лягушонок, иди ко мне!», «Утенок, иди ко мне!»).</w:t>
      </w:r>
    </w:p>
    <w:p w:rsidR="001C116F" w:rsidRPr="001C116F" w:rsidRDefault="001C116F" w:rsidP="001C116F">
      <w:pPr>
        <w:rPr>
          <w:b/>
          <w:i/>
          <w:noProof/>
          <w:sz w:val="28"/>
          <w:lang w:eastAsia="ru-RU"/>
        </w:rPr>
      </w:pPr>
      <w:r w:rsidRPr="001C116F">
        <w:rPr>
          <w:b/>
          <w:i/>
          <w:noProof/>
          <w:sz w:val="28"/>
          <w:lang w:eastAsia="ru-RU"/>
        </w:rPr>
        <w:t>КАЧЕЛИ</w:t>
      </w:r>
      <w:r>
        <w:rPr>
          <w:b/>
          <w:i/>
          <w:noProof/>
          <w:sz w:val="28"/>
          <w:lang w:eastAsia="ru-RU"/>
        </w:rPr>
        <w:t xml:space="preserve">. </w:t>
      </w:r>
      <w:r w:rsidRPr="001C116F">
        <w:rPr>
          <w:noProof/>
          <w:sz w:val="28"/>
          <w:lang w:eastAsia="ru-RU"/>
        </w:rPr>
        <w:t>Цель: Соотносить слова стихотворения с собственными движе</w:t>
      </w:r>
      <w:r w:rsidRPr="001C116F">
        <w:rPr>
          <w:noProof/>
          <w:sz w:val="28"/>
          <w:lang w:eastAsia="ru-RU"/>
        </w:rPr>
        <w:softHyphen/>
        <w:t>ниями.</w:t>
      </w:r>
      <w:r>
        <w:rPr>
          <w:b/>
          <w:i/>
          <w:noProof/>
          <w:sz w:val="28"/>
          <w:lang w:eastAsia="ru-RU"/>
        </w:rPr>
        <w:t xml:space="preserve"> </w:t>
      </w:r>
      <w:r w:rsidRPr="001C116F">
        <w:rPr>
          <w:noProof/>
          <w:sz w:val="28"/>
          <w:lang w:eastAsia="ru-RU"/>
        </w:rPr>
        <w:t>Ход игры: Дети стоят. Взрослый читает стихотворение, а дети сопровож</w:t>
      </w:r>
      <w:r w:rsidRPr="001C116F">
        <w:rPr>
          <w:noProof/>
          <w:sz w:val="28"/>
          <w:lang w:eastAsia="ru-RU"/>
        </w:rPr>
        <w:softHyphen/>
        <w:t>дают чтение ритмическими движениями.</w:t>
      </w:r>
    </w:p>
    <w:p w:rsidR="001C116F" w:rsidRDefault="001C116F" w:rsidP="001C116F">
      <w:pPr>
        <w:rPr>
          <w:noProof/>
          <w:sz w:val="28"/>
          <w:lang w:eastAsia="ru-RU"/>
        </w:rPr>
      </w:pPr>
      <w:r w:rsidRPr="001C116F">
        <w:rPr>
          <w:noProof/>
          <w:sz w:val="28"/>
          <w:lang w:eastAsia="ru-RU"/>
        </w:rPr>
        <w:t>Все лето качели Качались и пели, И мы на качелях На небо летели.</w:t>
      </w:r>
      <w:r>
        <w:rPr>
          <w:noProof/>
          <w:sz w:val="28"/>
          <w:lang w:eastAsia="ru-RU"/>
        </w:rPr>
        <w:t xml:space="preserve">                              </w:t>
      </w:r>
      <w:r w:rsidRPr="001C116F">
        <w:rPr>
          <w:noProof/>
          <w:sz w:val="28"/>
          <w:lang w:eastAsia="ru-RU"/>
        </w:rPr>
        <w:t>(Дети качают руками впе</w:t>
      </w:r>
      <w:r w:rsidRPr="001C116F">
        <w:rPr>
          <w:noProof/>
          <w:sz w:val="28"/>
          <w:lang w:eastAsia="ru-RU"/>
        </w:rPr>
        <w:softHyphen/>
        <w:t>ред-назад, слегка пружиня ноги в коленях.)</w:t>
      </w:r>
      <w:r>
        <w:rPr>
          <w:noProof/>
          <w:sz w:val="28"/>
          <w:lang w:eastAsia="ru-RU"/>
        </w:rPr>
        <w:t xml:space="preserve">               </w:t>
      </w:r>
      <w:r w:rsidRPr="001C116F">
        <w:rPr>
          <w:noProof/>
          <w:sz w:val="28"/>
          <w:lang w:eastAsia="ru-RU"/>
        </w:rPr>
        <w:t>Настали осенние дни. Качели остались одни.</w:t>
      </w:r>
      <w:r>
        <w:rPr>
          <w:noProof/>
          <w:sz w:val="28"/>
          <w:lang w:eastAsia="ru-RU"/>
        </w:rPr>
        <w:t xml:space="preserve">                                                      </w:t>
      </w:r>
      <w:r w:rsidRPr="001C116F">
        <w:rPr>
          <w:noProof/>
          <w:sz w:val="28"/>
          <w:lang w:eastAsia="ru-RU"/>
        </w:rPr>
        <w:t>(Уменьшая ход качелей, дети пружинят в коленях и уменьшают взмах рука</w:t>
      </w:r>
      <w:r w:rsidRPr="001C116F">
        <w:rPr>
          <w:noProof/>
          <w:sz w:val="28"/>
          <w:lang w:eastAsia="ru-RU"/>
        </w:rPr>
        <w:softHyphen/>
        <w:t>ми до постепенной оста</w:t>
      </w:r>
      <w:r w:rsidRPr="001C116F">
        <w:rPr>
          <w:noProof/>
          <w:sz w:val="28"/>
          <w:lang w:eastAsia="ru-RU"/>
        </w:rPr>
        <w:softHyphen/>
        <w:t>новки.)</w:t>
      </w:r>
      <w:r>
        <w:rPr>
          <w:noProof/>
          <w:sz w:val="28"/>
          <w:lang w:eastAsia="ru-RU"/>
        </w:rPr>
        <w:t xml:space="preserve">                                                                                                  </w:t>
      </w:r>
      <w:r w:rsidRPr="001C116F">
        <w:rPr>
          <w:noProof/>
          <w:sz w:val="28"/>
          <w:lang w:eastAsia="ru-RU"/>
        </w:rPr>
        <w:t>Лежат н</w:t>
      </w:r>
      <w:r>
        <w:rPr>
          <w:noProof/>
          <w:sz w:val="28"/>
          <w:lang w:eastAsia="ru-RU"/>
        </w:rPr>
        <w:t xml:space="preserve">а качелях                                                                                                                                   </w:t>
      </w:r>
      <w:r w:rsidRPr="001C116F">
        <w:rPr>
          <w:noProof/>
          <w:sz w:val="28"/>
          <w:lang w:eastAsia="ru-RU"/>
        </w:rPr>
        <w:t>Два желтых листка. И ветер качели Качает слегка.</w:t>
      </w:r>
      <w:r>
        <w:rPr>
          <w:noProof/>
          <w:sz w:val="28"/>
          <w:lang w:eastAsia="ru-RU"/>
        </w:rPr>
        <w:t xml:space="preserve">                                                                                      </w:t>
      </w:r>
      <w:r w:rsidRPr="001C116F">
        <w:rPr>
          <w:noProof/>
          <w:sz w:val="28"/>
          <w:lang w:eastAsia="ru-RU"/>
        </w:rPr>
        <w:t>(Дети выполняют легкое покачивание вытянутыми вперед руками влево-вправо.)</w:t>
      </w:r>
    </w:p>
    <w:p w:rsidR="001C116F" w:rsidRPr="001C116F" w:rsidRDefault="001C116F" w:rsidP="001C116F">
      <w:pPr>
        <w:rPr>
          <w:b/>
          <w:i/>
          <w:noProof/>
          <w:sz w:val="28"/>
          <w:lang w:eastAsia="ru-RU"/>
        </w:rPr>
      </w:pPr>
      <w:r w:rsidRPr="001C116F">
        <w:rPr>
          <w:b/>
          <w:i/>
          <w:noProof/>
          <w:sz w:val="28"/>
          <w:lang w:eastAsia="ru-RU"/>
        </w:rPr>
        <w:t>ДОБАВЬ СЛОВО</w:t>
      </w:r>
      <w:r>
        <w:rPr>
          <w:b/>
          <w:i/>
          <w:noProof/>
          <w:sz w:val="28"/>
          <w:lang w:eastAsia="ru-RU"/>
        </w:rPr>
        <w:t xml:space="preserve">. </w:t>
      </w:r>
      <w:r w:rsidRPr="001C116F">
        <w:rPr>
          <w:noProof/>
          <w:sz w:val="28"/>
          <w:lang w:eastAsia="ru-RU"/>
        </w:rPr>
        <w:t>Цель:Находить нужное по смыслу слово (глагол).</w:t>
      </w:r>
      <w:r>
        <w:rPr>
          <w:b/>
          <w:i/>
          <w:noProof/>
          <w:sz w:val="28"/>
          <w:lang w:eastAsia="ru-RU"/>
        </w:rPr>
        <w:t xml:space="preserve"> </w:t>
      </w:r>
      <w:r w:rsidRPr="001C116F">
        <w:rPr>
          <w:noProof/>
          <w:sz w:val="28"/>
          <w:lang w:eastAsia="ru-RU"/>
        </w:rPr>
        <w:t>Материал: Кукла Гена.</w:t>
      </w:r>
      <w:r>
        <w:rPr>
          <w:b/>
          <w:i/>
          <w:noProof/>
          <w:sz w:val="28"/>
          <w:lang w:eastAsia="ru-RU"/>
        </w:rPr>
        <w:t xml:space="preserve"> </w:t>
      </w:r>
      <w:r w:rsidRPr="001C116F">
        <w:rPr>
          <w:noProof/>
          <w:sz w:val="28"/>
          <w:lang w:eastAsia="ru-RU"/>
        </w:rPr>
        <w:t>Ход игры: Игра начинается с беседы о том, как дети помогают родите</w:t>
      </w:r>
      <w:r w:rsidRPr="001C116F">
        <w:rPr>
          <w:noProof/>
          <w:sz w:val="28"/>
          <w:lang w:eastAsia="ru-RU"/>
        </w:rPr>
        <w:softHyphen/>
        <w:t>лям, что умеют делать. Далее скажем детям, что к ним в гости пришел Гена. Он тоже любит помогать родным: бабушке, дедуш</w:t>
      </w:r>
      <w:r w:rsidRPr="001C116F">
        <w:rPr>
          <w:noProof/>
          <w:sz w:val="28"/>
          <w:lang w:eastAsia="ru-RU"/>
        </w:rPr>
        <w:softHyphen/>
        <w:t>ке, папе, маме, братику и сестричке. А что именно умеет делать Гена, дети должны будут сейчас угадать.</w:t>
      </w:r>
    </w:p>
    <w:p w:rsidR="001C116F" w:rsidRPr="001C116F" w:rsidRDefault="001C116F" w:rsidP="001C116F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Гена: - </w:t>
      </w:r>
      <w:r w:rsidRPr="001C116F">
        <w:rPr>
          <w:noProof/>
          <w:sz w:val="28"/>
          <w:lang w:eastAsia="ru-RU"/>
        </w:rPr>
        <w:t>Я   умею   постель   (глагол подбирают дети) убирать. Я умею пол ... (подметать). Я умею пыль ... (вытирать). Я умею посуду ... (мыть, полоскать). Я умею постель ... (застилать). Я умею цветы ... (поливать). Я помогаю стол ... (накрывать). Я помогаю тарелки ... (расставлять) Я помогаю вилки ... (раскладывать) Я   помогаю   крошки   ...    (сметать) Я   помогаю   комнату   ...    (убирать) При повторном проведении игры дети от хоровых высказыва ний переходят к индивидуальным  (глагол называет тот, к кому непосредственно обратится Гена).</w:t>
      </w:r>
    </w:p>
    <w:p w:rsidR="001C116F" w:rsidRPr="001C116F" w:rsidRDefault="001C116F" w:rsidP="001C116F">
      <w:pPr>
        <w:rPr>
          <w:b/>
          <w:i/>
          <w:noProof/>
          <w:sz w:val="32"/>
          <w:lang w:eastAsia="ru-RU"/>
        </w:rPr>
      </w:pPr>
      <w:r w:rsidRPr="00B56088">
        <w:rPr>
          <w:b/>
          <w:i/>
          <w:noProof/>
          <w:sz w:val="36"/>
          <w:lang w:eastAsia="ru-RU"/>
        </w:rPr>
        <w:lastRenderedPageBreak/>
        <w:t>Громко — тихо</w:t>
      </w:r>
      <w:r w:rsidR="00B56088" w:rsidRPr="00B56088">
        <w:rPr>
          <w:b/>
          <w:i/>
          <w:noProof/>
          <w:sz w:val="36"/>
          <w:lang w:eastAsia="ru-RU"/>
        </w:rPr>
        <w:t>.</w:t>
      </w:r>
      <w:r w:rsidRPr="00B56088">
        <w:rPr>
          <w:b/>
          <w:i/>
          <w:noProof/>
          <w:sz w:val="40"/>
          <w:lang w:eastAsia="ru-RU"/>
        </w:rPr>
        <w:t xml:space="preserve"> </w:t>
      </w:r>
      <w:r w:rsidRPr="001C116F">
        <w:rPr>
          <w:noProof/>
          <w:sz w:val="28"/>
          <w:lang w:eastAsia="ru-RU"/>
        </w:rPr>
        <w:t xml:space="preserve">Цель. Учить детей менять силу голоса: говорить то громко, то тихо. Воспитание умения менять силу голоса. </w:t>
      </w:r>
      <w:r w:rsidRPr="001C116F">
        <w:rPr>
          <w:noProof/>
          <w:sz w:val="28"/>
          <w:lang w:eastAsia="ru-RU"/>
        </w:rPr>
        <w:br/>
        <w:t xml:space="preserve">Подготовительная работа. Педагог подбирает парные игрушки разных размеров: большую и маленькую машины, большой и маленький барабаны, большую и маленькую дудочки. </w:t>
      </w:r>
      <w:r w:rsidRPr="001C116F">
        <w:rPr>
          <w:noProof/>
          <w:sz w:val="28"/>
          <w:lang w:eastAsia="ru-RU"/>
        </w:rPr>
        <w:br/>
        <w:t xml:space="preserve">Ход: Взрослый показывает 2 машины и говорит: «Когда едет большая машина, она подает сигнал громко: «би-би». Как подает сигнал большая машина?» Дети громко произносят: «би-би». Педагог продолжает: «А маленькая машина сигналит тихо: «би-би». Как сигналит маленькая машина?» Дети тихо произносят: «би-би». Педагог убирает обе машины и говорит: «Сейчас будьте внимательны. Как только поедет машина, вы должны дать сигнал, не ошибитесь, большая машина сигналит громко, а маленькая - тихо». </w:t>
      </w:r>
      <w:r w:rsidRPr="001C116F">
        <w:rPr>
          <w:noProof/>
          <w:sz w:val="28"/>
          <w:lang w:eastAsia="ru-RU"/>
        </w:rPr>
        <w:br/>
        <w:t xml:space="preserve">Аналогично обыгрываются остальные игрушки. </w:t>
      </w:r>
      <w:r w:rsidRPr="001C116F">
        <w:rPr>
          <w:noProof/>
          <w:sz w:val="28"/>
          <w:lang w:eastAsia="ru-RU"/>
        </w:rPr>
        <w:br/>
        <w:t>Методические указания. В зависимости от количества детей в группе на занятии можно использовать одну пару игрушек или 2-3. Следить, чтобы при тихом произнесении звукоподражаний дети не переходили на шепот.</w:t>
      </w:r>
    </w:p>
    <w:p w:rsidR="00B56088" w:rsidRPr="00B56088" w:rsidRDefault="00B56088" w:rsidP="00B56088">
      <w:pPr>
        <w:rPr>
          <w:b/>
          <w:i/>
          <w:noProof/>
          <w:sz w:val="36"/>
          <w:lang w:eastAsia="ru-RU"/>
        </w:rPr>
      </w:pPr>
      <w:proofErr w:type="spellStart"/>
      <w:r w:rsidRPr="00B56088">
        <w:rPr>
          <w:b/>
          <w:i/>
          <w:noProof/>
          <w:sz w:val="36"/>
          <w:lang w:eastAsia="ru-RU"/>
        </w:rPr>
        <w:t>Дид</w:t>
      </w:r>
      <w:proofErr w:type="spellEnd"/>
      <w:r w:rsidRPr="00B56088">
        <w:rPr>
          <w:b/>
          <w:i/>
          <w:noProof/>
          <w:sz w:val="36"/>
          <w:lang w:eastAsia="ru-RU"/>
        </w:rPr>
        <w:t>. игра «Колокольчики»</w:t>
      </w:r>
      <w:r>
        <w:rPr>
          <w:b/>
          <w:i/>
          <w:noProof/>
          <w:sz w:val="36"/>
          <w:lang w:eastAsia="ru-RU"/>
        </w:rPr>
        <w:t xml:space="preserve"> </w:t>
      </w:r>
      <w:r w:rsidRPr="00B56088">
        <w:rPr>
          <w:noProof/>
          <w:sz w:val="28"/>
          <w:lang w:eastAsia="ru-RU"/>
        </w:rPr>
        <w:t>Цель: Раз</w:t>
      </w:r>
      <w:r>
        <w:rPr>
          <w:noProof/>
          <w:sz w:val="28"/>
          <w:lang w:eastAsia="ru-RU"/>
        </w:rPr>
        <w:t xml:space="preserve">вивать речевое внимание детей.  </w:t>
      </w:r>
      <w:r w:rsidRPr="00B56088">
        <w:rPr>
          <w:noProof/>
          <w:sz w:val="28"/>
          <w:lang w:eastAsia="ru-RU"/>
        </w:rPr>
        <w:t xml:space="preserve">Ход: В: Посмотрите, это большой колокольчик, а это маленький колокольчик. Девочки будут маленькими колокольчиками. Они звенят: «Динь-динь-динь». Мальчики будут большими колокольчиками. Они звенят: «Дынь-дынь-дынь». </w:t>
      </w:r>
      <w:r w:rsidRPr="00B56088">
        <w:rPr>
          <w:noProof/>
          <w:sz w:val="28"/>
          <w:lang w:eastAsia="ru-RU"/>
        </w:rPr>
        <w:br/>
        <w:t xml:space="preserve">Воспитатель предлагает «позвенеть» и спеть песенки сначала девочкам, затем мальчикам. Упражнение повторяется 2 раза, затем дети меняются ролями, и игра повторяется. </w:t>
      </w:r>
    </w:p>
    <w:p w:rsidR="00B56088" w:rsidRPr="00B56088" w:rsidRDefault="00B56088" w:rsidP="00B56088">
      <w:pPr>
        <w:rPr>
          <w:b/>
          <w:i/>
          <w:noProof/>
          <w:sz w:val="36"/>
          <w:lang w:eastAsia="ru-RU"/>
        </w:rPr>
      </w:pPr>
      <w:r w:rsidRPr="00B56088">
        <w:rPr>
          <w:b/>
          <w:i/>
          <w:noProof/>
          <w:sz w:val="36"/>
          <w:lang w:eastAsia="ru-RU"/>
        </w:rPr>
        <w:t>Дид. игра «Будь внимательным»</w:t>
      </w:r>
      <w:r>
        <w:rPr>
          <w:b/>
          <w:i/>
          <w:noProof/>
          <w:sz w:val="36"/>
          <w:lang w:eastAsia="ru-RU"/>
        </w:rPr>
        <w:t xml:space="preserve"> </w:t>
      </w:r>
      <w:r w:rsidRPr="00B56088">
        <w:rPr>
          <w:noProof/>
          <w:sz w:val="28"/>
          <w:lang w:eastAsia="ru-RU"/>
        </w:rPr>
        <w:t xml:space="preserve">Цель: Закреплять правильное произношение звуков. Развивать интонационную выразительность. </w:t>
      </w:r>
      <w:r w:rsidRPr="00B56088">
        <w:rPr>
          <w:noProof/>
          <w:sz w:val="28"/>
          <w:lang w:eastAsia="ru-RU"/>
        </w:rPr>
        <w:br/>
        <w:t xml:space="preserve">Ход: Воспитатель: у меня разные картинки, если я покажу картинку, где нарисовано животное, вы должны покричать так, как оно кричит, и поднять синий кружок. Если я покажу игрушку, вы поднимаете красный кружок и называете игрушку. </w:t>
      </w:r>
    </w:p>
    <w:p w:rsidR="00B56088" w:rsidRPr="00B56088" w:rsidRDefault="00B56088" w:rsidP="00B56088">
      <w:pPr>
        <w:rPr>
          <w:noProof/>
          <w:sz w:val="28"/>
          <w:lang w:eastAsia="ru-RU"/>
        </w:rPr>
      </w:pPr>
      <w:r w:rsidRPr="00B56088">
        <w:rPr>
          <w:noProof/>
          <w:sz w:val="28"/>
          <w:lang w:eastAsia="ru-RU"/>
        </w:rPr>
        <w:t>«Огуречик, огуречик. »</w:t>
      </w:r>
      <w:r>
        <w:rPr>
          <w:noProof/>
          <w:sz w:val="28"/>
          <w:lang w:eastAsia="ru-RU"/>
        </w:rPr>
        <w:t xml:space="preserve"> </w:t>
      </w:r>
      <w:r w:rsidRPr="00B56088">
        <w:rPr>
          <w:noProof/>
          <w:sz w:val="28"/>
          <w:lang w:eastAsia="ru-RU"/>
        </w:rPr>
        <w:t>(игры с ходьбой и бегом)</w:t>
      </w:r>
      <w:r>
        <w:rPr>
          <w:noProof/>
          <w:sz w:val="28"/>
          <w:lang w:eastAsia="ru-RU"/>
        </w:rPr>
        <w:t xml:space="preserve"> </w:t>
      </w:r>
      <w:r w:rsidRPr="00B56088">
        <w:rPr>
          <w:noProof/>
          <w:sz w:val="28"/>
          <w:lang w:eastAsia="ru-RU"/>
        </w:rPr>
        <w:t xml:space="preserve">Дети становятся за линию на одной стороне площадки. На противоположной стороне живет мышка </w:t>
      </w:r>
      <w:r w:rsidRPr="00B56088">
        <w:rPr>
          <w:noProof/>
          <w:sz w:val="28"/>
          <w:lang w:eastAsia="ru-RU"/>
        </w:rPr>
        <w:lastRenderedPageBreak/>
        <w:t>(инструктор или кто-либо из детей). Все идут по площадке по направлению к мышке и произносят:</w:t>
      </w:r>
    </w:p>
    <w:p w:rsidR="00B56088" w:rsidRPr="00B56088" w:rsidRDefault="00B56088" w:rsidP="00B56088">
      <w:pPr>
        <w:rPr>
          <w:noProof/>
          <w:sz w:val="28"/>
          <w:lang w:eastAsia="ru-RU"/>
        </w:rPr>
      </w:pPr>
      <w:r w:rsidRPr="00B56088">
        <w:rPr>
          <w:noProof/>
          <w:sz w:val="28"/>
          <w:lang w:eastAsia="ru-RU"/>
        </w:rPr>
        <w:t>Огуречик, огуречик,</w:t>
      </w:r>
    </w:p>
    <w:p w:rsidR="00B56088" w:rsidRPr="00B56088" w:rsidRDefault="00B56088" w:rsidP="00B56088">
      <w:pPr>
        <w:rPr>
          <w:noProof/>
          <w:sz w:val="28"/>
          <w:lang w:eastAsia="ru-RU"/>
        </w:rPr>
      </w:pPr>
      <w:r w:rsidRPr="00B56088">
        <w:rPr>
          <w:noProof/>
          <w:sz w:val="28"/>
          <w:lang w:eastAsia="ru-RU"/>
        </w:rPr>
        <w:t>Не ходи на тот конечик:</w:t>
      </w:r>
    </w:p>
    <w:p w:rsidR="00B56088" w:rsidRPr="00B56088" w:rsidRDefault="00B56088" w:rsidP="00B56088">
      <w:pPr>
        <w:rPr>
          <w:noProof/>
          <w:sz w:val="28"/>
          <w:lang w:eastAsia="ru-RU"/>
        </w:rPr>
      </w:pPr>
      <w:r w:rsidRPr="00B56088">
        <w:rPr>
          <w:noProof/>
          <w:sz w:val="28"/>
          <w:lang w:eastAsia="ru-RU"/>
        </w:rPr>
        <w:t>Там мышка живет,</w:t>
      </w:r>
    </w:p>
    <w:p w:rsidR="00B56088" w:rsidRPr="00B56088" w:rsidRDefault="00B56088" w:rsidP="00B56088">
      <w:pPr>
        <w:rPr>
          <w:noProof/>
          <w:sz w:val="28"/>
          <w:lang w:eastAsia="ru-RU"/>
        </w:rPr>
      </w:pPr>
      <w:r w:rsidRPr="00B56088">
        <w:rPr>
          <w:noProof/>
          <w:sz w:val="28"/>
          <w:lang w:eastAsia="ru-RU"/>
        </w:rPr>
        <w:t>Тебе хвостик отгрызет.</w:t>
      </w:r>
    </w:p>
    <w:p w:rsidR="00B56088" w:rsidRPr="00B56088" w:rsidRDefault="00B56088" w:rsidP="00B56088">
      <w:pPr>
        <w:rPr>
          <w:noProof/>
          <w:sz w:val="28"/>
          <w:lang w:eastAsia="ru-RU"/>
        </w:rPr>
      </w:pPr>
      <w:r w:rsidRPr="00B56088">
        <w:rPr>
          <w:noProof/>
          <w:sz w:val="28"/>
          <w:lang w:eastAsia="ru-RU"/>
        </w:rPr>
        <w:t>С окончанием слов мышка начинает ловить убегающих детей.</w:t>
      </w:r>
    </w:p>
    <w:p w:rsidR="00B56088" w:rsidRPr="00B56088" w:rsidRDefault="00B56088" w:rsidP="00B56088">
      <w:pPr>
        <w:rPr>
          <w:b/>
          <w:i/>
          <w:noProof/>
          <w:sz w:val="36"/>
          <w:lang w:eastAsia="ru-RU"/>
        </w:rPr>
      </w:pPr>
      <w:r w:rsidRPr="00B56088">
        <w:rPr>
          <w:b/>
          <w:i/>
          <w:noProof/>
          <w:sz w:val="36"/>
          <w:lang w:eastAsia="ru-RU"/>
        </w:rPr>
        <w:t>Собираемся на прогулку</w:t>
      </w:r>
      <w:r>
        <w:rPr>
          <w:b/>
          <w:i/>
          <w:noProof/>
          <w:sz w:val="36"/>
          <w:lang w:eastAsia="ru-RU"/>
        </w:rPr>
        <w:t xml:space="preserve">. </w:t>
      </w:r>
      <w:r w:rsidRPr="00B56088">
        <w:rPr>
          <w:noProof/>
          <w:sz w:val="28"/>
          <w:lang w:eastAsia="ru-RU"/>
        </w:rPr>
        <w:t>Цель: разви</w:t>
      </w:r>
      <w:r w:rsidRPr="00B56088">
        <w:rPr>
          <w:noProof/>
          <w:sz w:val="28"/>
          <w:lang w:eastAsia="ru-RU"/>
        </w:rPr>
        <w:softHyphen/>
        <w:t>вать у детей умение подби</w:t>
      </w:r>
      <w:r w:rsidRPr="00B56088">
        <w:rPr>
          <w:noProof/>
          <w:sz w:val="28"/>
          <w:lang w:eastAsia="ru-RU"/>
        </w:rPr>
        <w:softHyphen/>
        <w:t>рать одежду для разного сезона, научить правильно назы</w:t>
      </w:r>
      <w:r w:rsidRPr="00B56088">
        <w:rPr>
          <w:noProof/>
          <w:sz w:val="28"/>
          <w:lang w:eastAsia="ru-RU"/>
        </w:rPr>
        <w:softHyphen/>
        <w:t>вать элементы одежды, закреп</w:t>
      </w:r>
      <w:r w:rsidRPr="00B56088">
        <w:rPr>
          <w:noProof/>
          <w:sz w:val="28"/>
          <w:lang w:eastAsia="ru-RU"/>
        </w:rPr>
        <w:softHyphen/>
        <w:t>лять обоб</w:t>
      </w:r>
      <w:r w:rsidRPr="00B56088">
        <w:rPr>
          <w:noProof/>
          <w:sz w:val="28"/>
          <w:lang w:eastAsia="ru-RU"/>
        </w:rPr>
        <w:softHyphen/>
        <w:t>щен</w:t>
      </w:r>
      <w:r w:rsidRPr="00B56088">
        <w:rPr>
          <w:noProof/>
          <w:sz w:val="28"/>
          <w:lang w:eastAsia="ru-RU"/>
        </w:rPr>
        <w:softHyphen/>
        <w:t>ные поня</w:t>
      </w:r>
      <w:r w:rsidRPr="00B56088">
        <w:rPr>
          <w:noProof/>
          <w:sz w:val="28"/>
          <w:lang w:eastAsia="ru-RU"/>
        </w:rPr>
        <w:softHyphen/>
        <w:t>тия «одежда», «обувь», воспи</w:t>
      </w:r>
      <w:r w:rsidRPr="00B56088">
        <w:rPr>
          <w:noProof/>
          <w:sz w:val="28"/>
          <w:lang w:eastAsia="ru-RU"/>
        </w:rPr>
        <w:softHyphen/>
        <w:t>ты</w:t>
      </w:r>
      <w:r w:rsidRPr="00B56088">
        <w:rPr>
          <w:noProof/>
          <w:sz w:val="28"/>
          <w:lang w:eastAsia="ru-RU"/>
        </w:rPr>
        <w:softHyphen/>
        <w:t>вать забот</w:t>
      </w:r>
      <w:r w:rsidRPr="00B56088">
        <w:rPr>
          <w:noProof/>
          <w:sz w:val="28"/>
          <w:lang w:eastAsia="ru-RU"/>
        </w:rPr>
        <w:softHyphen/>
        <w:t>ли</w:t>
      </w:r>
      <w:r w:rsidRPr="00B56088">
        <w:rPr>
          <w:noProof/>
          <w:sz w:val="28"/>
          <w:lang w:eastAsia="ru-RU"/>
        </w:rPr>
        <w:softHyphen/>
        <w:t>вое отно</w:t>
      </w:r>
      <w:r w:rsidRPr="00B56088">
        <w:rPr>
          <w:noProof/>
          <w:sz w:val="28"/>
          <w:lang w:eastAsia="ru-RU"/>
        </w:rPr>
        <w:softHyphen/>
        <w:t>ше</w:t>
      </w:r>
      <w:r w:rsidRPr="00B56088">
        <w:rPr>
          <w:noProof/>
          <w:sz w:val="28"/>
          <w:lang w:eastAsia="ru-RU"/>
        </w:rPr>
        <w:softHyphen/>
        <w:t>ние к окружающим.</w:t>
      </w:r>
      <w:r>
        <w:rPr>
          <w:b/>
          <w:i/>
          <w:noProof/>
          <w:sz w:val="36"/>
          <w:lang w:eastAsia="ru-RU"/>
        </w:rPr>
        <w:t xml:space="preserve"> </w:t>
      </w:r>
      <w:r w:rsidRPr="00B56088">
        <w:rPr>
          <w:noProof/>
          <w:sz w:val="28"/>
          <w:lang w:eastAsia="ru-RU"/>
        </w:rPr>
        <w:t>Обору</w:t>
      </w:r>
      <w:r w:rsidRPr="00B56088">
        <w:rPr>
          <w:noProof/>
          <w:sz w:val="28"/>
          <w:lang w:eastAsia="ru-RU"/>
        </w:rPr>
        <w:softHyphen/>
        <w:t>до</w:t>
      </w:r>
      <w:r w:rsidRPr="00B56088">
        <w:rPr>
          <w:noProof/>
          <w:sz w:val="28"/>
          <w:lang w:eastAsia="ru-RU"/>
        </w:rPr>
        <w:softHyphen/>
        <w:t>ва</w:t>
      </w:r>
      <w:r w:rsidRPr="00B56088">
        <w:rPr>
          <w:noProof/>
          <w:sz w:val="28"/>
          <w:lang w:eastAsia="ru-RU"/>
        </w:rPr>
        <w:softHyphen/>
        <w:t>ние: куклы, одежда для всех пери</w:t>
      </w:r>
      <w:r w:rsidRPr="00B56088">
        <w:rPr>
          <w:noProof/>
          <w:sz w:val="28"/>
          <w:lang w:eastAsia="ru-RU"/>
        </w:rPr>
        <w:softHyphen/>
        <w:t>одов года (для лета, зимы, весны и осени, маленький шкаф</w:t>
      </w:r>
      <w:r w:rsidRPr="00B56088">
        <w:rPr>
          <w:noProof/>
          <w:sz w:val="28"/>
          <w:lang w:eastAsia="ru-RU"/>
        </w:rPr>
        <w:softHyphen/>
        <w:t>чик для одежды и стульчик.</w:t>
      </w:r>
      <w:r>
        <w:rPr>
          <w:b/>
          <w:i/>
          <w:noProof/>
          <w:sz w:val="36"/>
          <w:lang w:eastAsia="ru-RU"/>
        </w:rPr>
        <w:t xml:space="preserve"> </w:t>
      </w:r>
      <w:r w:rsidRPr="00B56088">
        <w:rPr>
          <w:noProof/>
          <w:sz w:val="28"/>
          <w:lang w:eastAsia="ru-RU"/>
        </w:rPr>
        <w:t>Возраст: 3–4 года.</w:t>
      </w:r>
      <w:r>
        <w:rPr>
          <w:b/>
          <w:i/>
          <w:noProof/>
          <w:sz w:val="36"/>
          <w:lang w:eastAsia="ru-RU"/>
        </w:rPr>
        <w:t xml:space="preserve">                                                                               </w:t>
      </w:r>
      <w:r w:rsidRPr="00B56088">
        <w:rPr>
          <w:noProof/>
          <w:sz w:val="28"/>
          <w:lang w:eastAsia="ru-RU"/>
        </w:rPr>
        <w:t>Ход игры: в гости к детям прихо</w:t>
      </w:r>
      <w:r w:rsidRPr="00B56088">
        <w:rPr>
          <w:noProof/>
          <w:sz w:val="28"/>
          <w:lang w:eastAsia="ru-RU"/>
        </w:rPr>
        <w:softHyphen/>
        <w:t>дит новая кукла. Она знако</w:t>
      </w:r>
      <w:r w:rsidRPr="00B56088">
        <w:rPr>
          <w:noProof/>
          <w:sz w:val="28"/>
          <w:lang w:eastAsia="ru-RU"/>
        </w:rPr>
        <w:softHyphen/>
        <w:t>мится с ними и хочет поиграть. Но ребята соби</w:t>
      </w:r>
      <w:r w:rsidRPr="00B56088">
        <w:rPr>
          <w:noProof/>
          <w:sz w:val="28"/>
          <w:lang w:eastAsia="ru-RU"/>
        </w:rPr>
        <w:softHyphen/>
        <w:t>ра</w:t>
      </w:r>
      <w:r w:rsidRPr="00B56088">
        <w:rPr>
          <w:noProof/>
          <w:sz w:val="28"/>
          <w:lang w:eastAsia="ru-RU"/>
        </w:rPr>
        <w:softHyphen/>
        <w:t>ются на прогулку и пред</w:t>
      </w:r>
      <w:r w:rsidRPr="00B56088">
        <w:rPr>
          <w:noProof/>
          <w:sz w:val="28"/>
          <w:lang w:eastAsia="ru-RU"/>
        </w:rPr>
        <w:softHyphen/>
        <w:t>ла</w:t>
      </w:r>
      <w:r w:rsidRPr="00B56088">
        <w:rPr>
          <w:noProof/>
          <w:sz w:val="28"/>
          <w:lang w:eastAsia="ru-RU"/>
        </w:rPr>
        <w:softHyphen/>
        <w:t>гают кукле идти с ними. Кукла жалуется, что она не может одеваться, и тогда ребята пред</w:t>
      </w:r>
      <w:r w:rsidRPr="00B56088">
        <w:rPr>
          <w:noProof/>
          <w:sz w:val="28"/>
          <w:lang w:eastAsia="ru-RU"/>
        </w:rPr>
        <w:softHyphen/>
        <w:t>ла</w:t>
      </w:r>
      <w:r w:rsidRPr="00B56088">
        <w:rPr>
          <w:noProof/>
          <w:sz w:val="28"/>
          <w:lang w:eastAsia="ru-RU"/>
        </w:rPr>
        <w:softHyphen/>
        <w:t>гают ей свою помощь. Дети достают из шкаф</w:t>
      </w:r>
      <w:r w:rsidRPr="00B56088">
        <w:rPr>
          <w:noProof/>
          <w:sz w:val="28"/>
          <w:lang w:eastAsia="ru-RU"/>
        </w:rPr>
        <w:softHyphen/>
        <w:t>чика кукольную одежду, назы</w:t>
      </w:r>
      <w:r w:rsidRPr="00B56088">
        <w:rPr>
          <w:noProof/>
          <w:sz w:val="28"/>
          <w:lang w:eastAsia="ru-RU"/>
        </w:rPr>
        <w:softHyphen/>
        <w:t>вают ее, выби</w:t>
      </w:r>
      <w:r w:rsidRPr="00B56088">
        <w:rPr>
          <w:noProof/>
          <w:sz w:val="28"/>
          <w:lang w:eastAsia="ru-RU"/>
        </w:rPr>
        <w:softHyphen/>
        <w:t>рают то, что нужно сейчас одеть по погоде. С помощью воспи</w:t>
      </w:r>
      <w:r w:rsidRPr="00B56088">
        <w:rPr>
          <w:noProof/>
          <w:sz w:val="28"/>
          <w:lang w:eastAsia="ru-RU"/>
        </w:rPr>
        <w:softHyphen/>
        <w:t>та</w:t>
      </w:r>
      <w:r w:rsidRPr="00B56088">
        <w:rPr>
          <w:noProof/>
          <w:sz w:val="28"/>
          <w:lang w:eastAsia="ru-RU"/>
        </w:rPr>
        <w:softHyphen/>
        <w:t>теля в правильной после</w:t>
      </w:r>
      <w:r w:rsidRPr="00B56088">
        <w:rPr>
          <w:noProof/>
          <w:sz w:val="28"/>
          <w:lang w:eastAsia="ru-RU"/>
        </w:rPr>
        <w:softHyphen/>
        <w:t>до</w:t>
      </w:r>
      <w:r w:rsidRPr="00B56088">
        <w:rPr>
          <w:noProof/>
          <w:sz w:val="28"/>
          <w:lang w:eastAsia="ru-RU"/>
        </w:rPr>
        <w:softHyphen/>
        <w:t>ва</w:t>
      </w:r>
      <w:r w:rsidRPr="00B56088">
        <w:rPr>
          <w:noProof/>
          <w:sz w:val="28"/>
          <w:lang w:eastAsia="ru-RU"/>
        </w:rPr>
        <w:softHyphen/>
        <w:t>тельности они одевают куклу. Затем дети одева</w:t>
      </w:r>
      <w:r w:rsidRPr="00B56088">
        <w:rPr>
          <w:noProof/>
          <w:sz w:val="28"/>
          <w:lang w:eastAsia="ru-RU"/>
        </w:rPr>
        <w:softHyphen/>
        <w:t>ются сами и выхо</w:t>
      </w:r>
      <w:r w:rsidRPr="00B56088">
        <w:rPr>
          <w:noProof/>
          <w:sz w:val="28"/>
          <w:lang w:eastAsia="ru-RU"/>
        </w:rPr>
        <w:softHyphen/>
        <w:t>дят вместе с куклой на прогулку. По возв</w:t>
      </w:r>
      <w:r w:rsidRPr="00B56088">
        <w:rPr>
          <w:noProof/>
          <w:sz w:val="28"/>
          <w:lang w:eastAsia="ru-RU"/>
        </w:rPr>
        <w:softHyphen/>
        <w:t>ра</w:t>
      </w:r>
      <w:r w:rsidRPr="00B56088">
        <w:rPr>
          <w:noProof/>
          <w:sz w:val="28"/>
          <w:lang w:eastAsia="ru-RU"/>
        </w:rPr>
        <w:softHyphen/>
        <w:t>ще</w:t>
      </w:r>
      <w:r w:rsidRPr="00B56088">
        <w:rPr>
          <w:noProof/>
          <w:sz w:val="28"/>
          <w:lang w:eastAsia="ru-RU"/>
        </w:rPr>
        <w:softHyphen/>
        <w:t>нии с прогулки дети разде</w:t>
      </w:r>
      <w:r w:rsidRPr="00B56088">
        <w:rPr>
          <w:noProof/>
          <w:sz w:val="28"/>
          <w:lang w:eastAsia="ru-RU"/>
        </w:rPr>
        <w:softHyphen/>
        <w:t>ва</w:t>
      </w:r>
      <w:r w:rsidRPr="00B56088">
        <w:rPr>
          <w:noProof/>
          <w:sz w:val="28"/>
          <w:lang w:eastAsia="ru-RU"/>
        </w:rPr>
        <w:softHyphen/>
        <w:t>ются сами и разде</w:t>
      </w:r>
      <w:r w:rsidRPr="00B56088">
        <w:rPr>
          <w:noProof/>
          <w:sz w:val="28"/>
          <w:lang w:eastAsia="ru-RU"/>
        </w:rPr>
        <w:softHyphen/>
        <w:t>вают куклу в нужной последовательности, коммен</w:t>
      </w:r>
      <w:r w:rsidRPr="00B56088">
        <w:rPr>
          <w:noProof/>
          <w:sz w:val="28"/>
          <w:lang w:eastAsia="ru-RU"/>
        </w:rPr>
        <w:softHyphen/>
        <w:t>ти</w:t>
      </w:r>
      <w:r w:rsidRPr="00B56088">
        <w:rPr>
          <w:noProof/>
          <w:sz w:val="28"/>
          <w:lang w:eastAsia="ru-RU"/>
        </w:rPr>
        <w:softHyphen/>
        <w:t>руя свои действия.</w:t>
      </w:r>
    </w:p>
    <w:p w:rsidR="004F3EE1" w:rsidRPr="009C1F30" w:rsidRDefault="00B56088" w:rsidP="009C1F30">
      <w:pPr>
        <w:rPr>
          <w:noProof/>
          <w:sz w:val="28"/>
          <w:lang w:eastAsia="ru-RU"/>
        </w:rPr>
      </w:pPr>
      <w:r w:rsidRPr="00B56088">
        <w:rPr>
          <w:noProof/>
          <w:sz w:val="28"/>
          <w:lang w:eastAsia="ru-RU"/>
        </w:rPr>
        <w:t> </w:t>
      </w:r>
      <w:r w:rsidRPr="00B56088">
        <w:rPr>
          <w:b/>
          <w:i/>
          <w:noProof/>
          <w:sz w:val="36"/>
          <w:lang w:eastAsia="ru-RU"/>
        </w:rPr>
        <w:t>Детский сад</w:t>
      </w:r>
      <w:r>
        <w:rPr>
          <w:b/>
          <w:i/>
          <w:noProof/>
          <w:sz w:val="36"/>
          <w:lang w:eastAsia="ru-RU"/>
        </w:rPr>
        <w:t xml:space="preserve">. </w:t>
      </w:r>
      <w:r w:rsidRPr="00B56088">
        <w:rPr>
          <w:noProof/>
          <w:sz w:val="28"/>
          <w:lang w:eastAsia="ru-RU"/>
        </w:rPr>
        <w:t>Цель: расши</w:t>
      </w:r>
      <w:r w:rsidRPr="00B56088">
        <w:rPr>
          <w:noProof/>
          <w:sz w:val="28"/>
          <w:lang w:eastAsia="ru-RU"/>
        </w:rPr>
        <w:softHyphen/>
        <w:t>рить знания детей о назна</w:t>
      </w:r>
      <w:r w:rsidRPr="00B56088">
        <w:rPr>
          <w:noProof/>
          <w:sz w:val="28"/>
          <w:lang w:eastAsia="ru-RU"/>
        </w:rPr>
        <w:softHyphen/>
        <w:t>че</w:t>
      </w:r>
      <w:r w:rsidRPr="00B56088">
        <w:rPr>
          <w:noProof/>
          <w:sz w:val="28"/>
          <w:lang w:eastAsia="ru-RU"/>
        </w:rPr>
        <w:softHyphen/>
        <w:t>нии детс</w:t>
      </w:r>
      <w:r w:rsidRPr="00B56088">
        <w:rPr>
          <w:noProof/>
          <w:sz w:val="28"/>
          <w:lang w:eastAsia="ru-RU"/>
        </w:rPr>
        <w:softHyphen/>
        <w:t>кого сада, о профес</w:t>
      </w:r>
      <w:r w:rsidRPr="00B56088">
        <w:rPr>
          <w:noProof/>
          <w:sz w:val="28"/>
          <w:lang w:eastAsia="ru-RU"/>
        </w:rPr>
        <w:softHyphen/>
        <w:t>сиях тех людей, кото</w:t>
      </w:r>
      <w:r w:rsidRPr="00B56088">
        <w:rPr>
          <w:noProof/>
          <w:sz w:val="28"/>
          <w:lang w:eastAsia="ru-RU"/>
        </w:rPr>
        <w:softHyphen/>
        <w:t>рые здесь работают, – воспитателя, няни, повара, музы</w:t>
      </w:r>
      <w:r w:rsidRPr="00B56088">
        <w:rPr>
          <w:noProof/>
          <w:sz w:val="28"/>
          <w:lang w:eastAsia="ru-RU"/>
        </w:rPr>
        <w:softHyphen/>
        <w:t>кального работника, воспи</w:t>
      </w:r>
      <w:r w:rsidRPr="00B56088">
        <w:rPr>
          <w:noProof/>
          <w:sz w:val="28"/>
          <w:lang w:eastAsia="ru-RU"/>
        </w:rPr>
        <w:softHyphen/>
        <w:t>тать у детей жела</w:t>
      </w:r>
      <w:r w:rsidRPr="00B56088">
        <w:rPr>
          <w:noProof/>
          <w:sz w:val="28"/>
          <w:lang w:eastAsia="ru-RU"/>
        </w:rPr>
        <w:softHyphen/>
        <w:t>ние подра</w:t>
      </w:r>
      <w:r w:rsidRPr="00B56088">
        <w:rPr>
          <w:noProof/>
          <w:sz w:val="28"/>
          <w:lang w:eastAsia="ru-RU"/>
        </w:rPr>
        <w:softHyphen/>
        <w:t>жать дейс</w:t>
      </w:r>
      <w:r w:rsidRPr="00B56088">
        <w:rPr>
          <w:noProof/>
          <w:sz w:val="28"/>
          <w:lang w:eastAsia="ru-RU"/>
        </w:rPr>
        <w:softHyphen/>
        <w:t>т</w:t>
      </w:r>
      <w:r w:rsidRPr="00B56088">
        <w:rPr>
          <w:noProof/>
          <w:sz w:val="28"/>
          <w:lang w:eastAsia="ru-RU"/>
        </w:rPr>
        <w:softHyphen/>
        <w:t>виям взрослых, забот</w:t>
      </w:r>
      <w:r w:rsidRPr="00B56088">
        <w:rPr>
          <w:noProof/>
          <w:sz w:val="28"/>
          <w:lang w:eastAsia="ru-RU"/>
        </w:rPr>
        <w:softHyphen/>
        <w:t>ливо отно</w:t>
      </w:r>
      <w:r w:rsidRPr="00B56088">
        <w:rPr>
          <w:noProof/>
          <w:sz w:val="28"/>
          <w:lang w:eastAsia="ru-RU"/>
        </w:rPr>
        <w:softHyphen/>
        <w:t>ситься к своим воспитанникам.</w:t>
      </w:r>
      <w:r>
        <w:rPr>
          <w:b/>
          <w:i/>
          <w:noProof/>
          <w:sz w:val="36"/>
          <w:lang w:eastAsia="ru-RU"/>
        </w:rPr>
        <w:t xml:space="preserve"> </w:t>
      </w:r>
      <w:r w:rsidRPr="00B56088">
        <w:rPr>
          <w:noProof/>
          <w:sz w:val="28"/>
          <w:lang w:eastAsia="ru-RU"/>
        </w:rPr>
        <w:t>Оборудование: все игрушки, необ</w:t>
      </w:r>
      <w:r w:rsidRPr="00B56088">
        <w:rPr>
          <w:noProof/>
          <w:sz w:val="28"/>
          <w:lang w:eastAsia="ru-RU"/>
        </w:rPr>
        <w:softHyphen/>
        <w:t>хо</w:t>
      </w:r>
      <w:r w:rsidRPr="00B56088">
        <w:rPr>
          <w:noProof/>
          <w:sz w:val="28"/>
          <w:lang w:eastAsia="ru-RU"/>
        </w:rPr>
        <w:softHyphen/>
        <w:t>ди</w:t>
      </w:r>
      <w:r w:rsidRPr="00B56088">
        <w:rPr>
          <w:noProof/>
          <w:sz w:val="28"/>
          <w:lang w:eastAsia="ru-RU"/>
        </w:rPr>
        <w:softHyphen/>
        <w:t>мые для игры в детс</w:t>
      </w:r>
      <w:r w:rsidRPr="00B56088">
        <w:rPr>
          <w:noProof/>
          <w:sz w:val="28"/>
          <w:lang w:eastAsia="ru-RU"/>
        </w:rPr>
        <w:softHyphen/>
        <w:t>кий сад.</w:t>
      </w:r>
      <w:r>
        <w:rPr>
          <w:b/>
          <w:i/>
          <w:noProof/>
          <w:sz w:val="36"/>
          <w:lang w:eastAsia="ru-RU"/>
        </w:rPr>
        <w:t xml:space="preserve"> </w:t>
      </w:r>
      <w:r w:rsidRPr="00B56088">
        <w:rPr>
          <w:noProof/>
          <w:sz w:val="28"/>
          <w:lang w:eastAsia="ru-RU"/>
        </w:rPr>
        <w:t>Возраст: 4–5 лет.</w:t>
      </w:r>
      <w:r>
        <w:rPr>
          <w:b/>
          <w:i/>
          <w:noProof/>
          <w:sz w:val="36"/>
          <w:lang w:eastAsia="ru-RU"/>
        </w:rPr>
        <w:t xml:space="preserve"> </w:t>
      </w:r>
      <w:r w:rsidRPr="00B56088">
        <w:rPr>
          <w:noProof/>
          <w:sz w:val="28"/>
          <w:lang w:eastAsia="ru-RU"/>
        </w:rPr>
        <w:t>Ход игры: воспи</w:t>
      </w:r>
      <w:r w:rsidRPr="00B56088">
        <w:rPr>
          <w:noProof/>
          <w:sz w:val="28"/>
          <w:lang w:eastAsia="ru-RU"/>
        </w:rPr>
        <w:softHyphen/>
        <w:t>та</w:t>
      </w:r>
      <w:r w:rsidRPr="00B56088">
        <w:rPr>
          <w:noProof/>
          <w:sz w:val="28"/>
          <w:lang w:eastAsia="ru-RU"/>
        </w:rPr>
        <w:softHyphen/>
        <w:t>тель пред</w:t>
      </w:r>
      <w:r w:rsidRPr="00B56088">
        <w:rPr>
          <w:noProof/>
          <w:sz w:val="28"/>
          <w:lang w:eastAsia="ru-RU"/>
        </w:rPr>
        <w:softHyphen/>
        <w:t>ла</w:t>
      </w:r>
      <w:r w:rsidRPr="00B56088">
        <w:rPr>
          <w:noProof/>
          <w:sz w:val="28"/>
          <w:lang w:eastAsia="ru-RU"/>
        </w:rPr>
        <w:softHyphen/>
        <w:t>гает детям поиг</w:t>
      </w:r>
      <w:r w:rsidRPr="00B56088">
        <w:rPr>
          <w:noProof/>
          <w:sz w:val="28"/>
          <w:lang w:eastAsia="ru-RU"/>
        </w:rPr>
        <w:softHyphen/>
        <w:t>рать в детс</w:t>
      </w:r>
      <w:r w:rsidRPr="00B56088">
        <w:rPr>
          <w:noProof/>
          <w:sz w:val="28"/>
          <w:lang w:eastAsia="ru-RU"/>
        </w:rPr>
        <w:softHyphen/>
        <w:t>кий сад. По жела</w:t>
      </w:r>
      <w:r w:rsidRPr="00B56088">
        <w:rPr>
          <w:noProof/>
          <w:sz w:val="28"/>
          <w:lang w:eastAsia="ru-RU"/>
        </w:rPr>
        <w:softHyphen/>
        <w:t>нию назна</w:t>
      </w:r>
      <w:r w:rsidRPr="00B56088">
        <w:rPr>
          <w:noProof/>
          <w:sz w:val="28"/>
          <w:lang w:eastAsia="ru-RU"/>
        </w:rPr>
        <w:softHyphen/>
        <w:t>чаем детей на роли Воспитателя, Няни, Музы</w:t>
      </w:r>
      <w:r w:rsidRPr="00B56088">
        <w:rPr>
          <w:noProof/>
          <w:sz w:val="28"/>
          <w:lang w:eastAsia="ru-RU"/>
        </w:rPr>
        <w:softHyphen/>
        <w:t>кального руководителя. В качес</w:t>
      </w:r>
      <w:r w:rsidRPr="00B56088">
        <w:rPr>
          <w:noProof/>
          <w:sz w:val="28"/>
          <w:lang w:eastAsia="ru-RU"/>
        </w:rPr>
        <w:softHyphen/>
        <w:t>тве воспи</w:t>
      </w:r>
      <w:r w:rsidRPr="00B56088">
        <w:rPr>
          <w:noProof/>
          <w:sz w:val="28"/>
          <w:lang w:eastAsia="ru-RU"/>
        </w:rPr>
        <w:softHyphen/>
        <w:t>тан</w:t>
      </w:r>
      <w:r w:rsidRPr="00B56088">
        <w:rPr>
          <w:noProof/>
          <w:sz w:val="28"/>
          <w:lang w:eastAsia="ru-RU"/>
        </w:rPr>
        <w:softHyphen/>
        <w:t>ни</w:t>
      </w:r>
      <w:r w:rsidRPr="00B56088">
        <w:rPr>
          <w:noProof/>
          <w:sz w:val="28"/>
          <w:lang w:eastAsia="ru-RU"/>
        </w:rPr>
        <w:softHyphen/>
        <w:t>ков высту</w:t>
      </w:r>
      <w:r w:rsidRPr="00B56088">
        <w:rPr>
          <w:noProof/>
          <w:sz w:val="28"/>
          <w:lang w:eastAsia="ru-RU"/>
        </w:rPr>
        <w:softHyphen/>
        <w:t>пают куклы, зверюшки. В ходе игры следят за взаимо</w:t>
      </w:r>
      <w:r w:rsidRPr="00B56088">
        <w:rPr>
          <w:noProof/>
          <w:sz w:val="28"/>
          <w:lang w:eastAsia="ru-RU"/>
        </w:rPr>
        <w:softHyphen/>
        <w:t>от</w:t>
      </w:r>
      <w:r w:rsidRPr="00B56088">
        <w:rPr>
          <w:noProof/>
          <w:sz w:val="28"/>
          <w:lang w:eastAsia="ru-RU"/>
        </w:rPr>
        <w:softHyphen/>
        <w:t>но</w:t>
      </w:r>
      <w:r w:rsidRPr="00B56088">
        <w:rPr>
          <w:noProof/>
          <w:sz w:val="28"/>
          <w:lang w:eastAsia="ru-RU"/>
        </w:rPr>
        <w:softHyphen/>
        <w:t>ше</w:t>
      </w:r>
      <w:r w:rsidRPr="00B56088">
        <w:rPr>
          <w:noProof/>
          <w:sz w:val="28"/>
          <w:lang w:eastAsia="ru-RU"/>
        </w:rPr>
        <w:softHyphen/>
        <w:t>ни</w:t>
      </w:r>
      <w:r w:rsidRPr="00B56088">
        <w:rPr>
          <w:noProof/>
          <w:sz w:val="28"/>
          <w:lang w:eastAsia="ru-RU"/>
        </w:rPr>
        <w:softHyphen/>
        <w:t>ями с детьми, помо</w:t>
      </w:r>
      <w:r w:rsidRPr="00B56088">
        <w:rPr>
          <w:noProof/>
          <w:sz w:val="28"/>
          <w:lang w:eastAsia="ru-RU"/>
        </w:rPr>
        <w:softHyphen/>
        <w:t>гают им найти выход из слож</w:t>
      </w:r>
      <w:r w:rsidRPr="00B56088">
        <w:rPr>
          <w:noProof/>
          <w:sz w:val="28"/>
          <w:lang w:eastAsia="ru-RU"/>
        </w:rPr>
        <w:softHyphen/>
        <w:t>ных ситуаций.</w:t>
      </w:r>
    </w:p>
    <w:sectPr w:rsidR="004F3EE1" w:rsidRPr="009C1F30" w:rsidSect="00EC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3FE"/>
    <w:multiLevelType w:val="multilevel"/>
    <w:tmpl w:val="4FBA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80754"/>
    <w:multiLevelType w:val="multilevel"/>
    <w:tmpl w:val="D2DE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44F5"/>
    <w:rsid w:val="000344F5"/>
    <w:rsid w:val="00044657"/>
    <w:rsid w:val="000C6BF8"/>
    <w:rsid w:val="001C116F"/>
    <w:rsid w:val="00227EE2"/>
    <w:rsid w:val="00361596"/>
    <w:rsid w:val="0039766F"/>
    <w:rsid w:val="004C1EDF"/>
    <w:rsid w:val="004F3EE1"/>
    <w:rsid w:val="0075529B"/>
    <w:rsid w:val="007734F4"/>
    <w:rsid w:val="009C1F30"/>
    <w:rsid w:val="00A84FBC"/>
    <w:rsid w:val="00B56088"/>
    <w:rsid w:val="00B668C9"/>
    <w:rsid w:val="00B673E7"/>
    <w:rsid w:val="00BF6049"/>
    <w:rsid w:val="00CF2F5D"/>
    <w:rsid w:val="00E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56"/>
  </w:style>
  <w:style w:type="paragraph" w:styleId="3">
    <w:name w:val="heading 3"/>
    <w:basedOn w:val="a"/>
    <w:link w:val="30"/>
    <w:uiPriority w:val="9"/>
    <w:qFormat/>
    <w:rsid w:val="00034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44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4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C1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cp:lastPrinted>2016-02-04T07:36:00Z</cp:lastPrinted>
  <dcterms:created xsi:type="dcterms:W3CDTF">2016-02-04T07:20:00Z</dcterms:created>
  <dcterms:modified xsi:type="dcterms:W3CDTF">2016-02-04T09:42:00Z</dcterms:modified>
</cp:coreProperties>
</file>