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09" w:rsidRPr="005A5609" w:rsidRDefault="00B062F8" w:rsidP="005A5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9C9">
        <w:rPr>
          <w:sz w:val="28"/>
          <w:szCs w:val="28"/>
        </w:rPr>
        <w:t> </w:t>
      </w:r>
      <w:r w:rsidR="005A5609" w:rsidRPr="005A5609">
        <w:rPr>
          <w:rFonts w:ascii="Times New Roman" w:hAnsi="Times New Roman" w:cs="Times New Roman"/>
          <w:b/>
          <w:sz w:val="16"/>
          <w:szCs w:val="16"/>
        </w:rPr>
        <w:t xml:space="preserve">МУНИЦИПАЛЬНОЕ  БЮДЖЕТНОЕ  ДОШКОЛЬНОЕ  ОБРАЗОВАТЕЛЬНОЕ  УЧРЕЖДЕНИЕ 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5609">
        <w:rPr>
          <w:rFonts w:ascii="Times New Roman" w:hAnsi="Times New Roman" w:cs="Times New Roman"/>
          <w:b/>
          <w:sz w:val="16"/>
          <w:szCs w:val="16"/>
        </w:rPr>
        <w:t xml:space="preserve"> ДЕТСКИЙ САД  №1 «ТЕРЕМОК» КОМПЕНСИРУЮЩЕГО  ВИДА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5609">
        <w:rPr>
          <w:rFonts w:ascii="Times New Roman" w:hAnsi="Times New Roman" w:cs="Times New Roman"/>
          <w:b/>
          <w:sz w:val="16"/>
          <w:szCs w:val="16"/>
        </w:rPr>
        <w:t xml:space="preserve">  г. ОЛЁКМИНСКА  МУНИЦИПАЛЬНОГО  РАЙОНА  «ОЛЁКМИНСКИЙ  РАЙОН» 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5609">
        <w:rPr>
          <w:rFonts w:ascii="Times New Roman" w:hAnsi="Times New Roman" w:cs="Times New Roman"/>
          <w:b/>
          <w:sz w:val="16"/>
          <w:szCs w:val="16"/>
        </w:rPr>
        <w:t xml:space="preserve"> РЕСПУБЛИКИ  САХА (ЯКУТИЯ)</w:t>
      </w:r>
      <w:r w:rsidRPr="005A5609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560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smartTag w:uri="urn:schemas-microsoft-com:office:smarttags" w:element="metricconverter">
        <w:smartTagPr>
          <w:attr w:name="ProductID" w:val="678100 г"/>
        </w:smartTagPr>
        <w:r w:rsidRPr="005A5609">
          <w:rPr>
            <w:rFonts w:ascii="Times New Roman" w:hAnsi="Times New Roman" w:cs="Times New Roman"/>
            <w:b/>
            <w:sz w:val="16"/>
            <w:szCs w:val="16"/>
          </w:rPr>
          <w:t>678100 г</w:t>
        </w:r>
      </w:smartTag>
      <w:proofErr w:type="gramStart"/>
      <w:r w:rsidRPr="005A5609">
        <w:rPr>
          <w:rFonts w:ascii="Times New Roman" w:hAnsi="Times New Roman" w:cs="Times New Roman"/>
          <w:b/>
          <w:sz w:val="16"/>
          <w:szCs w:val="16"/>
        </w:rPr>
        <w:t>.О</w:t>
      </w:r>
      <w:proofErr w:type="gramEnd"/>
      <w:r w:rsidRPr="005A5609">
        <w:rPr>
          <w:rFonts w:ascii="Times New Roman" w:hAnsi="Times New Roman" w:cs="Times New Roman"/>
          <w:b/>
          <w:sz w:val="16"/>
          <w:szCs w:val="16"/>
        </w:rPr>
        <w:t>лекминск,ул.К.А.Миллера,д.81,тел.4-06-98,</w:t>
      </w:r>
    </w:p>
    <w:p w:rsidR="005A5609" w:rsidRPr="005A5609" w:rsidRDefault="005A5609" w:rsidP="005A56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5A5609">
        <w:rPr>
          <w:rFonts w:ascii="Times New Roman" w:hAnsi="Times New Roman" w:cs="Times New Roman"/>
          <w:b/>
          <w:sz w:val="16"/>
          <w:szCs w:val="16"/>
          <w:lang w:val="en-US"/>
        </w:rPr>
        <w:t>E-mail: Nadezhda-teremok@rambler.ru</w:t>
      </w:r>
    </w:p>
    <w:p w:rsidR="005A5609" w:rsidRPr="005A5609" w:rsidRDefault="005A5609" w:rsidP="005A560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5A5609" w:rsidRPr="00B423B5" w:rsidRDefault="005A5609" w:rsidP="005A5609">
      <w:pPr>
        <w:spacing w:after="0"/>
        <w:jc w:val="center"/>
        <w:rPr>
          <w:lang w:val="en-US"/>
        </w:rPr>
      </w:pPr>
    </w:p>
    <w:p w:rsidR="005A5609" w:rsidRDefault="005A5609" w:rsidP="005A5609">
      <w:r w:rsidRPr="00B423B5">
        <w:rPr>
          <w:lang w:val="en-US"/>
        </w:rPr>
        <w:t xml:space="preserve"> </w:t>
      </w:r>
    </w:p>
    <w:p w:rsidR="005A5609" w:rsidRDefault="005A5609" w:rsidP="005A5609"/>
    <w:p w:rsidR="005A5609" w:rsidRPr="005A5609" w:rsidRDefault="005A5609" w:rsidP="005A56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5609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5A5609" w:rsidRPr="005A5609" w:rsidRDefault="005A5609" w:rsidP="005A56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5609">
        <w:rPr>
          <w:rFonts w:ascii="Times New Roman" w:hAnsi="Times New Roman" w:cs="Times New Roman"/>
          <w:b/>
          <w:sz w:val="48"/>
          <w:szCs w:val="48"/>
        </w:rPr>
        <w:t>по декоративно – прикладному искусству</w:t>
      </w:r>
    </w:p>
    <w:p w:rsidR="005A5609" w:rsidRPr="005A5609" w:rsidRDefault="005A5609" w:rsidP="005A56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5609">
        <w:rPr>
          <w:rFonts w:ascii="Times New Roman" w:hAnsi="Times New Roman" w:cs="Times New Roman"/>
          <w:b/>
          <w:sz w:val="48"/>
          <w:szCs w:val="48"/>
        </w:rPr>
        <w:t>«Мастера – волшебники»</w:t>
      </w:r>
    </w:p>
    <w:p w:rsidR="00B062F8" w:rsidRPr="005A5609" w:rsidRDefault="00B062F8" w:rsidP="00B062F8">
      <w:pPr>
        <w:pStyle w:val="a3"/>
        <w:spacing w:before="0" w:beforeAutospacing="0" w:after="0" w:afterAutospacing="0" w:line="240" w:lineRule="atLeast"/>
        <w:rPr>
          <w:sz w:val="48"/>
          <w:szCs w:val="48"/>
        </w:rPr>
      </w:pPr>
    </w:p>
    <w:p w:rsidR="009100CC" w:rsidRPr="005A5609" w:rsidRDefault="009100CC" w:rsidP="00B062F8">
      <w:pPr>
        <w:pStyle w:val="a3"/>
        <w:spacing w:before="0" w:beforeAutospacing="0" w:after="0" w:afterAutospacing="0" w:line="240" w:lineRule="atLeast"/>
        <w:rPr>
          <w:sz w:val="48"/>
          <w:szCs w:val="4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48"/>
          <w:szCs w:val="4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Pr="005A5609" w:rsidRDefault="005A5609" w:rsidP="00B062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A5609" w:rsidRDefault="005A5609" w:rsidP="005A560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5A5609" w:rsidRDefault="005A5609" w:rsidP="005A560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Афлитонова А.А.</w:t>
      </w:r>
    </w:p>
    <w:p w:rsidR="005A5609" w:rsidRDefault="005A5609" w:rsidP="005A560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A5609" w:rsidRPr="005A5609" w:rsidRDefault="005A5609" w:rsidP="005A560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9100CC" w:rsidRPr="005A5609" w:rsidRDefault="005A5609" w:rsidP="005A5609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Олекминск</w:t>
      </w:r>
      <w:proofErr w:type="spellEnd"/>
      <w:r>
        <w:rPr>
          <w:sz w:val="28"/>
          <w:szCs w:val="28"/>
        </w:rPr>
        <w:t xml:space="preserve"> 2015г.</w:t>
      </w:r>
    </w:p>
    <w:p w:rsidR="005A5609" w:rsidRDefault="009100CC" w:rsidP="009100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00CC" w:rsidRDefault="009100CC" w:rsidP="009100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0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A5609">
        <w:rPr>
          <w:rFonts w:ascii="Times New Roman" w:hAnsi="Times New Roman" w:cs="Times New Roman"/>
          <w:sz w:val="24"/>
          <w:szCs w:val="24"/>
        </w:rPr>
        <w:t xml:space="preserve">   </w:t>
      </w:r>
      <w:r w:rsidR="001442A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00CC">
        <w:rPr>
          <w:rFonts w:ascii="Times New Roman" w:hAnsi="Times New Roman" w:cs="Times New Roman"/>
          <w:sz w:val="24"/>
          <w:szCs w:val="24"/>
        </w:rPr>
        <w:t>Актуальность развития изобразительного творчества у детей дошкольного возраста обусловлена все более возрастающей ролью искусства в формировании духовной и эстетической культуры современных детей, в необходимости развития у дошкольников способности полноценно изучать произведения декоративного искусства,</w:t>
      </w:r>
      <w:r>
        <w:rPr>
          <w:rFonts w:ascii="Times New Roman" w:hAnsi="Times New Roman" w:cs="Times New Roman"/>
          <w:sz w:val="24"/>
          <w:szCs w:val="24"/>
        </w:rPr>
        <w:t xml:space="preserve"> осваивать народное творчество, </w:t>
      </w:r>
      <w:r w:rsidRPr="009100CC">
        <w:rPr>
          <w:rFonts w:ascii="Times New Roman" w:hAnsi="Times New Roman" w:cs="Times New Roman"/>
          <w:sz w:val="24"/>
          <w:szCs w:val="24"/>
        </w:rPr>
        <w:t>сохранять и приумножать достояние народной культуры.</w:t>
      </w:r>
      <w:proofErr w:type="gramEnd"/>
      <w:r w:rsidRPr="009100CC">
        <w:rPr>
          <w:rFonts w:ascii="Times New Roman" w:hAnsi="Times New Roman" w:cs="Times New Roman"/>
          <w:sz w:val="24"/>
          <w:szCs w:val="24"/>
        </w:rPr>
        <w:t xml:space="preserve"> От нерешенности данной проблемы у детей дошкольного возраста страдает качество изобразительного творчества, эстетического отношения к </w:t>
      </w:r>
      <w:proofErr w:type="gramStart"/>
      <w:r w:rsidRPr="009100CC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100CC">
        <w:rPr>
          <w:rFonts w:ascii="Times New Roman" w:hAnsi="Times New Roman" w:cs="Times New Roman"/>
          <w:sz w:val="24"/>
          <w:szCs w:val="24"/>
        </w:rPr>
        <w:t xml:space="preserve"> в действительности и искусстве.</w:t>
      </w:r>
    </w:p>
    <w:p w:rsidR="009100CC" w:rsidRPr="009100CC" w:rsidRDefault="009100CC" w:rsidP="009100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2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00CC">
        <w:rPr>
          <w:rFonts w:ascii="Times New Roman" w:hAnsi="Times New Roman" w:cs="Times New Roman"/>
          <w:sz w:val="24"/>
          <w:szCs w:val="24"/>
        </w:rPr>
        <w:t>Развитие изобразительного творчества старших дошкольников может достигаться средствами декоративного искусства. Декоративное искусство является «почвой и основой любой национальной культуры, от него тянутся нити ко всем видам художественной деятельности людей, в которых проявляется творчество».</w:t>
      </w:r>
    </w:p>
    <w:p w:rsidR="005D2497" w:rsidRPr="005D2497" w:rsidRDefault="001442AB" w:rsidP="001442AB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D2497" w:rsidRPr="009100CC">
        <w:rPr>
          <w:rFonts w:ascii="Times New Roman" w:hAnsi="Times New Roman"/>
          <w:sz w:val="24"/>
          <w:szCs w:val="24"/>
        </w:rPr>
        <w:t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способствует глубокому</w:t>
      </w:r>
      <w:r w:rsidR="005D2497" w:rsidRPr="005D2497">
        <w:rPr>
          <w:rFonts w:ascii="Times New Roman" w:hAnsi="Times New Roman"/>
          <w:sz w:val="24"/>
          <w:szCs w:val="24"/>
        </w:rPr>
        <w:t xml:space="preserve">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Народное 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К. Д. Ушинского, мыслит формами, красками, звуками, ощущениями.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5D2497" w:rsidRPr="005D2497">
        <w:rPr>
          <w:rFonts w:ascii="Times New Roman" w:hAnsi="Times New Roman"/>
          <w:sz w:val="24"/>
          <w:szCs w:val="24"/>
        </w:rPr>
        <w:t xml:space="preserve"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 П. Усова, Н. П.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Сакулина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Т. С. Комарова, Т. Я.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Шпикалова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В. Я.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Езикеева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Н. С. Карпинская, Е. Г. Ковальская, В. М.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Федяевская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Н. Б.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Халезова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Чуракова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З. А.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Богатеева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Доронова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Грибовская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 и другие).</w:t>
      </w:r>
      <w:proofErr w:type="gramEnd"/>
      <w:r w:rsidR="005D2497" w:rsidRPr="005D2497">
        <w:rPr>
          <w:rFonts w:ascii="Times New Roman" w:hAnsi="Times New Roman"/>
          <w:sz w:val="24"/>
          <w:szCs w:val="24"/>
        </w:rPr>
        <w:t xml:space="preserve"> Они убедительно показывают, что ознакомление с произведениями народного творчества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 В. М. Василенко, В. С. Воронов, М. А. Некрасова, Е. А.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Флерина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Сакулина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, Т. С. Комарова, Т. Я.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Шпикалова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 и другие исследователи отмечают, что народное искусство имеет ярко выраженные характерные черты: традиционность,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>, коллективный характер творчества, высокое совершенство языка, связь с окружающей жизнью.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D2497" w:rsidRPr="005D2497">
        <w:rPr>
          <w:rFonts w:ascii="Times New Roman" w:hAnsi="Times New Roman"/>
          <w:sz w:val="24"/>
          <w:szCs w:val="24"/>
        </w:rPr>
        <w:t xml:space="preserve">Известный педагог Е. А.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Флерина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 xml:space="preserve"> одной из первых выступила за активное использование народного искусства для развития детского творчества, считая, что в процессе занятия дети приобретают навыки и умения, необходимые для создания декоративных узоров.</w:t>
      </w:r>
    </w:p>
    <w:p w:rsidR="005D2497" w:rsidRPr="005D2497" w:rsidRDefault="001442AB" w:rsidP="001442AB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D2497" w:rsidRPr="005D2497">
        <w:rPr>
          <w:rFonts w:ascii="Times New Roman" w:hAnsi="Times New Roman"/>
          <w:sz w:val="24"/>
          <w:szCs w:val="24"/>
        </w:rPr>
        <w:t xml:space="preserve">Важное воспитательное значение народного искусства неоднократно подчеркивала в своих работах Н. П. </w:t>
      </w:r>
      <w:proofErr w:type="spellStart"/>
      <w:r w:rsidR="005D2497" w:rsidRPr="005D2497">
        <w:rPr>
          <w:rFonts w:ascii="Times New Roman" w:hAnsi="Times New Roman"/>
          <w:sz w:val="24"/>
          <w:szCs w:val="24"/>
        </w:rPr>
        <w:t>Сакулина</w:t>
      </w:r>
      <w:proofErr w:type="spellEnd"/>
      <w:r w:rsidR="005D2497" w:rsidRPr="005D2497">
        <w:rPr>
          <w:rFonts w:ascii="Times New Roman" w:hAnsi="Times New Roman"/>
          <w:sz w:val="24"/>
          <w:szCs w:val="24"/>
        </w:rPr>
        <w:t>: «Детям дошкольного возраста близки и понятны многие работы мастеров декоративной росписи, резьбы, вышивки, понятно искусство игрушечников. Маленькие дети воспринимают их глубже и полнее, чем большие полотна живописи и станковую скульптуру, и это очень помогает педагогу детского сада в формировании художественного вкуса детей и в руководстве их изобразительным творчеством».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2497" w:rsidRPr="005D2497">
        <w:rPr>
          <w:rFonts w:ascii="Times New Roman" w:hAnsi="Times New Roman"/>
          <w:sz w:val="24"/>
          <w:szCs w:val="24"/>
        </w:rPr>
        <w:t>Декоративность, выразительность цвета и пластики, узорчатость орнамента, разнообразие фактур материалов — вот характерные особенности произведений народного декоративно-прикладного искусства.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D2497" w:rsidRPr="005D2497">
        <w:rPr>
          <w:rFonts w:ascii="Times New Roman" w:hAnsi="Times New Roman"/>
          <w:sz w:val="24"/>
          <w:szCs w:val="24"/>
        </w:rPr>
        <w:t xml:space="preserve">В настоящее время народное искусство широко применяется в </w:t>
      </w:r>
      <w:r w:rsidR="005D2497" w:rsidRPr="005D2497">
        <w:rPr>
          <w:rFonts w:ascii="Times New Roman" w:hAnsi="Times New Roman"/>
          <w:sz w:val="24"/>
          <w:szCs w:val="24"/>
        </w:rPr>
        <w:lastRenderedPageBreak/>
        <w:t>художественном воспитании детей. Подлинные образцы народного творчества и современные произведения декоративного искусства используются на занятиях и в оформлении детских садов.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2497" w:rsidRPr="005D2497">
        <w:rPr>
          <w:rFonts w:ascii="Times New Roman" w:hAnsi="Times New Roman"/>
          <w:sz w:val="24"/>
          <w:szCs w:val="24"/>
        </w:rPr>
        <w:t>«Интегрирование разного содержания в воспитательно-образовательной работе с детьми на материале народного искусства, — пишет Т. С. Комарова, — соответствует характеру мышления детей дошкольного возраста: оно является наглядно-действенным и наглядно-образным, и вместе с тем и восприятие, лежащее в основе детского творчества, и мышление (особенно у младших дошкольников) синкретичны. Интегрирование разных видов искусства, в том числе и народного, основывается на тяготении разных видов искусства к синтезу».</w:t>
      </w:r>
    </w:p>
    <w:p w:rsidR="005D2497" w:rsidRPr="005D2497" w:rsidRDefault="001442AB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D2497" w:rsidRPr="005D2497">
        <w:rPr>
          <w:rFonts w:ascii="Times New Roman" w:hAnsi="Times New Roman"/>
          <w:sz w:val="24"/>
          <w:szCs w:val="24"/>
        </w:rPr>
        <w:t xml:space="preserve">Наличие художественно-творческих способностей у детей 5–7 лет является залогом успешного обучения в школе, поэтому развивать эти способности следует как можно раньше. Занятия рисованием, лепкой и аппликацией способствуют развитию творческого воображения, наблюдательности, художественного мышления и памяти ребенка. Правильное руководство эстетическим развитием детей возможно только в результате изучения и знания их возрастных и индивидуальных особенностей. </w:t>
      </w:r>
      <w:proofErr w:type="gramStart"/>
      <w:r w:rsidR="005D2497" w:rsidRPr="005D2497">
        <w:rPr>
          <w:rFonts w:ascii="Times New Roman" w:hAnsi="Times New Roman"/>
          <w:sz w:val="24"/>
          <w:szCs w:val="24"/>
        </w:rPr>
        <w:t>Развивая интерес к изобразительной деятельности, следует быть внимательным к каждому ребенку, уметь помочь ему, дать нужные указания, поддержать стремление хорошо выполнять работу и объективно оценить его старания.</w:t>
      </w:r>
      <w:proofErr w:type="gramEnd"/>
      <w:r w:rsidR="005D2497" w:rsidRPr="005D2497">
        <w:rPr>
          <w:rFonts w:ascii="Times New Roman" w:hAnsi="Times New Roman"/>
          <w:sz w:val="24"/>
          <w:szCs w:val="24"/>
        </w:rPr>
        <w:t xml:space="preserve"> Именно в изобразительной деятельности каждый ребенок может проявить свою индивидуальность. </w:t>
      </w:r>
    </w:p>
    <w:p w:rsidR="005D2497" w:rsidRPr="005D2497" w:rsidRDefault="001442AB" w:rsidP="001442AB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5D2497" w:rsidRPr="005D2497">
        <w:rPr>
          <w:rFonts w:ascii="Times New Roman" w:hAnsi="Times New Roman"/>
          <w:sz w:val="24"/>
          <w:szCs w:val="24"/>
        </w:rPr>
        <w:t xml:space="preserve">Знакомство с народным декоративно-прикладным искусством способствует решению труднейших задач, стоящих перед педагогом в области эстетического воспитания подрастающего поколения, — расширения и развития у детей художественных представлений, духовных потребностей, навыков оценки произведений искусства, становления художественного вкуса, эстетического отношения к окружающему. </w:t>
      </w:r>
      <w:proofErr w:type="gramEnd"/>
    </w:p>
    <w:p w:rsidR="005D2497" w:rsidRPr="005D2497" w:rsidRDefault="005D2497" w:rsidP="005D2497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2497">
        <w:rPr>
          <w:rFonts w:ascii="Times New Roman" w:hAnsi="Times New Roman"/>
          <w:sz w:val="24"/>
          <w:szCs w:val="24"/>
        </w:rPr>
        <w:t>Систематическое овладение всеми необходимыми средствами и способами деятельности обеспечивает детям радость творчества.</w:t>
      </w:r>
    </w:p>
    <w:p w:rsidR="005D2497" w:rsidRPr="005D2497" w:rsidRDefault="005D2497" w:rsidP="005D2497">
      <w:pPr>
        <w:pStyle w:val="a3"/>
        <w:spacing w:before="0" w:beforeAutospacing="0" w:after="0" w:afterAutospacing="0"/>
        <w:jc w:val="center"/>
      </w:pPr>
    </w:p>
    <w:p w:rsidR="005D2497" w:rsidRPr="005D2497" w:rsidRDefault="005D2497" w:rsidP="005D2497">
      <w:pPr>
        <w:pStyle w:val="a3"/>
        <w:spacing w:before="0" w:beforeAutospacing="0" w:after="0" w:afterAutospacing="0"/>
        <w:jc w:val="center"/>
      </w:pPr>
    </w:p>
    <w:p w:rsidR="005D2497" w:rsidRPr="005D2497" w:rsidRDefault="005D2497" w:rsidP="001442AB">
      <w:pPr>
        <w:pStyle w:val="a3"/>
        <w:spacing w:before="0" w:beforeAutospacing="0" w:after="0" w:afterAutospacing="0"/>
        <w:jc w:val="center"/>
      </w:pPr>
    </w:p>
    <w:p w:rsidR="005D2497" w:rsidRPr="005D2497" w:rsidRDefault="005D2497" w:rsidP="001442AB">
      <w:pPr>
        <w:pStyle w:val="a3"/>
        <w:spacing w:before="0" w:beforeAutospacing="0" w:after="0" w:afterAutospacing="0"/>
        <w:jc w:val="center"/>
      </w:pPr>
      <w:r w:rsidRPr="005D2497">
        <w:rPr>
          <w:rStyle w:val="a4"/>
        </w:rPr>
        <w:t xml:space="preserve">Перспективный план работы </w:t>
      </w:r>
      <w:r w:rsidR="009100CC">
        <w:rPr>
          <w:rStyle w:val="a4"/>
        </w:rPr>
        <w:t>программы-</w:t>
      </w:r>
      <w:r w:rsidRPr="005D2497">
        <w:rPr>
          <w:rStyle w:val="a4"/>
        </w:rPr>
        <w:t>кружка «Мастера-волшебники» по декоративно-прикладному искусству с использованием нетрадиционных художественно-графических техник (старшая группа 5-6 лет)</w:t>
      </w:r>
    </w:p>
    <w:p w:rsidR="005D2497" w:rsidRPr="005D2497" w:rsidRDefault="005D2497" w:rsidP="001442AB">
      <w:pPr>
        <w:pStyle w:val="a3"/>
        <w:spacing w:before="0" w:beforeAutospacing="0" w:after="0" w:afterAutospacing="0"/>
        <w:jc w:val="center"/>
      </w:pPr>
    </w:p>
    <w:p w:rsidR="005D2497" w:rsidRPr="005D2497" w:rsidRDefault="005D2497" w:rsidP="005D2497">
      <w:pPr>
        <w:pStyle w:val="a3"/>
        <w:spacing w:before="0" w:beforeAutospacing="0" w:after="0" w:afterAutospacing="0"/>
        <w:jc w:val="center"/>
      </w:pPr>
    </w:p>
    <w:p w:rsidR="005D2497" w:rsidRPr="005D2497" w:rsidRDefault="005D2497" w:rsidP="005D2497">
      <w:pPr>
        <w:pStyle w:val="a3"/>
        <w:spacing w:before="0" w:beforeAutospacing="0" w:after="0" w:afterAutospacing="0"/>
        <w:jc w:val="center"/>
      </w:pPr>
    </w:p>
    <w:p w:rsidR="00B062F8" w:rsidRPr="009100CC" w:rsidRDefault="00B062F8" w:rsidP="005D2497">
      <w:pPr>
        <w:pStyle w:val="a3"/>
        <w:spacing w:before="0" w:beforeAutospacing="0" w:after="0" w:afterAutospacing="0"/>
        <w:jc w:val="center"/>
        <w:rPr>
          <w:b/>
        </w:rPr>
      </w:pPr>
      <w:r w:rsidRPr="009100CC">
        <w:rPr>
          <w:b/>
        </w:rPr>
        <w:t>ПОЯСНИТЕЛЬНАЯ ЗАПИСКА</w:t>
      </w:r>
    </w:p>
    <w:p w:rsidR="00B062F8" w:rsidRPr="005D2497" w:rsidRDefault="00C03689" w:rsidP="005D2497">
      <w:pPr>
        <w:pStyle w:val="a3"/>
        <w:spacing w:before="0" w:beforeAutospacing="0" w:after="0" w:afterAutospacing="0"/>
        <w:jc w:val="both"/>
      </w:pPr>
      <w:r w:rsidRPr="005D2497">
        <w:t xml:space="preserve"> </w:t>
      </w:r>
      <w:r w:rsidR="00C962D7" w:rsidRPr="005D2497">
        <w:t xml:space="preserve">       </w:t>
      </w:r>
      <w:r w:rsidRPr="005D2497">
        <w:t xml:space="preserve"> </w:t>
      </w:r>
      <w:r w:rsidR="001442AB">
        <w:t xml:space="preserve">   </w:t>
      </w:r>
      <w:r w:rsidR="00B062F8" w:rsidRPr="005D2497">
        <w:t>Программа предусматривает ознакомление дошкольников с народными промыслами России и включает в себя знакомство с символикой русского декоративного искусства и его значением. Работа по декоративно-прикладному искусству рассчитана на 2 года. Данная программа направлена на развитие творческих способностей детей и эстетическое воспитание детей.</w:t>
      </w:r>
    </w:p>
    <w:p w:rsidR="00B062F8" w:rsidRPr="005D2497" w:rsidRDefault="00C03689" w:rsidP="005D2497">
      <w:pPr>
        <w:pStyle w:val="a3"/>
        <w:spacing w:before="0" w:beforeAutospacing="0" w:after="0" w:afterAutospacing="0"/>
        <w:jc w:val="both"/>
      </w:pPr>
      <w:r w:rsidRPr="005D2497">
        <w:t xml:space="preserve"> </w:t>
      </w:r>
      <w:r w:rsidR="00B062F8" w:rsidRPr="005D2497">
        <w:t xml:space="preserve"> </w:t>
      </w:r>
      <w:r w:rsidR="00C962D7" w:rsidRPr="005D2497">
        <w:t xml:space="preserve">        </w:t>
      </w:r>
      <w:r w:rsidR="001442AB">
        <w:t xml:space="preserve">  </w:t>
      </w:r>
      <w:r w:rsidR="00B062F8" w:rsidRPr="005D2497">
        <w:t>Новизной и отличительной особеннос</w:t>
      </w:r>
      <w:r w:rsidRPr="005D2497">
        <w:t>тью программы «Мастера-волшебники</w:t>
      </w:r>
      <w:r w:rsidR="00B062F8" w:rsidRPr="005D2497">
        <w:t>» является то, что она имеет инновационный характер. В системе работы используются нетрадиционные методы и способы развития детского творчества. Дети знакомятся шире и глубже с символикой русского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</w:t>
      </w:r>
    </w:p>
    <w:p w:rsidR="00B062F8" w:rsidRPr="005D2497" w:rsidRDefault="00C962D7" w:rsidP="005D2497">
      <w:pPr>
        <w:pStyle w:val="a3"/>
        <w:spacing w:before="0" w:beforeAutospacing="0" w:after="0" w:afterAutospacing="0"/>
        <w:jc w:val="both"/>
      </w:pPr>
      <w:r w:rsidRPr="005D2497">
        <w:lastRenderedPageBreak/>
        <w:t xml:space="preserve">         </w:t>
      </w:r>
      <w:r w:rsidR="00B062F8" w:rsidRPr="005D2497">
        <w:t> </w:t>
      </w:r>
      <w:r w:rsidR="001442AB">
        <w:t xml:space="preserve"> </w:t>
      </w:r>
      <w:proofErr w:type="gramStart"/>
      <w:r w:rsidR="00B062F8" w:rsidRPr="005D2497">
        <w:t>Темы занятий программы дают более целостное представление дошкольникам образного видения славянами устройства мира, основ зарождения орнамента и символики.</w:t>
      </w:r>
      <w:proofErr w:type="gramEnd"/>
      <w:r w:rsidR="00B062F8" w:rsidRPr="005D2497">
        <w:t xml:space="preserve"> Его значения выражавшегося в том, что люди всегда старались участвовать в битве света и тьмы, добра и зла.</w:t>
      </w:r>
    </w:p>
    <w:p w:rsidR="00C962D7" w:rsidRPr="005D2497" w:rsidRDefault="00C962D7" w:rsidP="005D2497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4"/>
        </w:rPr>
        <w:t>Цель программы</w:t>
      </w:r>
      <w:r w:rsidRPr="005D2497">
        <w:rPr>
          <w:rStyle w:val="a4"/>
          <w:u w:val="single"/>
        </w:rPr>
        <w:t>:</w:t>
      </w:r>
      <w:r w:rsidR="001442AB">
        <w:t xml:space="preserve">  </w:t>
      </w:r>
      <w:r w:rsidRPr="005D2497">
        <w:t>Формирование и развитие основ</w:t>
      </w:r>
      <w:r w:rsidR="001A1EAC" w:rsidRPr="005D2497">
        <w:t xml:space="preserve"> духовно-нравственной культуры детей посредством ознакомления с народным  декоративно-прикладным </w:t>
      </w:r>
      <w:r w:rsidRPr="005D2497">
        <w:t>искусство</w:t>
      </w:r>
      <w:r w:rsidR="001A1EAC" w:rsidRPr="005D2497">
        <w:t>м</w:t>
      </w:r>
      <w:r w:rsidRPr="005D2497">
        <w:t>.</w:t>
      </w:r>
    </w:p>
    <w:p w:rsidR="00C962D7" w:rsidRPr="005D2497" w:rsidRDefault="00C962D7" w:rsidP="005D2497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B062F8" w:rsidRPr="005D2497" w:rsidRDefault="00B062F8" w:rsidP="001442AB">
      <w:pPr>
        <w:pStyle w:val="a3"/>
        <w:spacing w:before="0" w:beforeAutospacing="0" w:after="0" w:afterAutospacing="0"/>
      </w:pPr>
      <w:r w:rsidRPr="005D2497">
        <w:rPr>
          <w:rStyle w:val="a4"/>
        </w:rPr>
        <w:t>Задачи программы</w:t>
      </w:r>
      <w:r w:rsidRPr="005D2497">
        <w:rPr>
          <w:rStyle w:val="a4"/>
          <w:u w:val="single"/>
        </w:rPr>
        <w:t>:</w:t>
      </w:r>
    </w:p>
    <w:p w:rsidR="00AA4EFC" w:rsidRPr="005D2497" w:rsidRDefault="00C962D7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 </w:t>
      </w:r>
      <w:r w:rsidR="00AA4EFC" w:rsidRPr="005D2497">
        <w:t>познакомить детей с видами народного декоративно-прикладного искусства, с прекрасными творениями народных умельцев дымковской игрушки, хохломских и городецких изделий, гжельской посуды.</w:t>
      </w:r>
    </w:p>
    <w:p w:rsidR="009774D4" w:rsidRPr="005D2497" w:rsidRDefault="00AA4EFC" w:rsidP="005D2497">
      <w:pPr>
        <w:pStyle w:val="a3"/>
        <w:spacing w:before="0" w:beforeAutospacing="0" w:after="0" w:afterAutospacing="0"/>
      </w:pPr>
      <w:r w:rsidRPr="005D2497">
        <w:t xml:space="preserve">- Формировать у детей </w:t>
      </w:r>
      <w:r w:rsidR="009774D4" w:rsidRPr="005D2497">
        <w:t>патриотические чувства: чувство любви и гордости к Родине на основе изучения народных промыслов России.</w:t>
      </w:r>
    </w:p>
    <w:p w:rsidR="009774D4" w:rsidRPr="005D2497" w:rsidRDefault="009774D4" w:rsidP="005D2497">
      <w:pPr>
        <w:pStyle w:val="a3"/>
        <w:spacing w:before="0" w:beforeAutospacing="0" w:after="0" w:afterAutospacing="0"/>
      </w:pPr>
      <w:r w:rsidRPr="005D2497">
        <w:t>- Развивать художественно-творческие способности в процессе восприятия произведений декоративного искусства и детской деятельности: рисование, лепка, аппликация.</w:t>
      </w:r>
    </w:p>
    <w:p w:rsidR="009774D4" w:rsidRPr="005D2497" w:rsidRDefault="009774D4" w:rsidP="005D2497">
      <w:pPr>
        <w:pStyle w:val="a3"/>
        <w:spacing w:before="0" w:beforeAutospacing="0" w:after="0" w:afterAutospacing="0"/>
      </w:pPr>
      <w:r w:rsidRPr="005D2497">
        <w:t>- Приобщать к культуре и традициям русского народа; воспитывать лучшие качества, присущие ему: трудолюбие, доброту, взаи</w:t>
      </w:r>
      <w:bookmarkStart w:id="0" w:name="_GoBack"/>
      <w:bookmarkEnd w:id="0"/>
      <w:r w:rsidRPr="005D2497">
        <w:t>мовыручку, сочувствие.</w:t>
      </w:r>
    </w:p>
    <w:p w:rsidR="00C962D7" w:rsidRPr="005D2497" w:rsidRDefault="009774D4" w:rsidP="005D2497">
      <w:pPr>
        <w:pStyle w:val="a3"/>
        <w:spacing w:before="0" w:beforeAutospacing="0" w:after="0" w:afterAutospacing="0"/>
        <w:rPr>
          <w:rStyle w:val="a4"/>
          <w:u w:val="single"/>
        </w:rPr>
      </w:pPr>
      <w:r w:rsidRPr="005D2497">
        <w:t>- Воспитывать интерес и любовь к народному искусству, уважение к культуре, русским традициям и промыслам, мастерам народного творчества.</w:t>
      </w:r>
      <w:r w:rsidR="00AA4EFC" w:rsidRPr="005D2497">
        <w:rPr>
          <w:rStyle w:val="a4"/>
          <w:u w:val="single"/>
        </w:rPr>
        <w:t xml:space="preserve"> </w:t>
      </w:r>
    </w:p>
    <w:p w:rsidR="00C962D7" w:rsidRPr="005D2497" w:rsidRDefault="00C962D7" w:rsidP="005D2497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</w:p>
    <w:p w:rsidR="00B062F8" w:rsidRPr="005D2497" w:rsidRDefault="00B062F8" w:rsidP="001442AB">
      <w:pPr>
        <w:pStyle w:val="a3"/>
        <w:spacing w:before="0" w:beforeAutospacing="0" w:after="0" w:afterAutospacing="0"/>
      </w:pPr>
      <w:r w:rsidRPr="005D2497">
        <w:rPr>
          <w:rStyle w:val="a4"/>
        </w:rPr>
        <w:t>Направления работы</w:t>
      </w:r>
      <w:r w:rsidRPr="005D2497">
        <w:t>:</w:t>
      </w:r>
    </w:p>
    <w:p w:rsidR="00B062F8" w:rsidRPr="005D2497" w:rsidRDefault="00C962D7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 xml:space="preserve"> Знакомство детей с образцами </w:t>
      </w:r>
      <w:proofErr w:type="gramStart"/>
      <w:r w:rsidR="00B062F8" w:rsidRPr="005D2497">
        <w:t>народных художественных</w:t>
      </w:r>
      <w:proofErr w:type="gramEnd"/>
      <w:r w:rsidR="00B062F8" w:rsidRPr="005D2497">
        <w:t xml:space="preserve"> промыслов.</w:t>
      </w:r>
    </w:p>
    <w:p w:rsidR="00B062F8" w:rsidRPr="005D2497" w:rsidRDefault="00C962D7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 Самостоятельное создание детьми декоративных изделий.</w:t>
      </w:r>
    </w:p>
    <w:p w:rsidR="00C962D7" w:rsidRPr="005D2497" w:rsidRDefault="00C962D7" w:rsidP="005D2497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</w:p>
    <w:p w:rsidR="00B062F8" w:rsidRPr="005D2497" w:rsidRDefault="00B062F8" w:rsidP="005D2497">
      <w:pPr>
        <w:pStyle w:val="a3"/>
        <w:spacing w:before="0" w:beforeAutospacing="0" w:after="0" w:afterAutospacing="0"/>
        <w:jc w:val="center"/>
      </w:pPr>
      <w:r w:rsidRPr="005D2497">
        <w:rPr>
          <w:rStyle w:val="a4"/>
        </w:rPr>
        <w:t>Основной формой работы являются групповые занятия.</w:t>
      </w:r>
    </w:p>
    <w:p w:rsidR="00C962D7" w:rsidRPr="005D2497" w:rsidRDefault="00C962D7" w:rsidP="005D2497">
      <w:pPr>
        <w:pStyle w:val="a3"/>
        <w:spacing w:before="0" w:beforeAutospacing="0" w:after="0" w:afterAutospacing="0"/>
      </w:pPr>
    </w:p>
    <w:p w:rsidR="00B062F8" w:rsidRPr="005D2497" w:rsidRDefault="00C962D7" w:rsidP="005D2497">
      <w:pPr>
        <w:pStyle w:val="a3"/>
        <w:spacing w:before="0" w:beforeAutospacing="0" w:after="0" w:afterAutospacing="0"/>
        <w:jc w:val="both"/>
      </w:pPr>
      <w:r w:rsidRPr="005D2497">
        <w:t xml:space="preserve">       </w:t>
      </w:r>
      <w:r w:rsidR="001442AB">
        <w:t xml:space="preserve">     </w:t>
      </w:r>
      <w:r w:rsidR="00B062F8" w:rsidRPr="005D2497">
        <w:t>Занятия проводятся группой один раз в неделю. В год проводится 27 - 28 занятий. Длительность одного занятия в старшей группе кружка 20-25 минут</w:t>
      </w:r>
    </w:p>
    <w:p w:rsidR="00B062F8" w:rsidRPr="005D2497" w:rsidRDefault="00C962D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1442AB">
        <w:t xml:space="preserve">        </w:t>
      </w:r>
      <w:r w:rsidR="00B062F8" w:rsidRPr="005D2497">
        <w:t xml:space="preserve">Для успешной реализации поставленных задач, </w:t>
      </w:r>
      <w:r w:rsidR="0072344E" w:rsidRPr="005D2497">
        <w:t xml:space="preserve">план - </w:t>
      </w:r>
      <w:r w:rsidR="00B062F8" w:rsidRPr="005D2497">
        <w:t>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847EE3" w:rsidRDefault="00847EE3" w:rsidP="005D2497">
      <w:pPr>
        <w:pStyle w:val="a3"/>
        <w:spacing w:before="0" w:beforeAutospacing="0" w:after="0" w:afterAutospacing="0"/>
        <w:jc w:val="both"/>
      </w:pPr>
      <w:r w:rsidRPr="005D2497">
        <w:t xml:space="preserve">      </w:t>
      </w:r>
      <w:r w:rsidR="001442AB">
        <w:t xml:space="preserve">        </w:t>
      </w:r>
      <w:r w:rsidRPr="005D2497">
        <w:t>Работа с родителями предполагает:</w:t>
      </w:r>
      <w:r w:rsidR="00B062F8" w:rsidRPr="005D2497">
        <w:t xml:space="preserve"> индивидуальные консультации, беседы, рекомендации, папки-р</w:t>
      </w:r>
      <w:r w:rsidRPr="005D2497">
        <w:t>аскладки, информационные стенды,</w:t>
      </w:r>
      <w:r w:rsidR="00B062F8" w:rsidRPr="005D2497">
        <w:t xml:space="preserve"> показ открытых занятий, выпу</w:t>
      </w:r>
      <w:proofErr w:type="gramStart"/>
      <w:r w:rsidR="00B062F8" w:rsidRPr="005D2497">
        <w:t>ск вкл</w:t>
      </w:r>
      <w:proofErr w:type="gramEnd"/>
      <w:r w:rsidR="00B062F8" w:rsidRPr="005D2497">
        <w:t>адыша «Сд</w:t>
      </w:r>
      <w:r w:rsidRPr="005D2497">
        <w:t xml:space="preserve">елай сам», </w:t>
      </w:r>
      <w:r w:rsidR="00B062F8" w:rsidRPr="005D2497">
        <w:t>мастер-классы, выставки детского творчества и анкетирование по вопросам художественного развития детей.</w:t>
      </w:r>
    </w:p>
    <w:p w:rsidR="001442AB" w:rsidRDefault="001442AB" w:rsidP="005D2497">
      <w:pPr>
        <w:pStyle w:val="a3"/>
        <w:spacing w:before="0" w:beforeAutospacing="0" w:after="0" w:afterAutospacing="0"/>
        <w:jc w:val="both"/>
      </w:pPr>
    </w:p>
    <w:p w:rsidR="001442AB" w:rsidRPr="005D2497" w:rsidRDefault="001442AB" w:rsidP="005D2497">
      <w:pPr>
        <w:pStyle w:val="a3"/>
        <w:spacing w:before="0" w:beforeAutospacing="0" w:after="0" w:afterAutospacing="0"/>
        <w:jc w:val="both"/>
      </w:pPr>
    </w:p>
    <w:p w:rsidR="00B062F8" w:rsidRPr="005D2497" w:rsidRDefault="00B062F8" w:rsidP="005D2497">
      <w:pPr>
        <w:pStyle w:val="a3"/>
        <w:spacing w:before="0" w:beforeAutospacing="0" w:after="0" w:afterAutospacing="0"/>
        <w:jc w:val="center"/>
      </w:pPr>
      <w:r w:rsidRPr="005D2497">
        <w:rPr>
          <w:rStyle w:val="a4"/>
        </w:rPr>
        <w:t>Ожидаемый результат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u w:val="single"/>
        </w:rPr>
        <w:t>Старшая группа:</w:t>
      </w:r>
    </w:p>
    <w:p w:rsidR="00B062F8" w:rsidRPr="005D2497" w:rsidRDefault="00847EE3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Узнают и называют знакомые виды народного декоративно-прикладного искусства;</w:t>
      </w:r>
    </w:p>
    <w:p w:rsidR="00B062F8" w:rsidRPr="005D2497" w:rsidRDefault="00847EE3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Составляют узоры, с включением знакомых элементов народной росписи и создают декоративные композиции по мотивам народных изделий;</w:t>
      </w:r>
    </w:p>
    <w:p w:rsidR="00B062F8" w:rsidRPr="005D2497" w:rsidRDefault="00847EE3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 Умеют сравнивать предметы знакомых видов искусств, находить их сходство и различие;</w:t>
      </w:r>
    </w:p>
    <w:p w:rsidR="00B062F8" w:rsidRPr="005D2497" w:rsidRDefault="00847EE3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 xml:space="preserve">Лепят из глины декоративные изделия используя способы: </w:t>
      </w:r>
      <w:proofErr w:type="gramStart"/>
      <w:r w:rsidR="00B062F8" w:rsidRPr="005D2497">
        <w:t>конструктивный</w:t>
      </w:r>
      <w:proofErr w:type="gramEnd"/>
      <w:r w:rsidR="00B062F8" w:rsidRPr="005D2497">
        <w:t xml:space="preserve">, кругового </w:t>
      </w:r>
      <w:proofErr w:type="spellStart"/>
      <w:r w:rsidR="00B062F8" w:rsidRPr="005D2497">
        <w:t>налепа</w:t>
      </w:r>
      <w:proofErr w:type="spellEnd"/>
      <w:r w:rsidR="00B062F8" w:rsidRPr="005D2497">
        <w:t>;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lastRenderedPageBreak/>
        <w:t> </w:t>
      </w:r>
      <w:r w:rsidR="00847EE3" w:rsidRPr="005D2497">
        <w:t xml:space="preserve">- </w:t>
      </w:r>
      <w:r w:rsidRPr="005D2497">
        <w:t>Используют в работе некоторые виды нетрадиционного рисования.</w:t>
      </w:r>
    </w:p>
    <w:p w:rsidR="00B062F8" w:rsidRPr="005D2497" w:rsidRDefault="00847EE3" w:rsidP="005D2497">
      <w:pPr>
        <w:pStyle w:val="a3"/>
        <w:spacing w:before="0" w:beforeAutospacing="0" w:after="0" w:afterAutospacing="0"/>
      </w:pPr>
      <w:r w:rsidRPr="005D2497">
        <w:t xml:space="preserve">- </w:t>
      </w:r>
      <w:r w:rsidR="00B062F8" w:rsidRPr="005D2497">
        <w:t>Самостоятельно и творчески применяют умения и навыки, полученные на занятиях.</w:t>
      </w:r>
    </w:p>
    <w:p w:rsidR="00847EE3" w:rsidRPr="005D2497" w:rsidRDefault="00847EE3" w:rsidP="005D2497">
      <w:pPr>
        <w:pStyle w:val="a3"/>
        <w:spacing w:before="0" w:beforeAutospacing="0" w:after="0" w:afterAutospacing="0"/>
        <w:rPr>
          <w:rStyle w:val="a4"/>
        </w:rPr>
      </w:pPr>
    </w:p>
    <w:p w:rsidR="00B062F8" w:rsidRPr="005D2497" w:rsidRDefault="001442AB" w:rsidP="005D2497">
      <w:pPr>
        <w:pStyle w:val="a3"/>
        <w:spacing w:before="0" w:beforeAutospacing="0" w:after="0" w:afterAutospacing="0"/>
      </w:pPr>
      <w:r>
        <w:rPr>
          <w:rStyle w:val="a4"/>
        </w:rPr>
        <w:t xml:space="preserve">Форма </w:t>
      </w:r>
      <w:r w:rsidR="00B062F8" w:rsidRPr="005D2497">
        <w:rPr>
          <w:rStyle w:val="a4"/>
        </w:rPr>
        <w:t xml:space="preserve"> подведения итогов</w:t>
      </w:r>
      <w:r w:rsidR="00B062F8" w:rsidRPr="005D2497">
        <w:t>:  детские выставки в детском с</w:t>
      </w:r>
      <w:r w:rsidR="007112D0" w:rsidRPr="005D2497">
        <w:t>аду и за его пределами.</w:t>
      </w:r>
      <w:r w:rsidR="00B062F8" w:rsidRPr="005D2497">
        <w:t> </w:t>
      </w:r>
    </w:p>
    <w:p w:rsidR="007112D0" w:rsidRPr="005D2497" w:rsidRDefault="007112D0" w:rsidP="005D2497">
      <w:pPr>
        <w:pStyle w:val="a3"/>
        <w:spacing w:before="0" w:beforeAutospacing="0" w:after="0" w:afterAutospacing="0"/>
      </w:pPr>
    </w:p>
    <w:p w:rsidR="001442AB" w:rsidRPr="001442AB" w:rsidRDefault="001442AB" w:rsidP="001442AB">
      <w:pPr>
        <w:pStyle w:val="a3"/>
        <w:spacing w:before="0" w:beforeAutospacing="0" w:after="0" w:afterAutospacing="0"/>
        <w:jc w:val="center"/>
        <w:rPr>
          <w:b/>
        </w:rPr>
      </w:pPr>
      <w:r w:rsidRPr="001442AB">
        <w:rPr>
          <w:b/>
        </w:rPr>
        <w:t>Перспективный план</w:t>
      </w:r>
    </w:p>
    <w:p w:rsidR="001442AB" w:rsidRDefault="001442AB" w:rsidP="005D2497">
      <w:pPr>
        <w:pStyle w:val="a3"/>
        <w:spacing w:before="0" w:beforeAutospacing="0" w:after="0" w:afterAutospacing="0"/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Октябрь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 xml:space="preserve">1. Знакомство с работой кружка  </w:t>
      </w:r>
      <w:r w:rsidR="007112D0" w:rsidRPr="005D2497">
        <w:rPr>
          <w:rStyle w:val="a5"/>
        </w:rPr>
        <w:t>«Мастера-волшебники</w:t>
      </w:r>
      <w:r w:rsidRPr="005D2497">
        <w:rPr>
          <w:rStyle w:val="a5"/>
        </w:rPr>
        <w:t>».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      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B062F8" w:rsidRPr="005D2497">
        <w:t> </w:t>
      </w:r>
      <w:r w:rsidR="001442AB">
        <w:t xml:space="preserve">     </w:t>
      </w:r>
      <w:r w:rsidR="00B062F8" w:rsidRPr="005D2497">
        <w:t xml:space="preserve">Познакомить детей с особенностями работы кружка </w:t>
      </w:r>
      <w:r w:rsidRPr="005D2497">
        <w:t>«Мастера-волшебники</w:t>
      </w:r>
      <w:r w:rsidR="00B062F8" w:rsidRPr="005D2497">
        <w:t>». Учить организовывать свое рабочее место. Познакомить с разнообразными художественными материалами. Формировать эстетическое отношение к окружающей действительности средствами различных видов изобразительного искусства.      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</w:t>
      </w:r>
      <w:r w:rsidR="001442AB">
        <w:t xml:space="preserve">        </w:t>
      </w:r>
      <w:r w:rsidRPr="005D2497">
        <w:t>Б</w:t>
      </w:r>
      <w:r w:rsidR="00B062F8" w:rsidRPr="005D2497">
        <w:t>елые листы бумаги, гуашь, палитра, кисти разных размеров, цветные карандаши, простой карандаш, подставка под кисти и карандаши.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2. Путешествие по народным промыслам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7112D0" w:rsidP="001442AB">
      <w:pPr>
        <w:pStyle w:val="a3"/>
        <w:spacing w:before="0" w:beforeAutospacing="0" w:after="0" w:afterAutospacing="0"/>
        <w:ind w:firstLine="851"/>
        <w:jc w:val="both"/>
      </w:pPr>
      <w:r w:rsidRPr="005D2497">
        <w:t xml:space="preserve"> </w:t>
      </w:r>
      <w:r w:rsidR="00B062F8" w:rsidRPr="005D2497">
        <w:t> </w:t>
      </w:r>
      <w:r w:rsidRPr="005D2497">
        <w:t xml:space="preserve">  </w:t>
      </w:r>
      <w:r w:rsidR="001442AB">
        <w:t xml:space="preserve">  </w:t>
      </w:r>
      <w:r w:rsidR="00B062F8" w:rsidRPr="005D2497">
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музыкального народного искусства.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1442AB">
        <w:t xml:space="preserve">       </w:t>
      </w:r>
      <w:r w:rsidR="00B062F8" w:rsidRPr="005D2497">
        <w:t xml:space="preserve">Изделия декоративно-прикладного искусства: дымковские, </w:t>
      </w:r>
      <w:proofErr w:type="spellStart"/>
      <w:r w:rsidR="00B062F8" w:rsidRPr="005D2497">
        <w:t>филимоновские</w:t>
      </w:r>
      <w:proofErr w:type="spellEnd"/>
      <w:r w:rsidR="00B062F8" w:rsidRPr="005D2497">
        <w:t xml:space="preserve">, </w:t>
      </w:r>
      <w:proofErr w:type="spellStart"/>
      <w:r w:rsidR="00B062F8" w:rsidRPr="005D2497">
        <w:t>каргопольские</w:t>
      </w:r>
      <w:proofErr w:type="spellEnd"/>
      <w:r w:rsidR="00B062F8" w:rsidRPr="005D2497">
        <w:t xml:space="preserve"> игрушки, семеновская матрешка, городецкие, гжельские, хохломские изделия, </w:t>
      </w:r>
      <w:proofErr w:type="spellStart"/>
      <w:r w:rsidR="00B062F8" w:rsidRPr="005D2497">
        <w:t>павлово-посадские</w:t>
      </w:r>
      <w:proofErr w:type="spellEnd"/>
      <w:r w:rsidR="00B062F8" w:rsidRPr="005D2497">
        <w:t xml:space="preserve"> платки и шали. Дидактические игры по ознакомлению с народными промыслами: «Составь хохломской узор», «Городецкие узоры», «Распиши платок», «Собери гжельскую розу», «Собери матрешек», «Найди домик матрешки»</w:t>
      </w:r>
      <w:r w:rsidRPr="005D2497">
        <w:t>, домино «Игрушки». Видео</w:t>
      </w:r>
      <w:r w:rsidR="00B062F8" w:rsidRPr="005D2497">
        <w:t xml:space="preserve"> с записью русских народных промыслов. Аудиокассета с записью русских народных мелодий.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3.  Дымковская игрушка. Рассказ об истории промысла.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7112D0" w:rsidRPr="001442AB" w:rsidRDefault="00B062F8" w:rsidP="005D2497">
      <w:pPr>
        <w:pStyle w:val="a3"/>
        <w:spacing w:before="0" w:beforeAutospacing="0" w:after="0" w:afterAutospacing="0"/>
        <w:jc w:val="both"/>
        <w:rPr>
          <w:u w:val="single"/>
        </w:rPr>
      </w:pPr>
      <w:r w:rsidRPr="001442AB">
        <w:rPr>
          <w:u w:val="single"/>
        </w:rPr>
        <w:t xml:space="preserve">Рисование </w:t>
      </w:r>
      <w:proofErr w:type="gramStart"/>
      <w:r w:rsidRPr="001442AB">
        <w:rPr>
          <w:u w:val="single"/>
        </w:rPr>
        <w:t>тычком</w:t>
      </w:r>
      <w:proofErr w:type="gramEnd"/>
      <w:r w:rsidRPr="001442AB">
        <w:rPr>
          <w:u w:val="single"/>
        </w:rPr>
        <w:t>, ватными палочками, пальчиками.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  </w:t>
      </w:r>
      <w:r w:rsidR="001442AB">
        <w:t xml:space="preserve">     </w:t>
      </w:r>
      <w:r w:rsidR="00B062F8" w:rsidRPr="005D2497">
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нетрадиционную технику рисования.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Выставка дымковских игрушек: фигурки людей, разные животные и птицы.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4.Лепка дымковского коня.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  </w:t>
      </w:r>
      <w:r w:rsidR="001442AB">
        <w:t xml:space="preserve">     </w:t>
      </w:r>
      <w:r w:rsidR="00B062F8" w:rsidRPr="005D2497">
        <w:t>Воспитывать интерес к творчеству народных мастеров; учить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работе. 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Дымковские игрушки и иллюстрации, глина, стеки, салфетки, баночки с водой.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Наш дымковский "табунок":</w:t>
      </w:r>
    </w:p>
    <w:p w:rsidR="00B062F8" w:rsidRPr="005D2497" w:rsidRDefault="00A8669C" w:rsidP="005D2497">
      <w:pPr>
        <w:pStyle w:val="a3"/>
        <w:spacing w:before="0" w:beforeAutospacing="0" w:after="0" w:afterAutospacing="0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B062F8" w:rsidRPr="005D2497">
        <w:br/>
      </w:r>
      <w:r w:rsidR="005A5609">
        <w:rPr>
          <w:noProof/>
        </w:rPr>
        <w:drawing>
          <wp:inline distT="0" distB="0" distL="0" distR="0">
            <wp:extent cx="2580263" cy="1718787"/>
            <wp:effectExtent l="19050" t="0" r="0" b="0"/>
            <wp:docPr id="2" name="Рисунок 2" descr="D:\Documents and Settings\Admin\Рабочий стол\Аня фото\DSC0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Аня фото\DSC04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63" cy="171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609">
        <w:rPr>
          <w:noProof/>
        </w:rPr>
        <w:t xml:space="preserve">  </w:t>
      </w:r>
      <w:r w:rsidR="005A5609">
        <w:rPr>
          <w:noProof/>
        </w:rPr>
        <w:drawing>
          <wp:inline distT="0" distB="0" distL="0" distR="0">
            <wp:extent cx="2295199" cy="1720895"/>
            <wp:effectExtent l="19050" t="0" r="0" b="0"/>
            <wp:docPr id="3" name="Рисунок 3" descr="D:\Documents and Settings\Admin\Рабочий стол\Аня фото\DSC0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Аня фото\DSC04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93" cy="17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2F8" w:rsidRPr="005D2497">
        <w:br/>
        <w:t> </w:t>
      </w:r>
    </w:p>
    <w:p w:rsidR="00554FB4" w:rsidRPr="005D2497" w:rsidRDefault="00554FB4" w:rsidP="005D2497">
      <w:pPr>
        <w:pStyle w:val="a3"/>
        <w:spacing w:before="0" w:beforeAutospacing="0" w:after="0" w:afterAutospacing="0"/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Ноябрь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5. Рисование + конструирование</w:t>
      </w:r>
      <w:proofErr w:type="gramStart"/>
      <w:r w:rsidRPr="005D2497">
        <w:rPr>
          <w:rStyle w:val="a5"/>
          <w:u w:val="single"/>
        </w:rPr>
        <w:t>.«</w:t>
      </w:r>
      <w:proofErr w:type="gramEnd"/>
      <w:r w:rsidRPr="005D2497">
        <w:rPr>
          <w:rStyle w:val="a5"/>
          <w:u w:val="single"/>
        </w:rPr>
        <w:t>Барышни-франтихи».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7112D0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</w:t>
      </w:r>
      <w:r w:rsidR="00B062F8" w:rsidRPr="005D2497">
        <w:t xml:space="preserve">Рисование </w:t>
      </w:r>
      <w:proofErr w:type="gramStart"/>
      <w:r w:rsidR="00B062F8" w:rsidRPr="005D2497">
        <w:t>тыч</w:t>
      </w:r>
      <w:r w:rsidRPr="005D2497">
        <w:t>ком</w:t>
      </w:r>
      <w:proofErr w:type="gramEnd"/>
      <w:r w:rsidRPr="005D2497">
        <w:t>, ватными палочками.</w:t>
      </w:r>
    </w:p>
    <w:p w:rsidR="00B062F8" w:rsidRPr="005D2497" w:rsidRDefault="007112D0" w:rsidP="001442AB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1442AB">
        <w:t xml:space="preserve">        </w:t>
      </w:r>
      <w:proofErr w:type="gramStart"/>
      <w:r w:rsidR="00B062F8" w:rsidRPr="005D2497">
        <w:t xml:space="preserve">Учить расписывать дымковские изделия, сочетая гладкоокрашенные части с узором; учить сочетанию в узоре крупных элементов с мелкими; формировать умение делать </w:t>
      </w:r>
      <w:proofErr w:type="spellStart"/>
      <w:r w:rsidR="00B062F8" w:rsidRPr="005D2497">
        <w:t>полуобъёмную</w:t>
      </w:r>
      <w:proofErr w:type="spellEnd"/>
      <w:r w:rsidR="00B062F8" w:rsidRPr="005D2497">
        <w:t xml:space="preserve"> игрушку из двух частей (двойная верхняя часть куклы наклеивается на юбку-конус.       </w:t>
      </w:r>
      <w:proofErr w:type="gramEnd"/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</w:t>
      </w:r>
      <w:r w:rsidR="001442AB">
        <w:t xml:space="preserve">        </w:t>
      </w:r>
      <w:r w:rsidR="00B062F8" w:rsidRPr="005D2497">
        <w:t>У воспитателя 2-3 дымковские барышни и выкройки игрушки – двойная верхняя часть и круг с надрезом по радиусу. У детей такие же выкройки из плотной бумаги (можно предусмотреть различные положения рук куклы – в стороны, подняты и др.), таблицы с элементами дымковской росписи, краска гуашь, фломастеры, мягкие кисточки, «</w:t>
      </w:r>
      <w:proofErr w:type="gramStart"/>
      <w:r w:rsidR="00B062F8" w:rsidRPr="005D2497">
        <w:t>тычки</w:t>
      </w:r>
      <w:proofErr w:type="gramEnd"/>
      <w:r w:rsidR="00B062F8" w:rsidRPr="005D2497">
        <w:t>», клей ПВА, скрепки, простой карандаш.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  <w:r w:rsidR="005A5609">
        <w:rPr>
          <w:noProof/>
        </w:rPr>
        <w:drawing>
          <wp:inline distT="0" distB="0" distL="0" distR="0">
            <wp:extent cx="2394416" cy="1795285"/>
            <wp:effectExtent l="19050" t="0" r="5884" b="0"/>
            <wp:docPr id="4" name="Рисунок 4" descr="D:\Documents and Settings\Admin\Рабочий стол\Аня фото\DSC0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Аня фото\DSC04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93" cy="179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609">
        <w:t xml:space="preserve">       </w:t>
      </w:r>
      <w:r w:rsidR="005A5609">
        <w:rPr>
          <w:noProof/>
        </w:rPr>
        <w:drawing>
          <wp:inline distT="0" distB="0" distL="0" distR="0">
            <wp:extent cx="2368210" cy="1775637"/>
            <wp:effectExtent l="19050" t="0" r="0" b="0"/>
            <wp:docPr id="6" name="Рисунок 6" descr="D:\Documents and Settings\Admin\Рабочий стол\Аня фото\DSC0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Аня фото\DSC04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63" cy="177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 xml:space="preserve">6. </w:t>
      </w:r>
      <w:proofErr w:type="spellStart"/>
      <w:r w:rsidRPr="005D2497">
        <w:rPr>
          <w:rStyle w:val="a5"/>
          <w:u w:val="single"/>
        </w:rPr>
        <w:t>Филимоновские</w:t>
      </w:r>
      <w:proofErr w:type="spellEnd"/>
      <w:r w:rsidRPr="005D2497">
        <w:rPr>
          <w:rStyle w:val="a5"/>
          <w:u w:val="single"/>
        </w:rPr>
        <w:t xml:space="preserve"> свистульки.</w:t>
      </w:r>
      <w:r w:rsidRPr="005D2497">
        <w:rPr>
          <w:rStyle w:val="apple-converted-space"/>
        </w:rPr>
        <w:t> </w:t>
      </w:r>
      <w:r w:rsidRPr="005D2497">
        <w:rPr>
          <w:rStyle w:val="a5"/>
          <w:u w:val="single"/>
        </w:rPr>
        <w:t>Рассказ об истории промысла.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Ватные палочки, перышко. 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</w:t>
      </w:r>
      <w:r w:rsidR="00B062F8" w:rsidRPr="005D2497">
        <w:t> </w:t>
      </w:r>
      <w:r w:rsidR="001442AB">
        <w:t xml:space="preserve">  </w:t>
      </w:r>
      <w:r w:rsidR="00B062F8" w:rsidRPr="005D2497">
        <w:t xml:space="preserve">Познакомить детей с творчеством </w:t>
      </w:r>
      <w:proofErr w:type="spellStart"/>
      <w:r w:rsidR="00B062F8" w:rsidRPr="005D2497">
        <w:t>филимоновских</w:t>
      </w:r>
      <w:proofErr w:type="spellEnd"/>
      <w:r w:rsidR="00B062F8" w:rsidRPr="005D2497">
        <w:t xml:space="preserve"> мастеров. </w:t>
      </w:r>
      <w:proofErr w:type="gramStart"/>
      <w:r w:rsidR="00B062F8" w:rsidRPr="005D2497">
        <w:t>Расширять представления о народной игрушки.</w:t>
      </w:r>
      <w:proofErr w:type="gramEnd"/>
      <w:r w:rsidR="00B062F8" w:rsidRPr="005D2497">
        <w:t xml:space="preserve">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отношение к народным мастерам. 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lastRenderedPageBreak/>
        <w:t xml:space="preserve">Выставка </w:t>
      </w:r>
      <w:proofErr w:type="spellStart"/>
      <w:r w:rsidRPr="005D2497">
        <w:t>филимоновских</w:t>
      </w:r>
      <w:proofErr w:type="spellEnd"/>
      <w:r w:rsidRPr="005D2497">
        <w:t xml:space="preserve"> игрушек, иллюстрации с изображением </w:t>
      </w:r>
      <w:proofErr w:type="spellStart"/>
      <w:r w:rsidRPr="005D2497">
        <w:t>филимоновских</w:t>
      </w:r>
      <w:proofErr w:type="spellEnd"/>
      <w:r w:rsidRPr="005D2497">
        <w:t xml:space="preserve"> игрушек.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7. Лепка «</w:t>
      </w:r>
      <w:proofErr w:type="spellStart"/>
      <w:r w:rsidRPr="005D2497">
        <w:rPr>
          <w:rStyle w:val="a5"/>
          <w:u w:val="single"/>
        </w:rPr>
        <w:t>Филимоновские</w:t>
      </w:r>
      <w:proofErr w:type="spellEnd"/>
      <w:r w:rsidRPr="005D2497">
        <w:rPr>
          <w:rStyle w:val="a5"/>
          <w:u w:val="single"/>
        </w:rPr>
        <w:t xml:space="preserve"> лошадки»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1442AB" w:rsidP="005D2497">
      <w:pPr>
        <w:pStyle w:val="a3"/>
        <w:spacing w:before="0" w:beforeAutospacing="0" w:after="0" w:afterAutospacing="0"/>
      </w:pPr>
      <w:r>
        <w:t xml:space="preserve">             </w:t>
      </w:r>
      <w:r w:rsidR="00B062F8" w:rsidRPr="005D2497">
        <w:t>Воспитывать интерес к творчеству народных мастеров; учить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работе.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proofErr w:type="spellStart"/>
      <w:r w:rsidRPr="005D2497">
        <w:t>Филимоновские</w:t>
      </w:r>
      <w:proofErr w:type="spellEnd"/>
      <w:r w:rsidRPr="005D2497">
        <w:t xml:space="preserve"> </w:t>
      </w:r>
      <w:proofErr w:type="spellStart"/>
      <w:r w:rsidRPr="005D2497">
        <w:t>барышки</w:t>
      </w:r>
      <w:proofErr w:type="spellEnd"/>
      <w:r w:rsidRPr="005D2497">
        <w:t xml:space="preserve"> – игрушки и иллюстрации, глина, стеки, салфетки, баночки с водой.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br/>
      </w:r>
      <w:r w:rsidRPr="005D2497">
        <w:br/>
      </w:r>
      <w:r w:rsidR="00554FB4" w:rsidRPr="005D2497">
        <w:rPr>
          <w:noProof/>
        </w:rPr>
        <w:drawing>
          <wp:inline distT="0" distB="0" distL="0" distR="0">
            <wp:extent cx="2749550" cy="2062090"/>
            <wp:effectExtent l="19050" t="0" r="0" b="0"/>
            <wp:docPr id="12" name="Рисунок 11" descr="филимоновские к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имоновские кон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96" cy="20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497">
        <w:br/>
      </w:r>
      <w:r w:rsidRPr="005D2497">
        <w:br/>
        <w:t> </w:t>
      </w:r>
    </w:p>
    <w:p w:rsidR="00554FB4" w:rsidRPr="005D2497" w:rsidRDefault="00554FB4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554FB4" w:rsidRPr="005D2497" w:rsidRDefault="00554FB4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554FB4" w:rsidRPr="005D2497" w:rsidRDefault="00554FB4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554FB4" w:rsidRPr="005D2497" w:rsidRDefault="00554FB4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554FB4" w:rsidRPr="005D2497" w:rsidRDefault="00554FB4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8. Рисование «</w:t>
      </w:r>
      <w:proofErr w:type="spellStart"/>
      <w:r w:rsidRPr="005D2497">
        <w:rPr>
          <w:rStyle w:val="a5"/>
          <w:u w:val="single"/>
        </w:rPr>
        <w:t>Филимоновский</w:t>
      </w:r>
      <w:proofErr w:type="spellEnd"/>
      <w:r w:rsidRPr="005D2497">
        <w:rPr>
          <w:rStyle w:val="a5"/>
          <w:u w:val="single"/>
        </w:rPr>
        <w:t xml:space="preserve"> гусенок».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перышко   </w:t>
      </w:r>
    </w:p>
    <w:p w:rsidR="00B062F8" w:rsidRPr="005D2497" w:rsidRDefault="007112D0" w:rsidP="005D2497">
      <w:pPr>
        <w:pStyle w:val="a3"/>
        <w:spacing w:before="0" w:beforeAutospacing="0" w:after="0" w:afterAutospacing="0"/>
      </w:pPr>
      <w:r w:rsidRPr="005D2497">
        <w:t xml:space="preserve">  </w:t>
      </w:r>
      <w:r w:rsidR="00B062F8" w:rsidRPr="005D2497">
        <w:t> </w:t>
      </w:r>
      <w:r w:rsidR="001442AB">
        <w:t xml:space="preserve">          </w:t>
      </w:r>
      <w:r w:rsidR="00B062F8" w:rsidRPr="005D2497">
        <w:t xml:space="preserve">Закреплять представление о последовательной росписи </w:t>
      </w:r>
      <w:proofErr w:type="spellStart"/>
      <w:r w:rsidR="00B062F8" w:rsidRPr="005D2497">
        <w:t>филимоновской</w:t>
      </w:r>
      <w:proofErr w:type="spellEnd"/>
      <w:r w:rsidR="00B062F8" w:rsidRPr="005D2497">
        <w:t xml:space="preserve"> игрушки. Обратить внимание на особенности расположения узора. Учить составлять узор из знакомых элементов на побеленных игрушках.  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  <w:proofErr w:type="spellStart"/>
      <w:r w:rsidRPr="005D2497">
        <w:t>Филимоновские</w:t>
      </w:r>
      <w:proofErr w:type="spellEnd"/>
      <w:r w:rsidRPr="005D2497">
        <w:t xml:space="preserve"> игрушки, иллюстрации, окрашенные игрушки вылепленные детьми, таблицы с элементами </w:t>
      </w:r>
      <w:proofErr w:type="spellStart"/>
      <w:r w:rsidRPr="005D2497">
        <w:t>филимоновской</w:t>
      </w:r>
      <w:proofErr w:type="spellEnd"/>
      <w:r w:rsidRPr="005D2497">
        <w:t xml:space="preserve"> росписи, краска темперная, мягкие кисти</w:t>
      </w:r>
      <w:proofErr w:type="gramStart"/>
      <w:r w:rsidRPr="005D2497">
        <w:t xml:space="preserve"> ,</w:t>
      </w:r>
      <w:proofErr w:type="gramEnd"/>
      <w:r w:rsidRPr="005D2497">
        <w:t xml:space="preserve"> перышко, баночки с водой, салфетки.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Декабрь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 xml:space="preserve">9. </w:t>
      </w:r>
      <w:proofErr w:type="spellStart"/>
      <w:r w:rsidRPr="005D2497">
        <w:rPr>
          <w:rStyle w:val="a5"/>
          <w:u w:val="single"/>
        </w:rPr>
        <w:t>Каргопольские</w:t>
      </w:r>
      <w:proofErr w:type="spellEnd"/>
      <w:r w:rsidRPr="005D2497">
        <w:rPr>
          <w:rStyle w:val="a5"/>
          <w:u w:val="single"/>
        </w:rPr>
        <w:t xml:space="preserve"> легенды. Рассказ об истории промысла</w:t>
      </w:r>
      <w:proofErr w:type="gramStart"/>
      <w:r w:rsidRPr="005D2497">
        <w:rPr>
          <w:rStyle w:val="a5"/>
          <w:u w:val="single"/>
        </w:rPr>
        <w:t>..</w:t>
      </w:r>
      <w:proofErr w:type="gramEnd"/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 xml:space="preserve">Рисование </w:t>
      </w:r>
      <w:proofErr w:type="gramStart"/>
      <w:r w:rsidRPr="005D2497">
        <w:t>тычком</w:t>
      </w:r>
      <w:proofErr w:type="gramEnd"/>
      <w:r w:rsidRPr="005D2497">
        <w:t>, ватными палочками, пальчиками.     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</w:t>
      </w:r>
      <w:r w:rsidR="00B062F8" w:rsidRPr="005D2497">
        <w:t> </w:t>
      </w:r>
      <w:r w:rsidR="001442AB">
        <w:t xml:space="preserve">      </w:t>
      </w:r>
      <w:r w:rsidR="00B062F8" w:rsidRPr="005D2497">
        <w:t xml:space="preserve">Познакомить с </w:t>
      </w:r>
      <w:proofErr w:type="spellStart"/>
      <w:r w:rsidR="00B062F8" w:rsidRPr="005D2497">
        <w:t>каргопольской</w:t>
      </w:r>
      <w:proofErr w:type="spellEnd"/>
      <w:r w:rsidR="00B062F8" w:rsidRPr="005D2497">
        <w:t xml:space="preserve"> игрушкой. Закреплять знания детей о традициях русского народа, проживающего на севере России. Дать представления об особенностях </w:t>
      </w:r>
      <w:proofErr w:type="spellStart"/>
      <w:r w:rsidR="00B062F8" w:rsidRPr="005D2497">
        <w:t>каргопольской</w:t>
      </w:r>
      <w:proofErr w:type="spellEnd"/>
      <w:r w:rsidR="00B062F8" w:rsidRPr="005D2497">
        <w:t xml:space="preserve"> росписи. Учить рисовать элементы росписи.   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lastRenderedPageBreak/>
        <w:t xml:space="preserve">     </w:t>
      </w:r>
      <w:r w:rsidR="0073425E">
        <w:t xml:space="preserve">     </w:t>
      </w:r>
      <w:r w:rsidR="00B062F8" w:rsidRPr="005D2497">
        <w:t xml:space="preserve">Выставка </w:t>
      </w:r>
      <w:proofErr w:type="spellStart"/>
      <w:r w:rsidR="00B062F8" w:rsidRPr="005D2497">
        <w:t>каргопольских</w:t>
      </w:r>
      <w:proofErr w:type="spellEnd"/>
      <w:r w:rsidR="00B062F8" w:rsidRPr="005D2497">
        <w:t xml:space="preserve"> игрушек, иллюстрации с изображением </w:t>
      </w:r>
      <w:proofErr w:type="spellStart"/>
      <w:r w:rsidR="00B062F8" w:rsidRPr="005D2497">
        <w:t>каргопольских</w:t>
      </w:r>
      <w:proofErr w:type="spellEnd"/>
      <w:r w:rsidR="00B062F8" w:rsidRPr="005D2497">
        <w:t xml:space="preserve"> игрушек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10.  Рисование  «Сказочная птица».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 xml:space="preserve">Рисование </w:t>
      </w:r>
      <w:proofErr w:type="gramStart"/>
      <w:r w:rsidRPr="005D2497">
        <w:t>тычком</w:t>
      </w:r>
      <w:proofErr w:type="gramEnd"/>
      <w:r w:rsidRPr="005D2497">
        <w:t>, ватными палочками, пальчиками 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73425E">
        <w:t xml:space="preserve">     </w:t>
      </w:r>
      <w:r w:rsidRPr="005D2497">
        <w:t>Развивать у детей замысел, самостоятельно выбирать элементы росписи и цветовую гамму. Совершенствовать умение составлять узор из штрихов, овалов, точек, каемочки, перекрещивающимися линиями и т.д. и украшать им вылепленное изделие. Воспитывать интерес к народному творчеству. </w:t>
      </w:r>
    </w:p>
    <w:p w:rsidR="00B062F8" w:rsidRPr="005D2497" w:rsidRDefault="007112D0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B062F8" w:rsidRPr="005D2497">
        <w:t> </w:t>
      </w:r>
      <w:r w:rsidR="0073425E">
        <w:t xml:space="preserve">    </w:t>
      </w:r>
      <w:proofErr w:type="spellStart"/>
      <w:r w:rsidR="00B062F8" w:rsidRPr="005D2497">
        <w:t>Каргопольские</w:t>
      </w:r>
      <w:proofErr w:type="spellEnd"/>
      <w:r w:rsidR="00B062F8" w:rsidRPr="005D2497">
        <w:t xml:space="preserve"> игрушки иллюстрации; покрашенные игрушки вылепленные детьми, таблицы с элементами росписи, краска темперная, мягкие кисти, баночки с водой, салфетки.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11. Легенда «Откуда появились знаки в рисовании»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73425E" w:rsidP="005D2497">
      <w:pPr>
        <w:pStyle w:val="a3"/>
        <w:spacing w:before="0" w:beforeAutospacing="0" w:after="0" w:afterAutospacing="0"/>
      </w:pPr>
      <w:r>
        <w:t xml:space="preserve">             </w:t>
      </w:r>
      <w:r w:rsidR="00B062F8" w:rsidRPr="005D2497">
        <w:t>Познакомить детей с народными легендами, пробудить в них интерес к народным промыслам, дать почувствовать красоту народного слова.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7112D0" w:rsidRPr="005D2497" w:rsidRDefault="007112D0" w:rsidP="005D2497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12. Изготовление из ниток куколок-талисманов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Шерстяные нитки.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</w:t>
      </w:r>
      <w:r w:rsidR="00B062F8" w:rsidRPr="005D2497">
        <w:t>Учить мастерить куклу из шерстяных ниток, самостоятельно конструировать модель из 2-х частей: «руки» и «туловище», развивать технические умения завязывать узелки.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Выставка игрушек, изготовленных из ниток. Иллюстрации с изображением кукол разных промыслов.</w:t>
      </w:r>
    </w:p>
    <w:p w:rsidR="00B062F8" w:rsidRPr="005D2497" w:rsidRDefault="00B062F8" w:rsidP="0073425E">
      <w:pPr>
        <w:pStyle w:val="a3"/>
        <w:spacing w:before="0" w:beforeAutospacing="0" w:after="0" w:afterAutospacing="0"/>
        <w:jc w:val="both"/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Январь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13. Золотая Хохлома</w:t>
      </w:r>
      <w:proofErr w:type="gramStart"/>
      <w:r w:rsidRPr="005D2497">
        <w:rPr>
          <w:rStyle w:val="a5"/>
          <w:u w:val="single"/>
        </w:rPr>
        <w:t xml:space="preserve">.. </w:t>
      </w:r>
      <w:proofErr w:type="gramEnd"/>
      <w:r w:rsidRPr="005D2497">
        <w:rPr>
          <w:rStyle w:val="a5"/>
          <w:u w:val="single"/>
        </w:rPr>
        <w:t>Рассказ об истории промысла.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 </w:t>
      </w:r>
      <w:r w:rsidRPr="005D2497">
        <w:t>Расширять знания детей о народном промысле. Уточнять представления о хохломском промысле. Учить детей находить характерные особенности хохломских изделий. Учить отражать элементы окружающей действительности в стилизованной народной росписи. Формировать отношение к произведениям народного искусства. 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</w:t>
      </w:r>
      <w:r w:rsidR="00B062F8" w:rsidRPr="005D2497">
        <w:t>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росписи, краска гуашь, кисти, ватные палочки, «</w:t>
      </w:r>
      <w:proofErr w:type="gramStart"/>
      <w:r w:rsidR="00B062F8" w:rsidRPr="005D2497">
        <w:t>тычки</w:t>
      </w:r>
      <w:proofErr w:type="gramEnd"/>
      <w:r w:rsidR="00B062F8" w:rsidRPr="005D2497">
        <w:t>».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14.-15. Рисование «Расписные ложки»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lastRenderedPageBreak/>
        <w:t xml:space="preserve">    </w:t>
      </w:r>
      <w:r w:rsidR="00B062F8" w:rsidRPr="005D2497">
        <w:t> </w:t>
      </w:r>
      <w:r w:rsidR="0073425E">
        <w:t xml:space="preserve">    </w:t>
      </w:r>
      <w:r w:rsidR="00B062F8" w:rsidRPr="005D2497">
        <w:t>Продолжать знакомить детей с народным искусством. Учить рассматривать хохломские изделия и выделять в росписи отдельные элементы: «реснички», «травинки», «капельки», «ягодки». Учить отражать элементы окружающей действительности в стилизованной народной росписи. Формировать умение работать концом кисти, пользоваться печаткой «</w:t>
      </w:r>
      <w:proofErr w:type="gramStart"/>
      <w:r w:rsidR="00B062F8" w:rsidRPr="005D2497">
        <w:t>тычком</w:t>
      </w:r>
      <w:proofErr w:type="gramEnd"/>
      <w:r w:rsidR="00B062F8" w:rsidRPr="005D2497">
        <w:t>».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 </w:t>
      </w:r>
      <w:r w:rsidR="0073425E">
        <w:t xml:space="preserve">      </w:t>
      </w:r>
      <w:proofErr w:type="gramStart"/>
      <w:r w:rsidR="00B062F8" w:rsidRPr="005D2497">
        <w:t>Хохломские изделия. иллюстрации с изображением хохломских предметов декоративно-прикладного искусства.. 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</w:r>
      <w:proofErr w:type="gramEnd"/>
      <w:r w:rsidR="00B062F8" w:rsidRPr="005D2497">
        <w:t xml:space="preserve"> Игрушка козы и козлят.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0E43C7" w:rsidRPr="005D2497" w:rsidRDefault="000E43C7" w:rsidP="005D2497">
      <w:pPr>
        <w:pStyle w:val="a3"/>
        <w:spacing w:before="0" w:beforeAutospacing="0" w:after="0" w:afterAutospacing="0"/>
      </w:pPr>
    </w:p>
    <w:p w:rsidR="000E43C7" w:rsidRPr="005D2497" w:rsidRDefault="000E43C7" w:rsidP="005D2497">
      <w:pPr>
        <w:pStyle w:val="a3"/>
        <w:spacing w:before="0" w:beforeAutospacing="0" w:after="0" w:afterAutospacing="0"/>
      </w:pPr>
    </w:p>
    <w:p w:rsidR="000E43C7" w:rsidRPr="005D2497" w:rsidRDefault="000E43C7" w:rsidP="005D2497">
      <w:pPr>
        <w:pStyle w:val="a3"/>
        <w:spacing w:before="0" w:beforeAutospacing="0" w:after="0" w:afterAutospacing="0"/>
      </w:pP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Февраль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16.-17 Рисование</w:t>
      </w:r>
      <w:proofErr w:type="gramStart"/>
      <w:r w:rsidRPr="005D2497">
        <w:rPr>
          <w:rStyle w:val="a5"/>
          <w:u w:val="single"/>
        </w:rPr>
        <w:t>«У</w:t>
      </w:r>
      <w:proofErr w:type="gramEnd"/>
      <w:r w:rsidRPr="005D2497">
        <w:rPr>
          <w:rStyle w:val="a5"/>
          <w:u w:val="single"/>
        </w:rPr>
        <w:t>красим поднос».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  </w:t>
      </w:r>
      <w:proofErr w:type="gramStart"/>
      <w:r w:rsidRPr="005D2497">
        <w:t xml:space="preserve">Учить составлять узор на полосе бумаги из элементов хохломской росписи, чередуя их (ромашки, простой </w:t>
      </w:r>
      <w:proofErr w:type="spellStart"/>
      <w:r w:rsidRPr="005D2497">
        <w:t>трилистик</w:t>
      </w:r>
      <w:proofErr w:type="spellEnd"/>
      <w:r w:rsidRPr="005D2497">
        <w:t>, ягоды смородины); закрепить знание цветов,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«тычком».      </w:t>
      </w:r>
      <w:proofErr w:type="gramEnd"/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 </w:t>
      </w:r>
      <w:r w:rsidRPr="005D2497">
        <w:t>Хохломские изделия</w:t>
      </w:r>
      <w:proofErr w:type="gramStart"/>
      <w:r w:rsidRPr="005D2497">
        <w:t>.</w:t>
      </w:r>
      <w:proofErr w:type="gramEnd"/>
      <w:r w:rsidRPr="005D2497">
        <w:t xml:space="preserve"> </w:t>
      </w:r>
      <w:proofErr w:type="gramStart"/>
      <w:r w:rsidRPr="005D2497">
        <w:t>и</w:t>
      </w:r>
      <w:proofErr w:type="gramEnd"/>
      <w:r w:rsidRPr="005D2497">
        <w:t xml:space="preserve">ллюстрации с изображением хохломских предметов декоративно-прикладного искусства. </w:t>
      </w:r>
      <w:proofErr w:type="gramStart"/>
      <w:r w:rsidRPr="005D2497">
        <w:t>Большой теремок на стене из бумаги, игрушки животных – мышки, лягушки, зайца, лисы, волка, медведя.</w:t>
      </w:r>
      <w:proofErr w:type="gramEnd"/>
      <w:r w:rsidRPr="005D2497">
        <w:t xml:space="preserve"> </w:t>
      </w:r>
      <w:proofErr w:type="gramStart"/>
      <w:r w:rsidRPr="005D2497">
        <w:t>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</w:r>
      <w:proofErr w:type="gramEnd"/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18. Рисование</w:t>
      </w:r>
      <w:proofErr w:type="gramStart"/>
      <w:r w:rsidRPr="005D2497">
        <w:rPr>
          <w:rStyle w:val="a5"/>
          <w:u w:val="single"/>
        </w:rPr>
        <w:t>«У</w:t>
      </w:r>
      <w:proofErr w:type="gramEnd"/>
      <w:r w:rsidRPr="005D2497">
        <w:rPr>
          <w:rStyle w:val="a5"/>
          <w:u w:val="single"/>
        </w:rPr>
        <w:t>красим теремок для зверей» (коллективная работа). 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   </w:t>
      </w:r>
      <w:proofErr w:type="gramStart"/>
      <w:r w:rsidRPr="005D2497">
        <w:t xml:space="preserve">Учить составлять узор на полосе бумаги из элементов хохломской росписи, чередуя их (ромашки, простой </w:t>
      </w:r>
      <w:proofErr w:type="spellStart"/>
      <w:r w:rsidRPr="005D2497">
        <w:t>трилистик</w:t>
      </w:r>
      <w:proofErr w:type="spellEnd"/>
      <w:r w:rsidRPr="005D2497">
        <w:t>, ягоды смородины); закрепить знание цветов,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«тычком».      </w:t>
      </w:r>
      <w:proofErr w:type="gramEnd"/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  </w:t>
      </w:r>
      <w:r w:rsidR="00B062F8" w:rsidRPr="005D2497">
        <w:t>Хохломские изделия</w:t>
      </w:r>
      <w:proofErr w:type="gramStart"/>
      <w:r w:rsidR="00B062F8" w:rsidRPr="005D2497">
        <w:t>.</w:t>
      </w:r>
      <w:proofErr w:type="gramEnd"/>
      <w:r w:rsidR="00B062F8" w:rsidRPr="005D2497">
        <w:t xml:space="preserve"> </w:t>
      </w:r>
      <w:proofErr w:type="gramStart"/>
      <w:r w:rsidR="00B062F8" w:rsidRPr="005D2497">
        <w:t>и</w:t>
      </w:r>
      <w:proofErr w:type="gramEnd"/>
      <w:r w:rsidR="00B062F8" w:rsidRPr="005D2497">
        <w:t xml:space="preserve">ллюстрации с изображением хохломских предметов декоративно-прикладного искусства. </w:t>
      </w:r>
      <w:proofErr w:type="gramStart"/>
      <w:r w:rsidR="00B062F8" w:rsidRPr="005D2497">
        <w:t>Большой теремок на стене из бумаги, игрушки животных – мышки, лягушки, зайца, лисы, волка, медведя.</w:t>
      </w:r>
      <w:proofErr w:type="gramEnd"/>
      <w:r w:rsidR="00B062F8" w:rsidRPr="005D2497">
        <w:t xml:space="preserve"> </w:t>
      </w:r>
      <w:proofErr w:type="gramStart"/>
      <w:r w:rsidR="00B062F8" w:rsidRPr="005D2497">
        <w:t>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</w:r>
      <w:proofErr w:type="gramEnd"/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Март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19.Веселый Городец. Рассказ об истории промысла.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Рисование пальчиками, «</w:t>
      </w:r>
      <w:proofErr w:type="gramStart"/>
      <w:r w:rsidRPr="005D2497">
        <w:t>тычком</w:t>
      </w:r>
      <w:proofErr w:type="gramEnd"/>
      <w:r w:rsidRPr="005D2497">
        <w:t>»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    </w:t>
      </w:r>
      <w:r w:rsidRPr="005D2497">
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</w:t>
      </w:r>
      <w:r w:rsidRPr="005D2497">
        <w:lastRenderedPageBreak/>
        <w:t xml:space="preserve">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</w:t>
      </w:r>
      <w:proofErr w:type="gramStart"/>
      <w:r w:rsidRPr="005D2497">
        <w:t>росписи</w:t>
      </w:r>
      <w:proofErr w:type="gramEnd"/>
      <w:r w:rsidRPr="005D2497">
        <w:t xml:space="preserve"> используя технику рисования пальчиками.   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 </w:t>
      </w:r>
      <w:r w:rsidR="00B062F8" w:rsidRPr="005D2497">
        <w:t>Выставка городецких изделий. Иллюстрации с изображением городецких изделий декоративно-прикладного искусства.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20. Рисование «Сарафан для Матрешки»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Рисование пальчиками, оттиск поролоном. 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</w:t>
      </w:r>
      <w:r w:rsidRPr="005D2497">
        <w:t>Продолжать знакомство с Городецкой росписью, ее колоритом, основными элементами узора. Учить рисовать городецкие цветы – купавки и ромашки голубого и розового цвета. Закреплять навыки смешивания красок на палитре для получения нужного цвета. Учить использовать нетрадиционную технику рисования – рисование пальчиками, оттиск поролоном.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 </w:t>
      </w:r>
      <w:r w:rsidR="00B062F8" w:rsidRPr="005D2497">
        <w:t>Выставка городецких изделий. Иллюстрации с изображением городецких изделий декоративно-прикладного искусства</w:t>
      </w:r>
      <w:proofErr w:type="gramStart"/>
      <w:r w:rsidR="00B062F8" w:rsidRPr="005D2497">
        <w:t>.</w:t>
      </w:r>
      <w:proofErr w:type="gramEnd"/>
      <w:r w:rsidR="00B062F8" w:rsidRPr="005D2497">
        <w:t xml:space="preserve"> </w:t>
      </w:r>
      <w:proofErr w:type="gramStart"/>
      <w:r w:rsidR="00B062F8" w:rsidRPr="005D2497">
        <w:t>т</w:t>
      </w:r>
      <w:proofErr w:type="gramEnd"/>
      <w:r w:rsidR="00B062F8" w:rsidRPr="005D2497">
        <w:t>рафареты матрешек, таблицы с элементами городецкой росписи, краска гуашь, кисти, трафареты «ромашки», «купавки», поролон.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21.  Декоративное рисование «Городецкие узоры - сколько радости для глаз» (Городецкий узор на кухонной доске).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Рисование пальчиками, оттиск поролоном. 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</w:t>
      </w:r>
      <w:r w:rsidR="0073425E">
        <w:t xml:space="preserve">     </w:t>
      </w:r>
      <w:r w:rsidRPr="005D2497">
        <w:t>Расширять представление детей о том, что одинаковые изделия можно украшать по-разному; самостоятельно придумывать узор и его расположение на доске;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росписи. Познакомить детей с украшением листьев чёрными тоненькими закруглёнными штрихами, белыми точками.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</w:t>
      </w:r>
      <w:r w:rsidR="0073425E">
        <w:t xml:space="preserve">        </w:t>
      </w:r>
      <w:r w:rsidR="00B062F8" w:rsidRPr="005D2497">
        <w:t>Выставка городецких изделий. Иллюстрации с изображением городецких изделий декоративно-прикладного искусства</w:t>
      </w:r>
      <w:proofErr w:type="gramStart"/>
      <w:r w:rsidR="00B062F8" w:rsidRPr="005D2497">
        <w:t xml:space="preserve">.. </w:t>
      </w:r>
      <w:proofErr w:type="gramEnd"/>
      <w:r w:rsidR="00B062F8" w:rsidRPr="005D2497">
        <w:t>трафареты разделочных кухонных досок, таблицы с элементами городецкой росписи, краска гуашь, кисти, трафареты «ромашки», «купавки», поролон.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22. Сине-белое чудо Гжели. Рассказ о промысле.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 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  </w:t>
      </w:r>
      <w:r w:rsidR="00B062F8" w:rsidRPr="005D2497">
        <w:t> </w:t>
      </w:r>
      <w:r w:rsidR="0073425E">
        <w:t xml:space="preserve">  </w:t>
      </w:r>
      <w:r w:rsidR="00B062F8" w:rsidRPr="005D2497">
        <w:t>Познакомить детей с историей гжельского промысла. Учить выделять характерные особенности гжельского промысла. Формировать умение выполнять растительные элементы росписи.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  </w:t>
      </w:r>
      <w:r w:rsidR="0073425E">
        <w:t xml:space="preserve">      </w:t>
      </w:r>
      <w:r w:rsidR="00B062F8" w:rsidRPr="005D2497">
        <w:t>Выставка гжельских изделий. Иллюстрации с изображением гжельских изделий декоративно-прикладного искусства.</w:t>
      </w:r>
    </w:p>
    <w:p w:rsidR="000E43C7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73425E" w:rsidRDefault="00B062F8" w:rsidP="005D2497">
      <w:pPr>
        <w:pStyle w:val="a3"/>
        <w:spacing w:before="0" w:beforeAutospacing="0" w:after="0" w:afterAutospacing="0"/>
        <w:rPr>
          <w:b/>
        </w:rPr>
      </w:pPr>
      <w:r w:rsidRPr="0073425E">
        <w:rPr>
          <w:b/>
        </w:rPr>
        <w:t>Апрель - май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23. Лепка «Гжельские фигурки».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 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   </w:t>
      </w:r>
      <w:r w:rsidR="00B062F8" w:rsidRPr="005D2497">
        <w:t> </w:t>
      </w:r>
      <w:r w:rsidR="0073425E">
        <w:t xml:space="preserve">  </w:t>
      </w:r>
      <w:r w:rsidR="00B062F8" w:rsidRPr="005D2497">
        <w:t>Воспитывать любовь и уважение к труду народных мастеров. Закрепить умение лепить из глины, используя конструктивный способ. 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   </w:t>
      </w:r>
      <w:r w:rsidR="0073425E">
        <w:t xml:space="preserve">    </w:t>
      </w:r>
      <w:r w:rsidRPr="005D2497">
        <w:t>Гжельские изделия и иллюстрации, глина, стеки, салфетки, баночки с водой.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lastRenderedPageBreak/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24.  Рисование «Роспись фигурок».      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B062F8" w:rsidRPr="005D2497">
        <w:t> </w:t>
      </w:r>
      <w:r w:rsidR="0073425E">
        <w:t xml:space="preserve">   </w:t>
      </w:r>
      <w:r w:rsidR="00B062F8" w:rsidRPr="005D2497">
        <w:t xml:space="preserve">Закрепить знания детей о гжельском промысле; росписью.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</w:t>
      </w:r>
      <w:r w:rsidRPr="005D2497">
        <w:t xml:space="preserve">      </w:t>
      </w:r>
      <w:r w:rsidR="00B062F8" w:rsidRPr="005D2497">
        <w:t>Развивать творческие способности детей, самостоятельность.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73425E">
        <w:t xml:space="preserve">      </w:t>
      </w:r>
      <w:r w:rsidR="00B062F8" w:rsidRPr="005D2497">
        <w:t>Выставка гжельских изделий. Иллюстрации с изображением гжельских изделий декоративно-прикладного искусства и сувениры.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25.Русская матрешка.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 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B062F8" w:rsidRPr="005D2497">
        <w:t> </w:t>
      </w:r>
      <w:r w:rsidR="0073425E">
        <w:t xml:space="preserve">   </w:t>
      </w:r>
      <w:r w:rsidR="00B062F8" w:rsidRPr="005D2497">
        <w:t>Познакомить детей самой популярной народной деревянной игрушкой - русской матрёшкой. Вызвать у детей интерес к образу. Воспитывать интерес к народному творчеству.   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73425E">
        <w:t xml:space="preserve">    </w:t>
      </w:r>
      <w:r w:rsidR="00B062F8" w:rsidRPr="005D2497">
        <w:t>Выставка русской матрешки, иллюстрации с ее изображением. Таблицы с элементами росписи семеновской матрешки. Силуэтное моделирование «Матрешки», краска гуашь, кисти, ватные палочки, «</w:t>
      </w:r>
      <w:proofErr w:type="gramStart"/>
      <w:r w:rsidR="00B062F8" w:rsidRPr="005D2497">
        <w:t>тычки</w:t>
      </w:r>
      <w:proofErr w:type="gramEnd"/>
      <w:r w:rsidR="00B062F8" w:rsidRPr="005D2497">
        <w:t>».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 xml:space="preserve">26.Лепка «Все они </w:t>
      </w:r>
      <w:proofErr w:type="spellStart"/>
      <w:r w:rsidRPr="005D2497">
        <w:rPr>
          <w:rStyle w:val="a5"/>
          <w:u w:val="single"/>
        </w:rPr>
        <w:t>матрёшеньки</w:t>
      </w:r>
      <w:proofErr w:type="spellEnd"/>
      <w:r w:rsidRPr="005D2497">
        <w:rPr>
          <w:rStyle w:val="a5"/>
          <w:u w:val="single"/>
        </w:rPr>
        <w:t xml:space="preserve">, все они </w:t>
      </w:r>
      <w:proofErr w:type="spellStart"/>
      <w:r w:rsidRPr="005D2497">
        <w:rPr>
          <w:rStyle w:val="a5"/>
          <w:u w:val="single"/>
        </w:rPr>
        <w:t>милашеньки</w:t>
      </w:r>
      <w:proofErr w:type="spellEnd"/>
      <w:r w:rsidRPr="005D2497">
        <w:rPr>
          <w:rStyle w:val="a5"/>
          <w:u w:val="single"/>
        </w:rPr>
        <w:t>...»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».   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  <w:r w:rsidR="000E43C7" w:rsidRPr="005D2497">
        <w:t xml:space="preserve"> </w:t>
      </w:r>
      <w:r w:rsidR="0073425E">
        <w:t xml:space="preserve">   </w:t>
      </w:r>
      <w:r w:rsidRPr="005D2497">
        <w:t>Продолжать знакомство с матрешкой. Учить лепить фигурку из целого куска глины. Воспитывать аккуратность в работе и интерес к народному творчеству.   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73425E">
        <w:t xml:space="preserve">     </w:t>
      </w:r>
      <w:r w:rsidR="00B062F8" w:rsidRPr="005D2497">
        <w:t>Игрушки матрешки и иллюстрации с изображением матрешек. Глина, стеки, салфетки, баночки с водой.</w:t>
      </w:r>
    </w:p>
    <w:p w:rsidR="00B062F8" w:rsidRPr="005D2497" w:rsidRDefault="00B062F8" w:rsidP="005D2497">
      <w:pPr>
        <w:pStyle w:val="a3"/>
        <w:spacing w:before="0" w:beforeAutospacing="0" w:after="0" w:afterAutospacing="0"/>
        <w:jc w:val="both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rPr>
          <w:rStyle w:val="a5"/>
          <w:u w:val="single"/>
        </w:rPr>
        <w:t>27-28. Рисование «Очень любим, мы, матрёшки разноцветные одёжки».</w:t>
      </w:r>
      <w:r w:rsidRPr="005D2497">
        <w:t> 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Ватные палочки, «</w:t>
      </w:r>
      <w:proofErr w:type="gramStart"/>
      <w:r w:rsidRPr="005D2497">
        <w:t>тычки</w:t>
      </w:r>
      <w:proofErr w:type="gramEnd"/>
      <w:r w:rsidRPr="005D2497">
        <w:t>», рисование пальчиками.  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</w:t>
      </w:r>
      <w:r w:rsidR="0073425E">
        <w:t xml:space="preserve">      </w:t>
      </w:r>
      <w:r w:rsidR="00B062F8" w:rsidRPr="005D2497">
        <w:t> Закрепить знания детей о матрёшке. Совершенствовать навыки работы детей в составлении узоров. Совершенствовать навыки и приемы работы мягкой кистью. Создавать радостную творческую атмосферу.</w:t>
      </w:r>
    </w:p>
    <w:p w:rsidR="00B062F8" w:rsidRPr="005D2497" w:rsidRDefault="000E43C7" w:rsidP="005D2497">
      <w:pPr>
        <w:pStyle w:val="a3"/>
        <w:spacing w:before="0" w:beforeAutospacing="0" w:after="0" w:afterAutospacing="0"/>
        <w:jc w:val="both"/>
      </w:pPr>
      <w:r w:rsidRPr="005D2497">
        <w:t xml:space="preserve">   </w:t>
      </w:r>
      <w:r w:rsidR="00B062F8" w:rsidRPr="005D2497">
        <w:t> </w:t>
      </w:r>
      <w:r w:rsidR="0073425E">
        <w:t xml:space="preserve">   </w:t>
      </w:r>
      <w:r w:rsidR="00B062F8" w:rsidRPr="005D2497">
        <w:t>Выставка русской матрешки, иллюстрации с ее изображением. Окрашенные детские изделия. Таблицы с элементами росписи семеновской матрешки. Краска темперная, кисти, ватные палочки, «</w:t>
      </w:r>
      <w:proofErr w:type="gramStart"/>
      <w:r w:rsidR="00B062F8" w:rsidRPr="005D2497">
        <w:t>тычки</w:t>
      </w:r>
      <w:proofErr w:type="gramEnd"/>
      <w:r w:rsidR="00B062F8" w:rsidRPr="005D2497">
        <w:t>».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proofErr w:type="gramStart"/>
      <w:r w:rsidRPr="005D2497">
        <w:rPr>
          <w:rStyle w:val="a5"/>
          <w:u w:val="single"/>
        </w:rPr>
        <w:t>29 – Итоговое.</w:t>
      </w:r>
      <w:proofErr w:type="gramEnd"/>
      <w:r w:rsidRPr="005D2497">
        <w:rPr>
          <w:rStyle w:val="a5"/>
          <w:u w:val="single"/>
        </w:rPr>
        <w:t xml:space="preserve"> Рисование по замыслу с применением изученных техник рисования.</w:t>
      </w:r>
    </w:p>
    <w:p w:rsidR="00B062F8" w:rsidRPr="005D2497" w:rsidRDefault="00B062F8" w:rsidP="005D2497">
      <w:pPr>
        <w:pStyle w:val="a3"/>
        <w:spacing w:before="0" w:beforeAutospacing="0" w:after="0" w:afterAutospacing="0"/>
      </w:pPr>
      <w:r w:rsidRPr="005D2497">
        <w:t> </w:t>
      </w:r>
    </w:p>
    <w:p w:rsidR="007D6882" w:rsidRPr="005D2497" w:rsidRDefault="007D6882" w:rsidP="005D24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882" w:rsidRPr="005D2497" w:rsidSect="001442AB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2F8"/>
    <w:rsid w:val="000016D9"/>
    <w:rsid w:val="00012A10"/>
    <w:rsid w:val="000320F6"/>
    <w:rsid w:val="000368F8"/>
    <w:rsid w:val="000419C5"/>
    <w:rsid w:val="00041DAC"/>
    <w:rsid w:val="00051670"/>
    <w:rsid w:val="00052128"/>
    <w:rsid w:val="00060AE7"/>
    <w:rsid w:val="00062FF5"/>
    <w:rsid w:val="00071174"/>
    <w:rsid w:val="00073789"/>
    <w:rsid w:val="00081473"/>
    <w:rsid w:val="00081B4B"/>
    <w:rsid w:val="00082E06"/>
    <w:rsid w:val="00086F6E"/>
    <w:rsid w:val="000A42EC"/>
    <w:rsid w:val="000B0833"/>
    <w:rsid w:val="000C563C"/>
    <w:rsid w:val="000D39D3"/>
    <w:rsid w:val="000D7CFC"/>
    <w:rsid w:val="000E25BE"/>
    <w:rsid w:val="000E43C7"/>
    <w:rsid w:val="000F3247"/>
    <w:rsid w:val="000F3C95"/>
    <w:rsid w:val="001036C3"/>
    <w:rsid w:val="001045D2"/>
    <w:rsid w:val="0011035C"/>
    <w:rsid w:val="00113ED8"/>
    <w:rsid w:val="0011482D"/>
    <w:rsid w:val="00122F27"/>
    <w:rsid w:val="0013540F"/>
    <w:rsid w:val="00136ADB"/>
    <w:rsid w:val="00142D4E"/>
    <w:rsid w:val="001442AB"/>
    <w:rsid w:val="00151D0A"/>
    <w:rsid w:val="0017229B"/>
    <w:rsid w:val="0017282D"/>
    <w:rsid w:val="00173642"/>
    <w:rsid w:val="00174AB2"/>
    <w:rsid w:val="00181BE2"/>
    <w:rsid w:val="00186E6D"/>
    <w:rsid w:val="0019147B"/>
    <w:rsid w:val="001A1EAC"/>
    <w:rsid w:val="001A3CA6"/>
    <w:rsid w:val="001A6DE4"/>
    <w:rsid w:val="001B366B"/>
    <w:rsid w:val="001B72A8"/>
    <w:rsid w:val="001C06EC"/>
    <w:rsid w:val="001C5C04"/>
    <w:rsid w:val="001D3922"/>
    <w:rsid w:val="001D49CB"/>
    <w:rsid w:val="001E4B39"/>
    <w:rsid w:val="001E5629"/>
    <w:rsid w:val="001E5981"/>
    <w:rsid w:val="001E6B57"/>
    <w:rsid w:val="001F13C9"/>
    <w:rsid w:val="0020063D"/>
    <w:rsid w:val="002025D5"/>
    <w:rsid w:val="00207F67"/>
    <w:rsid w:val="00211716"/>
    <w:rsid w:val="00211F46"/>
    <w:rsid w:val="002158DA"/>
    <w:rsid w:val="00215C38"/>
    <w:rsid w:val="00215E96"/>
    <w:rsid w:val="00222443"/>
    <w:rsid w:val="00223365"/>
    <w:rsid w:val="00243C4B"/>
    <w:rsid w:val="00245684"/>
    <w:rsid w:val="002476F5"/>
    <w:rsid w:val="00264AB6"/>
    <w:rsid w:val="002650B0"/>
    <w:rsid w:val="00266A1E"/>
    <w:rsid w:val="002724B3"/>
    <w:rsid w:val="0029711D"/>
    <w:rsid w:val="002971BF"/>
    <w:rsid w:val="002A5934"/>
    <w:rsid w:val="002A5CF4"/>
    <w:rsid w:val="002A7FEF"/>
    <w:rsid w:val="002C0AA7"/>
    <w:rsid w:val="002C29C9"/>
    <w:rsid w:val="002C7D00"/>
    <w:rsid w:val="002D4AB8"/>
    <w:rsid w:val="002E2AA0"/>
    <w:rsid w:val="002E4AA1"/>
    <w:rsid w:val="002E5055"/>
    <w:rsid w:val="002E5AC9"/>
    <w:rsid w:val="002E6F8C"/>
    <w:rsid w:val="003046B6"/>
    <w:rsid w:val="003052BA"/>
    <w:rsid w:val="0031459D"/>
    <w:rsid w:val="00315037"/>
    <w:rsid w:val="00320FB3"/>
    <w:rsid w:val="00322E11"/>
    <w:rsid w:val="003323D2"/>
    <w:rsid w:val="00333FD5"/>
    <w:rsid w:val="00335E3B"/>
    <w:rsid w:val="00343095"/>
    <w:rsid w:val="0035718F"/>
    <w:rsid w:val="003606EB"/>
    <w:rsid w:val="00365EE9"/>
    <w:rsid w:val="00375F80"/>
    <w:rsid w:val="00377788"/>
    <w:rsid w:val="003800CF"/>
    <w:rsid w:val="00382692"/>
    <w:rsid w:val="00383467"/>
    <w:rsid w:val="003B3703"/>
    <w:rsid w:val="003C2C49"/>
    <w:rsid w:val="003C388F"/>
    <w:rsid w:val="003D0AD7"/>
    <w:rsid w:val="003E5AA1"/>
    <w:rsid w:val="0041191C"/>
    <w:rsid w:val="00417B79"/>
    <w:rsid w:val="00420264"/>
    <w:rsid w:val="00420A38"/>
    <w:rsid w:val="00425A42"/>
    <w:rsid w:val="00432454"/>
    <w:rsid w:val="004435EE"/>
    <w:rsid w:val="00446122"/>
    <w:rsid w:val="00451244"/>
    <w:rsid w:val="00455D71"/>
    <w:rsid w:val="0048283D"/>
    <w:rsid w:val="004A787F"/>
    <w:rsid w:val="004A7B5A"/>
    <w:rsid w:val="004A7F05"/>
    <w:rsid w:val="004B2D9A"/>
    <w:rsid w:val="004C3C3C"/>
    <w:rsid w:val="004C5B5B"/>
    <w:rsid w:val="004D4D1E"/>
    <w:rsid w:val="004E0827"/>
    <w:rsid w:val="004E7DE8"/>
    <w:rsid w:val="004F55F7"/>
    <w:rsid w:val="005118A0"/>
    <w:rsid w:val="00513B5A"/>
    <w:rsid w:val="00534712"/>
    <w:rsid w:val="0053670D"/>
    <w:rsid w:val="00540042"/>
    <w:rsid w:val="00551EBB"/>
    <w:rsid w:val="00554FB4"/>
    <w:rsid w:val="00561B4C"/>
    <w:rsid w:val="00572EB3"/>
    <w:rsid w:val="00574892"/>
    <w:rsid w:val="00575D73"/>
    <w:rsid w:val="00582F47"/>
    <w:rsid w:val="00584B3E"/>
    <w:rsid w:val="00585B07"/>
    <w:rsid w:val="005A0341"/>
    <w:rsid w:val="005A5609"/>
    <w:rsid w:val="005B1561"/>
    <w:rsid w:val="005B7067"/>
    <w:rsid w:val="005C2753"/>
    <w:rsid w:val="005D2497"/>
    <w:rsid w:val="005E0C98"/>
    <w:rsid w:val="005E1477"/>
    <w:rsid w:val="005F638A"/>
    <w:rsid w:val="006049F3"/>
    <w:rsid w:val="006076E7"/>
    <w:rsid w:val="006136F6"/>
    <w:rsid w:val="00615543"/>
    <w:rsid w:val="00615EE5"/>
    <w:rsid w:val="00631211"/>
    <w:rsid w:val="006335A2"/>
    <w:rsid w:val="00641C7B"/>
    <w:rsid w:val="006433E9"/>
    <w:rsid w:val="00646CCF"/>
    <w:rsid w:val="00655B8B"/>
    <w:rsid w:val="00667214"/>
    <w:rsid w:val="00676549"/>
    <w:rsid w:val="00682A72"/>
    <w:rsid w:val="00683571"/>
    <w:rsid w:val="00690812"/>
    <w:rsid w:val="00690B75"/>
    <w:rsid w:val="0069195E"/>
    <w:rsid w:val="00694F8A"/>
    <w:rsid w:val="006A1EB0"/>
    <w:rsid w:val="006B385F"/>
    <w:rsid w:val="006B73E3"/>
    <w:rsid w:val="006C20E8"/>
    <w:rsid w:val="006C4FD0"/>
    <w:rsid w:val="006D47AF"/>
    <w:rsid w:val="006F0BB2"/>
    <w:rsid w:val="006F7524"/>
    <w:rsid w:val="007028F8"/>
    <w:rsid w:val="007112D0"/>
    <w:rsid w:val="00713DA4"/>
    <w:rsid w:val="00715291"/>
    <w:rsid w:val="0072344E"/>
    <w:rsid w:val="00725F57"/>
    <w:rsid w:val="0073425E"/>
    <w:rsid w:val="00746BD9"/>
    <w:rsid w:val="00773678"/>
    <w:rsid w:val="00780729"/>
    <w:rsid w:val="00781417"/>
    <w:rsid w:val="00781D91"/>
    <w:rsid w:val="00791A5F"/>
    <w:rsid w:val="00792195"/>
    <w:rsid w:val="007A67E4"/>
    <w:rsid w:val="007A76DA"/>
    <w:rsid w:val="007B045F"/>
    <w:rsid w:val="007C1DD7"/>
    <w:rsid w:val="007C3A03"/>
    <w:rsid w:val="007D6882"/>
    <w:rsid w:val="007D7EF0"/>
    <w:rsid w:val="007E0AF9"/>
    <w:rsid w:val="007E2458"/>
    <w:rsid w:val="007E3DB5"/>
    <w:rsid w:val="007E5C48"/>
    <w:rsid w:val="00804A5C"/>
    <w:rsid w:val="00807208"/>
    <w:rsid w:val="0081192F"/>
    <w:rsid w:val="00811D00"/>
    <w:rsid w:val="00815258"/>
    <w:rsid w:val="00821484"/>
    <w:rsid w:val="00823B35"/>
    <w:rsid w:val="00824AE4"/>
    <w:rsid w:val="008315A4"/>
    <w:rsid w:val="00831EA9"/>
    <w:rsid w:val="00833EB3"/>
    <w:rsid w:val="00834F6A"/>
    <w:rsid w:val="00836041"/>
    <w:rsid w:val="00843492"/>
    <w:rsid w:val="00847EE3"/>
    <w:rsid w:val="00854AB6"/>
    <w:rsid w:val="0086516B"/>
    <w:rsid w:val="0087626E"/>
    <w:rsid w:val="00880199"/>
    <w:rsid w:val="00883D33"/>
    <w:rsid w:val="00896F43"/>
    <w:rsid w:val="008B6251"/>
    <w:rsid w:val="008C34F8"/>
    <w:rsid w:val="008E0DFE"/>
    <w:rsid w:val="008E1329"/>
    <w:rsid w:val="008E25D0"/>
    <w:rsid w:val="008E40F6"/>
    <w:rsid w:val="008E4139"/>
    <w:rsid w:val="008F78B7"/>
    <w:rsid w:val="009043A8"/>
    <w:rsid w:val="009100CC"/>
    <w:rsid w:val="0091226C"/>
    <w:rsid w:val="0092385E"/>
    <w:rsid w:val="00932566"/>
    <w:rsid w:val="00940EB1"/>
    <w:rsid w:val="00942D8B"/>
    <w:rsid w:val="00952300"/>
    <w:rsid w:val="00954709"/>
    <w:rsid w:val="00957DF5"/>
    <w:rsid w:val="009749A5"/>
    <w:rsid w:val="009774D4"/>
    <w:rsid w:val="00990A1C"/>
    <w:rsid w:val="00990A3C"/>
    <w:rsid w:val="0099116D"/>
    <w:rsid w:val="009924D2"/>
    <w:rsid w:val="0099361A"/>
    <w:rsid w:val="00995145"/>
    <w:rsid w:val="00995E11"/>
    <w:rsid w:val="009A4FD5"/>
    <w:rsid w:val="009A766C"/>
    <w:rsid w:val="009B3B76"/>
    <w:rsid w:val="009B49B7"/>
    <w:rsid w:val="009C09D6"/>
    <w:rsid w:val="009C2C37"/>
    <w:rsid w:val="009C2D94"/>
    <w:rsid w:val="009C503D"/>
    <w:rsid w:val="009C79C0"/>
    <w:rsid w:val="009D0D68"/>
    <w:rsid w:val="009D54BB"/>
    <w:rsid w:val="009E3ABB"/>
    <w:rsid w:val="009E4C33"/>
    <w:rsid w:val="009E7644"/>
    <w:rsid w:val="009E7C37"/>
    <w:rsid w:val="009F0F66"/>
    <w:rsid w:val="009F78FE"/>
    <w:rsid w:val="00A00D86"/>
    <w:rsid w:val="00A055AC"/>
    <w:rsid w:val="00A06EB8"/>
    <w:rsid w:val="00A13242"/>
    <w:rsid w:val="00A13F00"/>
    <w:rsid w:val="00A32E4F"/>
    <w:rsid w:val="00A35B1D"/>
    <w:rsid w:val="00A43866"/>
    <w:rsid w:val="00A50D30"/>
    <w:rsid w:val="00A533CD"/>
    <w:rsid w:val="00A5731B"/>
    <w:rsid w:val="00A63AB8"/>
    <w:rsid w:val="00A63E0A"/>
    <w:rsid w:val="00A729BE"/>
    <w:rsid w:val="00A75CB4"/>
    <w:rsid w:val="00A8669C"/>
    <w:rsid w:val="00A879DB"/>
    <w:rsid w:val="00A970A0"/>
    <w:rsid w:val="00A97222"/>
    <w:rsid w:val="00AA4EFC"/>
    <w:rsid w:val="00AB19E3"/>
    <w:rsid w:val="00AB1C71"/>
    <w:rsid w:val="00AB25B1"/>
    <w:rsid w:val="00AB32A9"/>
    <w:rsid w:val="00AB52BE"/>
    <w:rsid w:val="00AB5514"/>
    <w:rsid w:val="00AC2018"/>
    <w:rsid w:val="00AC52DF"/>
    <w:rsid w:val="00AC6FD4"/>
    <w:rsid w:val="00AC7F36"/>
    <w:rsid w:val="00AD6092"/>
    <w:rsid w:val="00AD6CDF"/>
    <w:rsid w:val="00AF32EC"/>
    <w:rsid w:val="00AF5923"/>
    <w:rsid w:val="00B049B6"/>
    <w:rsid w:val="00B062F8"/>
    <w:rsid w:val="00B06BD5"/>
    <w:rsid w:val="00B103D2"/>
    <w:rsid w:val="00B12B30"/>
    <w:rsid w:val="00B14FE2"/>
    <w:rsid w:val="00B15A82"/>
    <w:rsid w:val="00B160FC"/>
    <w:rsid w:val="00B27C96"/>
    <w:rsid w:val="00B33A35"/>
    <w:rsid w:val="00B3422B"/>
    <w:rsid w:val="00B40C74"/>
    <w:rsid w:val="00B44493"/>
    <w:rsid w:val="00B726D0"/>
    <w:rsid w:val="00B72C94"/>
    <w:rsid w:val="00B8297E"/>
    <w:rsid w:val="00B87572"/>
    <w:rsid w:val="00B915B4"/>
    <w:rsid w:val="00B929B6"/>
    <w:rsid w:val="00B9434D"/>
    <w:rsid w:val="00BA0A96"/>
    <w:rsid w:val="00BD2884"/>
    <w:rsid w:val="00BD5CEF"/>
    <w:rsid w:val="00BE4355"/>
    <w:rsid w:val="00BE767E"/>
    <w:rsid w:val="00BF2363"/>
    <w:rsid w:val="00BF49B0"/>
    <w:rsid w:val="00C03689"/>
    <w:rsid w:val="00C10714"/>
    <w:rsid w:val="00C40817"/>
    <w:rsid w:val="00C438F6"/>
    <w:rsid w:val="00C460E3"/>
    <w:rsid w:val="00C82301"/>
    <w:rsid w:val="00C935F1"/>
    <w:rsid w:val="00C95929"/>
    <w:rsid w:val="00C962D7"/>
    <w:rsid w:val="00CA0877"/>
    <w:rsid w:val="00CA0F23"/>
    <w:rsid w:val="00CA5663"/>
    <w:rsid w:val="00CB1EF2"/>
    <w:rsid w:val="00CB5792"/>
    <w:rsid w:val="00CC297F"/>
    <w:rsid w:val="00CC43BD"/>
    <w:rsid w:val="00CC4593"/>
    <w:rsid w:val="00CC4FE4"/>
    <w:rsid w:val="00CC6E63"/>
    <w:rsid w:val="00CD2B99"/>
    <w:rsid w:val="00CE31EA"/>
    <w:rsid w:val="00CE4CA7"/>
    <w:rsid w:val="00CE6F82"/>
    <w:rsid w:val="00CF1633"/>
    <w:rsid w:val="00CF3DF7"/>
    <w:rsid w:val="00D037AF"/>
    <w:rsid w:val="00D04286"/>
    <w:rsid w:val="00D10DFE"/>
    <w:rsid w:val="00D11298"/>
    <w:rsid w:val="00D13AFE"/>
    <w:rsid w:val="00D14B88"/>
    <w:rsid w:val="00D23ECC"/>
    <w:rsid w:val="00D44768"/>
    <w:rsid w:val="00D459BB"/>
    <w:rsid w:val="00D466A6"/>
    <w:rsid w:val="00D52A21"/>
    <w:rsid w:val="00D539E6"/>
    <w:rsid w:val="00D54B14"/>
    <w:rsid w:val="00D55D1C"/>
    <w:rsid w:val="00D62FB0"/>
    <w:rsid w:val="00D667A9"/>
    <w:rsid w:val="00D745F7"/>
    <w:rsid w:val="00D74BB9"/>
    <w:rsid w:val="00DE01D4"/>
    <w:rsid w:val="00DF3FC2"/>
    <w:rsid w:val="00DF652A"/>
    <w:rsid w:val="00E00BA5"/>
    <w:rsid w:val="00E00D46"/>
    <w:rsid w:val="00E0120E"/>
    <w:rsid w:val="00E21ECC"/>
    <w:rsid w:val="00E22B54"/>
    <w:rsid w:val="00E22E62"/>
    <w:rsid w:val="00E23813"/>
    <w:rsid w:val="00E30E0F"/>
    <w:rsid w:val="00E364DD"/>
    <w:rsid w:val="00E52965"/>
    <w:rsid w:val="00E55F4C"/>
    <w:rsid w:val="00E60857"/>
    <w:rsid w:val="00E62816"/>
    <w:rsid w:val="00E90C4D"/>
    <w:rsid w:val="00E93E04"/>
    <w:rsid w:val="00E9406E"/>
    <w:rsid w:val="00E95A76"/>
    <w:rsid w:val="00E95AAF"/>
    <w:rsid w:val="00EA18C3"/>
    <w:rsid w:val="00EA3D66"/>
    <w:rsid w:val="00EB13E6"/>
    <w:rsid w:val="00EB486E"/>
    <w:rsid w:val="00ED2EB8"/>
    <w:rsid w:val="00ED440C"/>
    <w:rsid w:val="00ED54E2"/>
    <w:rsid w:val="00EE03AD"/>
    <w:rsid w:val="00EE29F5"/>
    <w:rsid w:val="00EE3185"/>
    <w:rsid w:val="00EE444A"/>
    <w:rsid w:val="00EE7306"/>
    <w:rsid w:val="00EF25EB"/>
    <w:rsid w:val="00EF7D3B"/>
    <w:rsid w:val="00F03778"/>
    <w:rsid w:val="00F074A7"/>
    <w:rsid w:val="00F15E38"/>
    <w:rsid w:val="00F2511C"/>
    <w:rsid w:val="00F270EE"/>
    <w:rsid w:val="00F36AA3"/>
    <w:rsid w:val="00F41FF8"/>
    <w:rsid w:val="00F434AA"/>
    <w:rsid w:val="00F5022C"/>
    <w:rsid w:val="00F6353B"/>
    <w:rsid w:val="00F64022"/>
    <w:rsid w:val="00F816B3"/>
    <w:rsid w:val="00F8617C"/>
    <w:rsid w:val="00F915E5"/>
    <w:rsid w:val="00FA03E1"/>
    <w:rsid w:val="00FA16F6"/>
    <w:rsid w:val="00FA49BD"/>
    <w:rsid w:val="00FA6048"/>
    <w:rsid w:val="00FB1382"/>
    <w:rsid w:val="00FB3E98"/>
    <w:rsid w:val="00FE5DC9"/>
    <w:rsid w:val="00F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2F8"/>
    <w:rPr>
      <w:b/>
      <w:bCs/>
    </w:rPr>
  </w:style>
  <w:style w:type="character" w:customStyle="1" w:styleId="apple-converted-space">
    <w:name w:val="apple-converted-space"/>
    <w:basedOn w:val="a0"/>
    <w:rsid w:val="00B062F8"/>
  </w:style>
  <w:style w:type="character" w:styleId="a5">
    <w:name w:val="Emphasis"/>
    <w:basedOn w:val="a0"/>
    <w:uiPriority w:val="20"/>
    <w:qFormat/>
    <w:rsid w:val="00B06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13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824">
                  <w:marLeft w:val="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1FD2-55E4-4FC9-B9D7-E313C6FE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Admin</cp:lastModifiedBy>
  <cp:revision>15</cp:revision>
  <dcterms:created xsi:type="dcterms:W3CDTF">2015-10-13T03:58:00Z</dcterms:created>
  <dcterms:modified xsi:type="dcterms:W3CDTF">2015-11-18T03:57:00Z</dcterms:modified>
</cp:coreProperties>
</file>