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A9" w:rsidRDefault="002B66A9" w:rsidP="002B66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2B66A9" w:rsidRDefault="002B66A9" w:rsidP="002B66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20»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B66A9" w:rsidRDefault="002B66A9" w:rsidP="002B66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Интегрированное занятие во второй младшей группе</w:t>
      </w:r>
    </w:p>
    <w:p w:rsidR="002B66A9" w:rsidRDefault="002B66A9" w:rsidP="002B66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>«</w:t>
      </w:r>
      <w:r>
        <w:rPr>
          <w:rFonts w:ascii="Times New Roman" w:hAnsi="Times New Roman" w:cs="Times New Roman"/>
          <w:b/>
          <w:i/>
          <w:iCs/>
          <w:sz w:val="48"/>
          <w:szCs w:val="40"/>
        </w:rPr>
        <w:t>Каша - здоровье наше»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2014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Интегрированное занятие по ознакомлению с окружающим, развитию речи и изобразительной деятельности в младшей группе.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iCs/>
          <w:sz w:val="28"/>
          <w:szCs w:val="28"/>
        </w:rPr>
        <w:t>Каша - здоровье наше».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Формировать у детей представление о пользе каши в рационе детского питания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B66A9" w:rsidRDefault="002B66A9" w:rsidP="002B66A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умения называть и различать названия круп и каш. </w:t>
      </w:r>
    </w:p>
    <w:p w:rsidR="002B66A9" w:rsidRDefault="002B66A9" w:rsidP="002B66A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соотносить существительное с прилагательными.</w:t>
      </w:r>
    </w:p>
    <w:p w:rsidR="002B66A9" w:rsidRDefault="002B66A9" w:rsidP="002B66A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понимать смысл пословиц и умение объяснять другим. </w:t>
      </w:r>
    </w:p>
    <w:p w:rsidR="002B66A9" w:rsidRDefault="002B66A9" w:rsidP="002B66A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рисовать прямые линии и круги в пределах заданной формы (тарелки).</w:t>
      </w:r>
    </w:p>
    <w:p w:rsidR="002B66A9" w:rsidRDefault="002B66A9" w:rsidP="002B66A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выполнять работу аккуратно.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крупы, листы бумаги в виде тарелки (круг с полями), цветные карандаши, клей, кисточка, подставка для кисточки, подкладные листы.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детям загадку.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Крупу в кастрюлю насыпают,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 холодной заливают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ставят на плиту вариться.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тут может получиться?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(Каша)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минуточку внимания,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проверим ваши знания.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вот здесь крупа,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знаю - какова.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 вас узнать.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6A9">
        <w:rPr>
          <w:rFonts w:ascii="Times New Roman" w:hAnsi="Times New Roman" w:cs="Times New Roman"/>
          <w:i/>
          <w:sz w:val="28"/>
          <w:szCs w:val="28"/>
        </w:rPr>
        <w:t>Дидактическая игра «Узнай и назови крупу».</w:t>
      </w:r>
    </w:p>
    <w:p w:rsidR="002B66A9" w:rsidRP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крупы узнали и правильно назвали.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 дальше не зевайте - теперь каши называйте.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P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6A9">
        <w:rPr>
          <w:rFonts w:ascii="Times New Roman" w:hAnsi="Times New Roman" w:cs="Times New Roman"/>
          <w:i/>
          <w:sz w:val="28"/>
          <w:szCs w:val="28"/>
        </w:rPr>
        <w:t>Дидактическая игра «Скажи правильно».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называю крупу, а вы говорите, как называется каша, приготовленная из этой крупы: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риса - рисовая каша;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гороха - гороховая каша;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кукурузы - кукурузная каша;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гречки - гречневая каша;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Каша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овса - овсяная каша ;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пшена - пшенная каша;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Каша из манки - манная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каша ;</w:t>
      </w:r>
      <w:proofErr w:type="gramEnd"/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перловки - перловая каша;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ячменя -  ячневая каша.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предлагаю поиграть в интересную игру, дружно за руки беритесь в хоровод становитесь!</w:t>
      </w:r>
    </w:p>
    <w:p w:rsidR="002B66A9" w:rsidRP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6A9">
        <w:rPr>
          <w:rFonts w:ascii="Times New Roman" w:hAnsi="Times New Roman" w:cs="Times New Roman"/>
          <w:i/>
          <w:sz w:val="28"/>
          <w:szCs w:val="28"/>
        </w:rPr>
        <w:t>Хороводная игра «Раз, два, три - горшочек кашу вари».</w:t>
      </w:r>
    </w:p>
    <w:p w:rsidR="002B66A9" w:rsidRP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6A9">
        <w:rPr>
          <w:rFonts w:ascii="Times New Roman" w:hAnsi="Times New Roman" w:cs="Times New Roman"/>
          <w:iCs/>
          <w:sz w:val="28"/>
          <w:szCs w:val="28"/>
        </w:rPr>
        <w:t xml:space="preserve">Выбираются дети, которые будут молоком, солью, сахаром, крупой, остальные горшочек. Когда называют ингредиент, необходимый для каши, ребенок выходит в центр круга. А когда выйдут все, они берутся за руки и ведут внутри хоровода свой хоровод.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- ты горшочек наш вари.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мы нальем, до кипенья доведем.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- ты горшочек наш вари.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 нужно посолить, да и сахар положить.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- ты горшочек наш вари.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крупу насыпаем, дружно все перемешаем.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- ты горшочек наш вари.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преет «пых - пых - пых»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друзей и для родных.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дружно поедим,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гостей всех угостим.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Каша вышла-то у нас -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класс!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Default="002B66A9" w:rsidP="002B66A9">
      <w:pPr>
        <w:pStyle w:val="a3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вами забыли положить в кашу? (масло)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такая пословица: «Кашу маслом не испортишь» Как вы ее понимаете? (с маслом вкуснее) </w:t>
      </w:r>
    </w:p>
    <w:p w:rsidR="002B66A9" w:rsidRDefault="002B66A9" w:rsidP="002B66A9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ещё можно добавить в кашу, чтобы она стала ещё вкуснее? Ответы детей: Фрукты, орехи, ягоды.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каши нет на свете,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весь белый свет!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кашу на обед.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каше много витаминов,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нам всегда нужна,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доме, в каждой кухне,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быть всегда должна!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Так чем же каша полезна? Почему ее надо есть?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«Хороша каша да мала чаша» Как вы понимаете?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о каких людях говорят «он каши не ел»? (о слабых)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существовал обычай - в знак примирения с врагом варить кашу. Без каши мирный договор считался недействительным. С тех пор про несговорчивых людей говорят: «С ним каши не сваришь».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хотите быть сильными и здоровыми? Тогда давайте вместе сварим кашу и всех угостим.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A9" w:rsidRP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6A9">
        <w:rPr>
          <w:rFonts w:ascii="Times New Roman" w:hAnsi="Times New Roman" w:cs="Times New Roman"/>
          <w:i/>
          <w:sz w:val="28"/>
          <w:szCs w:val="28"/>
        </w:rPr>
        <w:t>Динамическая пауза «Варись, каша!»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Варись, варись, каша!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Варись поскорее!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(Водим указательным пальцем одной руки по ладони другой)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кушать кашу,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Станем мы сильнее.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(Сгибаем руки в локтях, сжимая пальцы в кулаки)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Пых-пых! Пых-пых!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Станем мы сильнее.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(«Полочка» поднимаем, опускаем 2 р. Показываем кулачки)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Угостим мы кашей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Мышек под окошком,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(Протягиваем ладошки вниз - в стороны. Показываем ушки)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Песика Аркашку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(Показываем лапки песика).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кота Тимошку.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(Выставляем лапки вперед по очереди)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да! Да, да!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(4 хлопка)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кота Тимошку 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(Лапки кота)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Кушайте на здоровье!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(Развернутые руки вниз - в сторону).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мы сегодня многое узнали о русской каше, о том, как полезна каша для нашего здоровья. Я предлагаю каждому из вас заполнить тарелочку вкусной и полезной кашей, которая вам нравится.</w:t>
      </w:r>
    </w:p>
    <w:p w:rsid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66A9" w:rsidRP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6A9">
        <w:rPr>
          <w:rFonts w:ascii="Times New Roman" w:hAnsi="Times New Roman" w:cs="Times New Roman"/>
          <w:i/>
          <w:sz w:val="28"/>
          <w:szCs w:val="28"/>
        </w:rPr>
        <w:t>Изобразительная деятельность «Тарелка каши»</w:t>
      </w:r>
    </w:p>
    <w:p w:rsidR="002B66A9" w:rsidRPr="002B66A9" w:rsidRDefault="002B66A9" w:rsidP="002B66A9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6A9">
        <w:rPr>
          <w:rFonts w:ascii="Times New Roman" w:hAnsi="Times New Roman" w:cs="Times New Roman"/>
          <w:iCs/>
          <w:sz w:val="28"/>
          <w:szCs w:val="28"/>
        </w:rPr>
        <w:t>Детям предлагается готовая форма в виде тарелки с полями. На этих полях дети рисуют узоры (к примеру вертикальные линии, чередующиеся кругами). Затем всю тарелку, кроме раскрашенных по</w:t>
      </w:r>
      <w:r>
        <w:rPr>
          <w:rFonts w:ascii="Times New Roman" w:hAnsi="Times New Roman" w:cs="Times New Roman"/>
          <w:iCs/>
          <w:sz w:val="28"/>
          <w:szCs w:val="28"/>
        </w:rPr>
        <w:t>лей, ребенок намазывает клеем и</w:t>
      </w:r>
      <w:r w:rsidRPr="002B66A9">
        <w:rPr>
          <w:rFonts w:ascii="Times New Roman" w:hAnsi="Times New Roman" w:cs="Times New Roman"/>
          <w:iCs/>
          <w:sz w:val="28"/>
          <w:szCs w:val="28"/>
        </w:rPr>
        <w:t xml:space="preserve"> посыпает крупой. Крупу ребенок выбирает сам, а воспитатель просит объяснить выбор (к примеру, я взял гречневую крупу, потому что больше всего люблю гречневую кашу).</w:t>
      </w:r>
    </w:p>
    <w:p w:rsidR="008C7E81" w:rsidRDefault="008C7E81">
      <w:bookmarkStart w:id="0" w:name="_GoBack"/>
      <w:bookmarkEnd w:id="0"/>
    </w:p>
    <w:sectPr w:rsidR="008C7E81" w:rsidSect="002B66A9">
      <w:pgSz w:w="11906" w:h="16838"/>
      <w:pgMar w:top="1134" w:right="850" w:bottom="1134" w:left="851" w:header="708" w:footer="708" w:gutter="0"/>
      <w:pgBorders w:offsetFrom="page">
        <w:top w:val="twistedLines2" w:sz="18" w:space="24" w:color="C45911" w:themeColor="accent2" w:themeShade="BF"/>
        <w:left w:val="twistedLines2" w:sz="18" w:space="24" w:color="C45911" w:themeColor="accent2" w:themeShade="BF"/>
        <w:bottom w:val="twistedLines2" w:sz="18" w:space="24" w:color="C45911" w:themeColor="accent2" w:themeShade="BF"/>
        <w:right w:val="twistedLines2" w:sz="1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611E"/>
    <w:multiLevelType w:val="hybridMultilevel"/>
    <w:tmpl w:val="871A8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BC"/>
    <w:rsid w:val="002B66A9"/>
    <w:rsid w:val="008C7E81"/>
    <w:rsid w:val="00F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BC65C-497C-49E2-86B0-4B12FDB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6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2016-02-02T10:15:00Z</dcterms:created>
  <dcterms:modified xsi:type="dcterms:W3CDTF">2016-02-02T10:18:00Z</dcterms:modified>
</cp:coreProperties>
</file>