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BF" w:rsidRPr="00B51D31" w:rsidRDefault="001D1EBF" w:rsidP="001D1EBF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51D31">
        <w:rPr>
          <w:rFonts w:ascii="Times New Roman" w:hAnsi="Times New Roman" w:cs="Times New Roman"/>
          <w:b/>
          <w:iCs/>
          <w:sz w:val="24"/>
          <w:szCs w:val="24"/>
        </w:rPr>
        <w:t>Рекомендации для родителей</w:t>
      </w:r>
    </w:p>
    <w:p w:rsidR="001D1EBF" w:rsidRPr="00B51D31" w:rsidRDefault="001D1EBF" w:rsidP="001D1EBF">
      <w:pPr>
        <w:spacing w:after="0" w:line="20" w:lineRule="atLeast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1D31">
        <w:rPr>
          <w:rFonts w:ascii="Times New Roman" w:hAnsi="Times New Roman" w:cs="Times New Roman"/>
          <w:iCs/>
          <w:sz w:val="24"/>
          <w:szCs w:val="24"/>
        </w:rPr>
        <w:t xml:space="preserve">При проведении педагогической работы по адаптированным программам необходимо соблюдать следующие важные условия: </w:t>
      </w:r>
    </w:p>
    <w:p w:rsidR="001D1EBF" w:rsidRPr="00B51D31" w:rsidRDefault="001D1EBF" w:rsidP="001D1EBF">
      <w:pPr>
        <w:spacing w:after="0" w:line="20" w:lineRule="atLeast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1D31">
        <w:rPr>
          <w:rFonts w:ascii="Times New Roman" w:hAnsi="Times New Roman" w:cs="Times New Roman"/>
          <w:iCs/>
          <w:sz w:val="24"/>
          <w:szCs w:val="24"/>
        </w:rPr>
        <w:t xml:space="preserve">во - первых, обеспечение положительного отношения ребенка к образовательной деятельности; </w:t>
      </w:r>
    </w:p>
    <w:p w:rsidR="001D1EBF" w:rsidRPr="00B51D31" w:rsidRDefault="001D1EBF" w:rsidP="001D1EBF">
      <w:pPr>
        <w:spacing w:after="0" w:line="20" w:lineRule="atLeast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1D31">
        <w:rPr>
          <w:rFonts w:ascii="Times New Roman" w:hAnsi="Times New Roman" w:cs="Times New Roman"/>
          <w:iCs/>
          <w:sz w:val="24"/>
          <w:szCs w:val="24"/>
        </w:rPr>
        <w:t xml:space="preserve">во-вторых, индивидуализация содержания образовательной деятельности в соответствии с интересами, склонностями, возможностями ребенка, также характером его первичного нарушения; </w:t>
      </w:r>
    </w:p>
    <w:p w:rsidR="001D1EBF" w:rsidRPr="00B51D31" w:rsidRDefault="001D1EBF" w:rsidP="001D1EBF">
      <w:pPr>
        <w:spacing w:after="0" w:line="20" w:lineRule="atLeast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1D31">
        <w:rPr>
          <w:rFonts w:ascii="Times New Roman" w:hAnsi="Times New Roman" w:cs="Times New Roman"/>
          <w:iCs/>
          <w:sz w:val="24"/>
          <w:szCs w:val="24"/>
        </w:rPr>
        <w:t>в-третьих, регулярность проведения. Если образовательная деятельность проводится, учителем– логопедом и педагогом-психологом 2-3 раза в неделю, то остальные дни с ребенком занимаются родители по этой же программе.</w:t>
      </w:r>
    </w:p>
    <w:p w:rsidR="001D1EBF" w:rsidRPr="00B51D31" w:rsidRDefault="001D1EBF" w:rsidP="001D1EBF">
      <w:pPr>
        <w:spacing w:after="0" w:line="20" w:lineRule="atLeast"/>
        <w:ind w:firstLine="567"/>
        <w:rPr>
          <w:rFonts w:ascii="Times New Roman" w:hAnsi="Times New Roman" w:cs="Times New Roman"/>
          <w:b/>
          <w:iCs/>
          <w:sz w:val="24"/>
          <w:szCs w:val="24"/>
        </w:rPr>
      </w:pPr>
    </w:p>
    <w:p w:rsidR="001D1EBF" w:rsidRPr="00B51D31" w:rsidRDefault="001D1EBF" w:rsidP="001D1EBF">
      <w:pPr>
        <w:spacing w:after="0" w:line="20" w:lineRule="atLeast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B51D31">
        <w:rPr>
          <w:rFonts w:ascii="Times New Roman" w:hAnsi="Times New Roman" w:cs="Times New Roman"/>
          <w:iCs/>
          <w:sz w:val="24"/>
          <w:szCs w:val="24"/>
        </w:rPr>
        <w:t xml:space="preserve">Для повышения педагогической компетенции родителей проводятся тематические консультации: </w:t>
      </w:r>
    </w:p>
    <w:p w:rsidR="001D1EBF" w:rsidRPr="00B51D31" w:rsidRDefault="001D1EBF" w:rsidP="001D1EBF">
      <w:pPr>
        <w:spacing w:after="0" w:line="20" w:lineRule="atLeast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B51D31">
        <w:rPr>
          <w:rFonts w:ascii="Times New Roman" w:hAnsi="Times New Roman" w:cs="Times New Roman"/>
          <w:iCs/>
          <w:sz w:val="24"/>
          <w:szCs w:val="24"/>
        </w:rPr>
        <w:t xml:space="preserve">- Возрастные закономерности развития детей дошкольного возраста. </w:t>
      </w:r>
    </w:p>
    <w:p w:rsidR="001D1EBF" w:rsidRPr="00B51D31" w:rsidRDefault="001D1EBF" w:rsidP="001D1EBF">
      <w:pPr>
        <w:spacing w:after="0" w:line="20" w:lineRule="atLeast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B51D31">
        <w:rPr>
          <w:rFonts w:ascii="Times New Roman" w:hAnsi="Times New Roman" w:cs="Times New Roman"/>
          <w:iCs/>
          <w:sz w:val="24"/>
          <w:szCs w:val="24"/>
        </w:rPr>
        <w:t xml:space="preserve">- Организация и содержание педагогической работы по активизации познавательной деятельности у ребенка дошкольного возраста. </w:t>
      </w:r>
    </w:p>
    <w:p w:rsidR="001D1EBF" w:rsidRPr="00B51D31" w:rsidRDefault="001D1EBF" w:rsidP="001D1EBF">
      <w:pPr>
        <w:spacing w:after="0" w:line="20" w:lineRule="atLeast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84B57" w:rsidRDefault="00284B57">
      <w:bookmarkStart w:id="0" w:name="_GoBack"/>
      <w:bookmarkEnd w:id="0"/>
    </w:p>
    <w:sectPr w:rsidR="00284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E4"/>
    <w:rsid w:val="001D1EBF"/>
    <w:rsid w:val="00284B57"/>
    <w:rsid w:val="00B8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207EE-04C9-4641-B4E3-3F003A11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E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лада1</dc:creator>
  <cp:keywords/>
  <dc:description/>
  <cp:lastModifiedBy>лада1</cp:lastModifiedBy>
  <cp:revision>2</cp:revision>
  <dcterms:created xsi:type="dcterms:W3CDTF">2016-02-06T13:43:00Z</dcterms:created>
  <dcterms:modified xsi:type="dcterms:W3CDTF">2016-02-06T13:44:00Z</dcterms:modified>
</cp:coreProperties>
</file>