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58" w:rsidRPr="00173558" w:rsidRDefault="00173558" w:rsidP="00173558">
      <w:pPr>
        <w:jc w:val="center"/>
        <w:rPr>
          <w:rFonts w:ascii="Times New Roman" w:hAnsi="Times New Roman" w:cs="Times New Roman"/>
          <w:sz w:val="44"/>
          <w:szCs w:val="44"/>
        </w:rPr>
      </w:pPr>
      <w:r w:rsidRPr="00173558">
        <w:rPr>
          <w:rFonts w:ascii="Times New Roman" w:hAnsi="Times New Roman" w:cs="Times New Roman"/>
          <w:sz w:val="44"/>
          <w:szCs w:val="44"/>
        </w:rPr>
        <w:t>Занятия на компьютере.</w:t>
      </w:r>
    </w:p>
    <w:p w:rsidR="00173558" w:rsidRPr="00173558" w:rsidRDefault="00173558" w:rsidP="00173558">
      <w:pPr>
        <w:jc w:val="center"/>
        <w:rPr>
          <w:rFonts w:ascii="Times New Roman" w:hAnsi="Times New Roman" w:cs="Times New Roman"/>
          <w:sz w:val="44"/>
          <w:szCs w:val="44"/>
        </w:rPr>
      </w:pPr>
      <w:r w:rsidRPr="00173558">
        <w:rPr>
          <w:rFonts w:ascii="Times New Roman" w:hAnsi="Times New Roman" w:cs="Times New Roman"/>
          <w:sz w:val="44"/>
          <w:szCs w:val="44"/>
        </w:rPr>
        <w:t>Гимнастика для глаз и пальцев для детей.</w:t>
      </w:r>
    </w:p>
    <w:p w:rsidR="00173558" w:rsidRPr="00173558" w:rsidRDefault="00173558" w:rsidP="00173558">
      <w:pPr>
        <w:rPr>
          <w:rFonts w:ascii="Times New Roman" w:hAnsi="Times New Roman" w:cs="Times New Roman"/>
          <w:sz w:val="24"/>
          <w:szCs w:val="24"/>
        </w:rPr>
      </w:pPr>
    </w:p>
    <w:p w:rsidR="00173558" w:rsidRPr="00A670A8" w:rsidRDefault="00173558" w:rsidP="00173558">
      <w:pPr>
        <w:rPr>
          <w:rFonts w:ascii="Times New Roman" w:hAnsi="Times New Roman" w:cs="Times New Roman"/>
          <w:sz w:val="28"/>
          <w:szCs w:val="28"/>
        </w:rPr>
      </w:pPr>
      <w:r w:rsidRPr="00A670A8">
        <w:rPr>
          <w:rFonts w:ascii="Times New Roman" w:hAnsi="Times New Roman" w:cs="Times New Roman"/>
          <w:sz w:val="28"/>
          <w:szCs w:val="28"/>
        </w:rPr>
        <w:t>Занятия детей на компьютере имеют большое значение не только для интеллектуального развития, но и для формирования хороших моторных навыков. Работая с любой компьютерной программой необходимо учиться управлять компьютером: нажимать пальцами на определенные клавиши, уметь обращаться с мышью. Это развивает мелкую мускулатуру руки и пальцев. На занятиях с использованием компьютеров у детей формируется тончайшая координация движения глаз и руки, что содействует становлению распределенного внимания и его хорошей переключаемости.</w:t>
      </w:r>
    </w:p>
    <w:p w:rsidR="00173558" w:rsidRPr="00A670A8" w:rsidRDefault="00173558" w:rsidP="00173558">
      <w:pPr>
        <w:rPr>
          <w:rFonts w:ascii="Times New Roman" w:hAnsi="Times New Roman" w:cs="Times New Roman"/>
          <w:sz w:val="28"/>
          <w:szCs w:val="28"/>
        </w:rPr>
      </w:pPr>
      <w:r w:rsidRPr="00A670A8">
        <w:rPr>
          <w:rFonts w:ascii="Times New Roman" w:hAnsi="Times New Roman" w:cs="Times New Roman"/>
          <w:sz w:val="28"/>
          <w:szCs w:val="28"/>
        </w:rPr>
        <w:t xml:space="preserve">Качественная реализация моторной программы при выполнении движений в дошкольном возрасте требует напряженного зрительного контроля, так как именно он выступает в качестве ведущего механизма обратной связи. Так успешная работа с компьютером во многом зависит от </w:t>
      </w:r>
      <w:proofErr w:type="spellStart"/>
      <w:r w:rsidRPr="00A670A8">
        <w:rPr>
          <w:rFonts w:ascii="Times New Roman" w:hAnsi="Times New Roman" w:cs="Times New Roman"/>
          <w:sz w:val="28"/>
          <w:szCs w:val="28"/>
        </w:rPr>
        <w:t>сформированности</w:t>
      </w:r>
      <w:proofErr w:type="spellEnd"/>
      <w:r w:rsidRPr="00A670A8">
        <w:rPr>
          <w:rFonts w:ascii="Times New Roman" w:hAnsi="Times New Roman" w:cs="Times New Roman"/>
          <w:sz w:val="28"/>
          <w:szCs w:val="28"/>
        </w:rPr>
        <w:t xml:space="preserve"> зрительно-моторной координации. Работая с детьми необходимо помнить, что крупные мышцы тела развиваются раньше мелких, поэтому дошкольникам трудно выполнять мелкие и точные движения. Окостенение фаланг рук заканчивается лишь к концу данного возрастного периода. Как показывает опыт, выполнение движений, необходимых в компьютерной программе, удается ребенку лучше, чем выполнение аналогичных движений при письме. Связано это с высокой мотивацией дошкольников к компьютеризированной игровой деятельности. Тем не менее необходимо вовремя проводить упражнения для профилактики переутомления пальцев рук и глаз. </w:t>
      </w:r>
    </w:p>
    <w:p w:rsidR="00173558" w:rsidRPr="00A670A8" w:rsidRDefault="00173558" w:rsidP="00173558">
      <w:pPr>
        <w:rPr>
          <w:rFonts w:ascii="Times New Roman" w:hAnsi="Times New Roman" w:cs="Times New Roman"/>
          <w:sz w:val="28"/>
          <w:szCs w:val="28"/>
        </w:rPr>
      </w:pPr>
      <w:r w:rsidRPr="00A670A8">
        <w:rPr>
          <w:rFonts w:ascii="Times New Roman" w:hAnsi="Times New Roman" w:cs="Times New Roman"/>
          <w:sz w:val="28"/>
          <w:szCs w:val="28"/>
        </w:rPr>
        <w:t xml:space="preserve">Для снятия зрительного напряжения проводится зрительная гимнастика. Даже при небольшой её продолжительности (1 мин), но регулярном проведении она является эффективным мероприятием профилактики утомления. Так при выполнении специальных упражнений обеспечивается периодическое переключение зрения с ближнего предмета на дальний, снимается напряжение с цилиарной мышцы глаза, регулирующей аккомодацию глаза, активизируются восстановительные процессы аккомодационного аппарата глаза, в результате чего функция зрения нормализуется. Зрительная гимнастика проводится в середине занятия с компьютером (одно упражнение) и после него (одно-два упражнения). Через 2–4 занятия упражнения рекомендуется менять. </w:t>
      </w:r>
    </w:p>
    <w:p w:rsidR="00173558" w:rsidRPr="00A670A8" w:rsidRDefault="00173558" w:rsidP="00173558">
      <w:pPr>
        <w:rPr>
          <w:rFonts w:ascii="Times New Roman" w:hAnsi="Times New Roman" w:cs="Times New Roman"/>
          <w:sz w:val="24"/>
          <w:szCs w:val="24"/>
        </w:rPr>
      </w:pPr>
    </w:p>
    <w:p w:rsidR="00173558" w:rsidRPr="00173558" w:rsidRDefault="00173558" w:rsidP="00173558">
      <w:pPr>
        <w:rPr>
          <w:rFonts w:ascii="Times New Roman" w:hAnsi="Times New Roman" w:cs="Times New Roman"/>
        </w:rPr>
      </w:pPr>
    </w:p>
    <w:p w:rsidR="00A670A8" w:rsidRDefault="00A670A8" w:rsidP="00173558">
      <w:pPr>
        <w:rPr>
          <w:rFonts w:ascii="Times New Roman" w:hAnsi="Times New Roman" w:cs="Times New Roman"/>
          <w:sz w:val="28"/>
          <w:szCs w:val="28"/>
        </w:rPr>
      </w:pP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lastRenderedPageBreak/>
        <w:t xml:space="preserve">Примерный комплекс упражнений для глаз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1. Закрыть глаза, сильно напрягая глазные мышцы, на счет 1–4, затем раскрыть глаза, расслабить мышцы глаз, посмотреть вдаль на счет 1–6. Повторить 4–5 раз.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2. Посмотреть на переносицу и задержать взор на счет 1–4. До усталости глаза не доводить. Затем открыть глаза, посмотреть даль на счет 1–6. Повторить 4–5 раз.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4. Перевести взгляд быстро по диагонали: направо вверх –налево вниз, потом прямо вдаль на счет 1–6; затем налево вверх – направо вниз потом прямо вдаль на счет 1–6. Повторить 4–5 раз. </w:t>
      </w:r>
    </w:p>
    <w:p w:rsidR="00173558" w:rsidRPr="00173558" w:rsidRDefault="00173558" w:rsidP="00173558">
      <w:pPr>
        <w:rPr>
          <w:rFonts w:ascii="Times New Roman" w:hAnsi="Times New Roman" w:cs="Times New Roman"/>
          <w:sz w:val="28"/>
          <w:szCs w:val="28"/>
        </w:rPr>
      </w:pP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Элементы пальчиковой гимнастики можно включать как до непосредственного занятия с компьютером, так и после. Из большого многообразия упражнений, описанных в специальной литературе, учитель может выбрать наиболее подходящие к данной деятельности..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Упражнения для кистей рук учат напрягать и расслаблять мышцы, переключаться с одного движения на другое развивают умение сохранять положение пальцев некоторое время.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b/>
          <w:sz w:val="28"/>
          <w:szCs w:val="28"/>
        </w:rPr>
        <w:t>1. «Моем руки»</w:t>
      </w:r>
      <w:r w:rsidRPr="00173558">
        <w:rPr>
          <w:rFonts w:ascii="Times New Roman" w:hAnsi="Times New Roman" w:cs="Times New Roman"/>
          <w:sz w:val="28"/>
          <w:szCs w:val="28"/>
        </w:rPr>
        <w:t xml:space="preserve">(эффективно использовать после работы с клавиатурным тренажером):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 ритмично потирать ладошки, имитируя мытье рук.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Ах, вода, вода, вода!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Будем чистыми всегда!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b/>
          <w:sz w:val="28"/>
          <w:szCs w:val="28"/>
        </w:rPr>
        <w:t xml:space="preserve">2. «Стряхиваем водичку с рук»: </w:t>
      </w:r>
      <w:r w:rsidRPr="00173558">
        <w:rPr>
          <w:rFonts w:ascii="Times New Roman" w:hAnsi="Times New Roman" w:cs="Times New Roman"/>
          <w:sz w:val="28"/>
          <w:szCs w:val="28"/>
        </w:rPr>
        <w:t xml:space="preserve">пальцы сжать в кулачок, затем с силой выпрямить пальчики, как бы стряхивая водичку.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Брызги – вправо, брызги – влево!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Мокрым стало наше тело!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b/>
          <w:sz w:val="28"/>
          <w:szCs w:val="28"/>
        </w:rPr>
        <w:t>3. «Вытираем руки»:</w:t>
      </w:r>
      <w:r w:rsidRPr="00173558">
        <w:rPr>
          <w:rFonts w:ascii="Times New Roman" w:hAnsi="Times New Roman" w:cs="Times New Roman"/>
          <w:sz w:val="28"/>
          <w:szCs w:val="28"/>
        </w:rPr>
        <w:t xml:space="preserve"> энергичные движения имитируют поочередное вытирание каждой руки полотенцем.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Полотенчиком пушистым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Вытрем ручки очень быстро. </w:t>
      </w:r>
    </w:p>
    <w:p w:rsidR="00173558" w:rsidRPr="00173558" w:rsidRDefault="00173558" w:rsidP="00173558">
      <w:pPr>
        <w:rPr>
          <w:rFonts w:ascii="Times New Roman" w:hAnsi="Times New Roman" w:cs="Times New Roman"/>
          <w:b/>
          <w:sz w:val="28"/>
          <w:szCs w:val="28"/>
        </w:rPr>
      </w:pPr>
      <w:r w:rsidRPr="00173558">
        <w:rPr>
          <w:rFonts w:ascii="Times New Roman" w:hAnsi="Times New Roman" w:cs="Times New Roman"/>
          <w:b/>
          <w:sz w:val="28"/>
          <w:szCs w:val="28"/>
        </w:rPr>
        <w:lastRenderedPageBreak/>
        <w:t xml:space="preserve">Кошечка </w:t>
      </w:r>
      <w:r w:rsidRPr="00173558">
        <w:rPr>
          <w:rFonts w:ascii="Times New Roman" w:hAnsi="Times New Roman" w:cs="Times New Roman"/>
          <w:sz w:val="28"/>
          <w:szCs w:val="28"/>
        </w:rPr>
        <w:t xml:space="preserve">Вариант 1.  Две ладошки одновременно сжать в кулачки и поставить на стол, затем одновременно выпрямить пальчики и прижать ладони к столу. Повторить 3–5 раз.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Кулачок – ладошка.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Я иду, как кошка.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Вариант 2. При выполнении упражнения руки располагаются на столе. Попеременная смена положений на счет «раз–два».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«Раз»: левая рука – кулачок, правая рука – ладошка.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«Два»: правая рука – кулачок, левая рука – ладошка. </w:t>
      </w:r>
    </w:p>
    <w:p w:rsidR="00173558" w:rsidRPr="00173558" w:rsidRDefault="00173558" w:rsidP="00173558">
      <w:pPr>
        <w:rPr>
          <w:rFonts w:ascii="Times New Roman" w:hAnsi="Times New Roman" w:cs="Times New Roman"/>
          <w:sz w:val="28"/>
          <w:szCs w:val="28"/>
        </w:rPr>
      </w:pPr>
    </w:p>
    <w:p w:rsidR="00173558" w:rsidRPr="00173558" w:rsidRDefault="00173558" w:rsidP="00173558">
      <w:pPr>
        <w:rPr>
          <w:rFonts w:ascii="Times New Roman" w:hAnsi="Times New Roman" w:cs="Times New Roman"/>
          <w:b/>
          <w:sz w:val="28"/>
          <w:szCs w:val="28"/>
        </w:rPr>
      </w:pPr>
      <w:r w:rsidRPr="00173558">
        <w:rPr>
          <w:rFonts w:ascii="Times New Roman" w:hAnsi="Times New Roman" w:cs="Times New Roman"/>
          <w:b/>
          <w:sz w:val="28"/>
          <w:szCs w:val="28"/>
        </w:rPr>
        <w:t xml:space="preserve">Упражнения для пальцев условно статические </w:t>
      </w:r>
    </w:p>
    <w:p w:rsidR="00173558" w:rsidRPr="00173558" w:rsidRDefault="00173558" w:rsidP="00173558">
      <w:pPr>
        <w:rPr>
          <w:rFonts w:ascii="Times New Roman" w:hAnsi="Times New Roman" w:cs="Times New Roman"/>
          <w:b/>
          <w:sz w:val="28"/>
          <w:szCs w:val="28"/>
        </w:rPr>
      </w:pPr>
      <w:r w:rsidRPr="00173558">
        <w:rPr>
          <w:rFonts w:ascii="Times New Roman" w:hAnsi="Times New Roman" w:cs="Times New Roman"/>
          <w:b/>
          <w:sz w:val="28"/>
          <w:szCs w:val="28"/>
        </w:rPr>
        <w:t>Пчела .</w:t>
      </w:r>
      <w:r w:rsidRPr="00173558">
        <w:rPr>
          <w:rFonts w:ascii="Times New Roman" w:hAnsi="Times New Roman" w:cs="Times New Roman"/>
          <w:sz w:val="28"/>
          <w:szCs w:val="28"/>
        </w:rPr>
        <w:t xml:space="preserve">Исходное положение. Выпрямить указательный палец, остальные пальцы </w:t>
      </w:r>
      <w:proofErr w:type="spellStart"/>
      <w:r w:rsidRPr="00173558">
        <w:rPr>
          <w:rFonts w:ascii="Times New Roman" w:hAnsi="Times New Roman" w:cs="Times New Roman"/>
          <w:sz w:val="28"/>
          <w:szCs w:val="28"/>
        </w:rPr>
        <w:t>рижать</w:t>
      </w:r>
      <w:proofErr w:type="spellEnd"/>
      <w:r w:rsidRPr="00173558">
        <w:rPr>
          <w:rFonts w:ascii="Times New Roman" w:hAnsi="Times New Roman" w:cs="Times New Roman"/>
          <w:sz w:val="28"/>
          <w:szCs w:val="28"/>
        </w:rPr>
        <w:t xml:space="preserve"> к ладони большим пальцем. Вращать указательным пальцем. </w:t>
      </w:r>
    </w:p>
    <w:p w:rsidR="00173558" w:rsidRPr="00173558" w:rsidRDefault="00173558" w:rsidP="00173558">
      <w:pPr>
        <w:rPr>
          <w:rFonts w:ascii="Times New Roman" w:hAnsi="Times New Roman" w:cs="Times New Roman"/>
          <w:sz w:val="28"/>
          <w:szCs w:val="28"/>
        </w:rPr>
      </w:pPr>
      <w:proofErr w:type="spellStart"/>
      <w:r w:rsidRPr="00173558">
        <w:rPr>
          <w:rFonts w:ascii="Times New Roman" w:hAnsi="Times New Roman" w:cs="Times New Roman"/>
          <w:sz w:val="28"/>
          <w:szCs w:val="28"/>
        </w:rPr>
        <w:t>Жу-жу-жу</w:t>
      </w:r>
      <w:proofErr w:type="spellEnd"/>
      <w:r w:rsidRPr="00173558">
        <w:rPr>
          <w:rFonts w:ascii="Times New Roman" w:hAnsi="Times New Roman" w:cs="Times New Roman"/>
          <w:sz w:val="28"/>
          <w:szCs w:val="28"/>
        </w:rPr>
        <w:t xml:space="preserve">, </w:t>
      </w:r>
      <w:proofErr w:type="spellStart"/>
      <w:r w:rsidRPr="00173558">
        <w:rPr>
          <w:rFonts w:ascii="Times New Roman" w:hAnsi="Times New Roman" w:cs="Times New Roman"/>
          <w:sz w:val="28"/>
          <w:szCs w:val="28"/>
        </w:rPr>
        <w:t>жу-жу-жу</w:t>
      </w:r>
      <w:proofErr w:type="spellEnd"/>
      <w:r w:rsidRPr="00173558">
        <w:rPr>
          <w:rFonts w:ascii="Times New Roman" w:hAnsi="Times New Roman" w:cs="Times New Roman"/>
          <w:sz w:val="28"/>
          <w:szCs w:val="28"/>
        </w:rPr>
        <w:t xml:space="preserve">,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Над цветами я кружу!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Такое упражнение можно использовать параллельно с изучением клавиш клавиатуры: </w:t>
      </w:r>
    </w:p>
    <w:p w:rsidR="00173558" w:rsidRPr="00173558" w:rsidRDefault="00173558" w:rsidP="00173558">
      <w:pPr>
        <w:rPr>
          <w:rFonts w:ascii="Times New Roman" w:hAnsi="Times New Roman" w:cs="Times New Roman"/>
          <w:sz w:val="28"/>
          <w:szCs w:val="28"/>
        </w:rPr>
      </w:pPr>
      <w:proofErr w:type="spellStart"/>
      <w:r w:rsidRPr="00173558">
        <w:rPr>
          <w:rFonts w:ascii="Times New Roman" w:hAnsi="Times New Roman" w:cs="Times New Roman"/>
          <w:sz w:val="28"/>
          <w:szCs w:val="28"/>
        </w:rPr>
        <w:t>Жу-жу-жу</w:t>
      </w:r>
      <w:proofErr w:type="spellEnd"/>
      <w:r w:rsidRPr="00173558">
        <w:rPr>
          <w:rFonts w:ascii="Times New Roman" w:hAnsi="Times New Roman" w:cs="Times New Roman"/>
          <w:sz w:val="28"/>
          <w:szCs w:val="28"/>
        </w:rPr>
        <w:t xml:space="preserve">, </w:t>
      </w:r>
      <w:proofErr w:type="spellStart"/>
      <w:r w:rsidRPr="00173558">
        <w:rPr>
          <w:rFonts w:ascii="Times New Roman" w:hAnsi="Times New Roman" w:cs="Times New Roman"/>
          <w:sz w:val="28"/>
          <w:szCs w:val="28"/>
        </w:rPr>
        <w:t>жу-жу-жу</w:t>
      </w:r>
      <w:proofErr w:type="spellEnd"/>
      <w:r w:rsidRPr="00173558">
        <w:rPr>
          <w:rFonts w:ascii="Times New Roman" w:hAnsi="Times New Roman" w:cs="Times New Roman"/>
          <w:sz w:val="28"/>
          <w:szCs w:val="28"/>
        </w:rPr>
        <w:t xml:space="preserve">,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Я над кнопкой </w:t>
      </w:r>
      <w:proofErr w:type="spellStart"/>
      <w:r w:rsidRPr="00173558">
        <w:rPr>
          <w:rFonts w:ascii="Times New Roman" w:hAnsi="Times New Roman" w:cs="Times New Roman"/>
          <w:sz w:val="28"/>
          <w:szCs w:val="28"/>
        </w:rPr>
        <w:t>Shift</w:t>
      </w:r>
      <w:proofErr w:type="spellEnd"/>
      <w:r w:rsidRPr="00173558">
        <w:rPr>
          <w:rFonts w:ascii="Times New Roman" w:hAnsi="Times New Roman" w:cs="Times New Roman"/>
          <w:sz w:val="28"/>
          <w:szCs w:val="28"/>
        </w:rPr>
        <w:t xml:space="preserve"> кружу! (Название кнопок можно менять по мере знакомства с их назначением) </w:t>
      </w:r>
    </w:p>
    <w:p w:rsidR="00173558" w:rsidRPr="00173558" w:rsidRDefault="00173558" w:rsidP="00173558">
      <w:pPr>
        <w:rPr>
          <w:rFonts w:ascii="Times New Roman" w:hAnsi="Times New Roman" w:cs="Times New Roman"/>
          <w:b/>
          <w:sz w:val="28"/>
          <w:szCs w:val="28"/>
        </w:rPr>
      </w:pPr>
      <w:r w:rsidRPr="00173558">
        <w:rPr>
          <w:rFonts w:ascii="Times New Roman" w:hAnsi="Times New Roman" w:cs="Times New Roman"/>
          <w:b/>
          <w:sz w:val="28"/>
          <w:szCs w:val="28"/>
        </w:rPr>
        <w:t xml:space="preserve">Упражнения для пальцев динамические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Мы топали ( упражнение способствует формирования правильной постановке кисти и пальцев при работе с клавиатурой)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Исходное положение. Ударять по очереди каждым пальчиком по столу, как по клавишам, сопровождая движения пальцев ритмичным </w:t>
      </w:r>
      <w:proofErr w:type="spellStart"/>
      <w:r w:rsidRPr="00173558">
        <w:rPr>
          <w:rFonts w:ascii="Times New Roman" w:hAnsi="Times New Roman" w:cs="Times New Roman"/>
          <w:sz w:val="28"/>
          <w:szCs w:val="28"/>
        </w:rPr>
        <w:t>послоговым</w:t>
      </w:r>
      <w:proofErr w:type="spellEnd"/>
      <w:r w:rsidRPr="00173558">
        <w:rPr>
          <w:rFonts w:ascii="Times New Roman" w:hAnsi="Times New Roman" w:cs="Times New Roman"/>
          <w:sz w:val="28"/>
          <w:szCs w:val="28"/>
        </w:rPr>
        <w:t xml:space="preserve"> проговариванием скороговорки.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Мы </w:t>
      </w:r>
      <w:proofErr w:type="spellStart"/>
      <w:r w:rsidRPr="00173558">
        <w:rPr>
          <w:rFonts w:ascii="Times New Roman" w:hAnsi="Times New Roman" w:cs="Times New Roman"/>
          <w:sz w:val="28"/>
          <w:szCs w:val="28"/>
        </w:rPr>
        <w:t>то-па-ли</w:t>
      </w:r>
      <w:proofErr w:type="spellEnd"/>
      <w:r w:rsidRPr="00173558">
        <w:rPr>
          <w:rFonts w:ascii="Times New Roman" w:hAnsi="Times New Roman" w:cs="Times New Roman"/>
          <w:sz w:val="28"/>
          <w:szCs w:val="28"/>
        </w:rPr>
        <w:t xml:space="preserve">, мы </w:t>
      </w:r>
      <w:proofErr w:type="spellStart"/>
      <w:r w:rsidRPr="00173558">
        <w:rPr>
          <w:rFonts w:ascii="Times New Roman" w:hAnsi="Times New Roman" w:cs="Times New Roman"/>
          <w:sz w:val="28"/>
          <w:szCs w:val="28"/>
        </w:rPr>
        <w:t>то-па-ли</w:t>
      </w:r>
      <w:proofErr w:type="spellEnd"/>
      <w:r w:rsidRPr="00173558">
        <w:rPr>
          <w:rFonts w:ascii="Times New Roman" w:hAnsi="Times New Roman" w:cs="Times New Roman"/>
          <w:sz w:val="28"/>
          <w:szCs w:val="28"/>
        </w:rPr>
        <w:t xml:space="preserve">,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До </w:t>
      </w:r>
      <w:proofErr w:type="spellStart"/>
      <w:r w:rsidRPr="00173558">
        <w:rPr>
          <w:rFonts w:ascii="Times New Roman" w:hAnsi="Times New Roman" w:cs="Times New Roman"/>
          <w:sz w:val="28"/>
          <w:szCs w:val="28"/>
        </w:rPr>
        <w:t>то-по-ля</w:t>
      </w:r>
      <w:proofErr w:type="spellEnd"/>
      <w:r w:rsidRPr="00173558">
        <w:rPr>
          <w:rFonts w:ascii="Times New Roman" w:hAnsi="Times New Roman" w:cs="Times New Roman"/>
          <w:sz w:val="28"/>
          <w:szCs w:val="28"/>
        </w:rPr>
        <w:t xml:space="preserve"> </w:t>
      </w:r>
      <w:proofErr w:type="spellStart"/>
      <w:r w:rsidRPr="00173558">
        <w:rPr>
          <w:rFonts w:ascii="Times New Roman" w:hAnsi="Times New Roman" w:cs="Times New Roman"/>
          <w:sz w:val="28"/>
          <w:szCs w:val="28"/>
        </w:rPr>
        <w:t>до-то-па-ли</w:t>
      </w:r>
      <w:proofErr w:type="spellEnd"/>
      <w:r w:rsidRPr="00173558">
        <w:rPr>
          <w:rFonts w:ascii="Times New Roman" w:hAnsi="Times New Roman" w:cs="Times New Roman"/>
          <w:sz w:val="28"/>
          <w:szCs w:val="28"/>
        </w:rPr>
        <w:t xml:space="preserve">,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До </w:t>
      </w:r>
      <w:proofErr w:type="spellStart"/>
      <w:r w:rsidRPr="00173558">
        <w:rPr>
          <w:rFonts w:ascii="Times New Roman" w:hAnsi="Times New Roman" w:cs="Times New Roman"/>
          <w:sz w:val="28"/>
          <w:szCs w:val="28"/>
        </w:rPr>
        <w:t>то-по-ля</w:t>
      </w:r>
      <w:proofErr w:type="spellEnd"/>
      <w:r w:rsidRPr="00173558">
        <w:rPr>
          <w:rFonts w:ascii="Times New Roman" w:hAnsi="Times New Roman" w:cs="Times New Roman"/>
          <w:sz w:val="28"/>
          <w:szCs w:val="28"/>
        </w:rPr>
        <w:t xml:space="preserve"> </w:t>
      </w:r>
      <w:proofErr w:type="spellStart"/>
      <w:r w:rsidRPr="00173558">
        <w:rPr>
          <w:rFonts w:ascii="Times New Roman" w:hAnsi="Times New Roman" w:cs="Times New Roman"/>
          <w:sz w:val="28"/>
          <w:szCs w:val="28"/>
        </w:rPr>
        <w:t>до-то-па-ли</w:t>
      </w:r>
      <w:proofErr w:type="spellEnd"/>
      <w:r w:rsidRPr="00173558">
        <w:rPr>
          <w:rFonts w:ascii="Times New Roman" w:hAnsi="Times New Roman" w:cs="Times New Roman"/>
          <w:sz w:val="28"/>
          <w:szCs w:val="28"/>
        </w:rPr>
        <w:t xml:space="preserve">, </w:t>
      </w:r>
    </w:p>
    <w:p w:rsidR="00173558" w:rsidRPr="00173558" w:rsidRDefault="00173558" w:rsidP="00173558">
      <w:pPr>
        <w:rPr>
          <w:rFonts w:ascii="Times New Roman" w:hAnsi="Times New Roman" w:cs="Times New Roman"/>
          <w:sz w:val="28"/>
          <w:szCs w:val="28"/>
        </w:rPr>
      </w:pPr>
      <w:r w:rsidRPr="00173558">
        <w:rPr>
          <w:rFonts w:ascii="Times New Roman" w:hAnsi="Times New Roman" w:cs="Times New Roman"/>
          <w:sz w:val="28"/>
          <w:szCs w:val="28"/>
        </w:rPr>
        <w:t xml:space="preserve">Чуть </w:t>
      </w:r>
      <w:proofErr w:type="spellStart"/>
      <w:r w:rsidRPr="00173558">
        <w:rPr>
          <w:rFonts w:ascii="Times New Roman" w:hAnsi="Times New Roman" w:cs="Times New Roman"/>
          <w:sz w:val="28"/>
          <w:szCs w:val="28"/>
        </w:rPr>
        <w:t>но-ги</w:t>
      </w:r>
      <w:proofErr w:type="spellEnd"/>
      <w:r w:rsidRPr="00173558">
        <w:rPr>
          <w:rFonts w:ascii="Times New Roman" w:hAnsi="Times New Roman" w:cs="Times New Roman"/>
          <w:sz w:val="28"/>
          <w:szCs w:val="28"/>
        </w:rPr>
        <w:t xml:space="preserve"> не </w:t>
      </w:r>
      <w:proofErr w:type="spellStart"/>
      <w:r w:rsidRPr="00173558">
        <w:rPr>
          <w:rFonts w:ascii="Times New Roman" w:hAnsi="Times New Roman" w:cs="Times New Roman"/>
          <w:sz w:val="28"/>
          <w:szCs w:val="28"/>
        </w:rPr>
        <w:t>от-то-па-ли</w:t>
      </w:r>
      <w:proofErr w:type="spellEnd"/>
      <w:r w:rsidRPr="00173558">
        <w:rPr>
          <w:rFonts w:ascii="Times New Roman" w:hAnsi="Times New Roman" w:cs="Times New Roman"/>
          <w:sz w:val="28"/>
          <w:szCs w:val="28"/>
        </w:rPr>
        <w:t xml:space="preserve">. </w:t>
      </w:r>
    </w:p>
    <w:p w:rsidR="004C6DA5" w:rsidRPr="00173558" w:rsidRDefault="004C6DA5">
      <w:pPr>
        <w:rPr>
          <w:rFonts w:ascii="Times New Roman" w:hAnsi="Times New Roman" w:cs="Times New Roman"/>
          <w:sz w:val="28"/>
          <w:szCs w:val="28"/>
        </w:rPr>
      </w:pPr>
    </w:p>
    <w:sectPr w:rsidR="004C6DA5" w:rsidRPr="00173558" w:rsidSect="00173558">
      <w:pgSz w:w="11906" w:h="16838"/>
      <w:pgMar w:top="709"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73558"/>
    <w:rsid w:val="00173558"/>
    <w:rsid w:val="004C6DA5"/>
    <w:rsid w:val="00A67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2016-02-05T13:56:00Z</dcterms:created>
  <dcterms:modified xsi:type="dcterms:W3CDTF">2016-02-05T14:07:00Z</dcterms:modified>
</cp:coreProperties>
</file>