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DC" w:rsidRPr="006E3F1B" w:rsidRDefault="006E3F1B" w:rsidP="006E3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F1B">
        <w:rPr>
          <w:rFonts w:ascii="Times New Roman" w:hAnsi="Times New Roman" w:cs="Times New Roman"/>
          <w:sz w:val="28"/>
          <w:szCs w:val="28"/>
        </w:rPr>
        <w:t>Урок литературного  чтения в 3 классе</w:t>
      </w:r>
    </w:p>
    <w:p w:rsidR="006E3F1B" w:rsidRPr="006E3F1B" w:rsidRDefault="006E3F1B" w:rsidP="006E3F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F1B">
        <w:rPr>
          <w:rFonts w:ascii="Times New Roman" w:hAnsi="Times New Roman" w:cs="Times New Roman"/>
          <w:sz w:val="28"/>
          <w:szCs w:val="28"/>
        </w:rPr>
        <w:t>УМК «Перспектива»</w:t>
      </w:r>
    </w:p>
    <w:p w:rsidR="006E3F1B" w:rsidRPr="006E3F1B" w:rsidRDefault="006E3F1B" w:rsidP="00DA2C5F">
      <w:pPr>
        <w:rPr>
          <w:rFonts w:ascii="Times New Roman" w:hAnsi="Times New Roman" w:cs="Times New Roman"/>
          <w:sz w:val="28"/>
          <w:szCs w:val="28"/>
        </w:rPr>
      </w:pPr>
      <w:r w:rsidRPr="006E3F1B">
        <w:rPr>
          <w:rFonts w:ascii="Times New Roman" w:hAnsi="Times New Roman" w:cs="Times New Roman"/>
          <w:sz w:val="28"/>
          <w:szCs w:val="28"/>
        </w:rPr>
        <w:t xml:space="preserve">Учебник: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Pr="006E3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Л.А.Виноградская</w:t>
      </w:r>
      <w:proofErr w:type="spellEnd"/>
      <w:r w:rsidRPr="006E3F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М.В.Бойкина</w:t>
      </w:r>
      <w:proofErr w:type="spellEnd"/>
      <w:r w:rsidR="00DA2C5F">
        <w:rPr>
          <w:rFonts w:ascii="Times New Roman" w:hAnsi="Times New Roman" w:cs="Times New Roman"/>
          <w:sz w:val="28"/>
          <w:szCs w:val="28"/>
        </w:rPr>
        <w:t xml:space="preserve"> </w:t>
      </w:r>
      <w:r w:rsidRPr="006E3F1B">
        <w:rPr>
          <w:rFonts w:ascii="Times New Roman" w:hAnsi="Times New Roman" w:cs="Times New Roman"/>
          <w:sz w:val="28"/>
          <w:szCs w:val="28"/>
        </w:rPr>
        <w:t xml:space="preserve"> «Литературное  чтение»  3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E3F1B">
        <w:rPr>
          <w:rFonts w:ascii="Times New Roman" w:hAnsi="Times New Roman" w:cs="Times New Roman"/>
          <w:sz w:val="28"/>
          <w:szCs w:val="28"/>
        </w:rPr>
        <w:t>.</w:t>
      </w:r>
    </w:p>
    <w:p w:rsidR="006E3F1B" w:rsidRDefault="006E3F1B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 w:rsidRPr="006E3F1B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С.В.Каменская</w:t>
      </w:r>
      <w:proofErr w:type="spellEnd"/>
    </w:p>
    <w:p w:rsidR="006E3F1B" w:rsidRPr="006E3F1B" w:rsidRDefault="006E3F1B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F1B">
        <w:rPr>
          <w:rFonts w:ascii="Times New Roman" w:hAnsi="Times New Roman" w:cs="Times New Roman"/>
          <w:sz w:val="28"/>
          <w:szCs w:val="28"/>
        </w:rPr>
        <w:t xml:space="preserve">ГБОУ лицей № 273 имени </w:t>
      </w:r>
      <w:proofErr w:type="spellStart"/>
      <w:r w:rsidR="00736F27">
        <w:rPr>
          <w:rFonts w:ascii="Times New Roman" w:hAnsi="Times New Roman" w:cs="Times New Roman"/>
          <w:sz w:val="28"/>
          <w:szCs w:val="28"/>
        </w:rPr>
        <w:t>Л.Ю.Гладышевой</w:t>
      </w:r>
      <w:proofErr w:type="spellEnd"/>
      <w:r w:rsidR="00736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27">
        <w:rPr>
          <w:rFonts w:ascii="Times New Roman" w:hAnsi="Times New Roman" w:cs="Times New Roman"/>
          <w:sz w:val="28"/>
          <w:szCs w:val="28"/>
        </w:rPr>
        <w:t>Колпинского</w:t>
      </w:r>
      <w:proofErr w:type="spellEnd"/>
      <w:r w:rsidR="00736F27">
        <w:rPr>
          <w:rFonts w:ascii="Times New Roman" w:hAnsi="Times New Roman" w:cs="Times New Roman"/>
          <w:sz w:val="28"/>
          <w:szCs w:val="28"/>
        </w:rPr>
        <w:t xml:space="preserve"> р-на</w:t>
      </w:r>
      <w:r w:rsidRPr="006E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F1B">
        <w:rPr>
          <w:rFonts w:ascii="Times New Roman" w:hAnsi="Times New Roman" w:cs="Times New Roman"/>
          <w:sz w:val="28"/>
          <w:szCs w:val="28"/>
        </w:rPr>
        <w:t>С.Пб</w:t>
      </w:r>
      <w:proofErr w:type="spellEnd"/>
      <w:r w:rsidRPr="006E3F1B">
        <w:rPr>
          <w:rFonts w:ascii="Times New Roman" w:hAnsi="Times New Roman" w:cs="Times New Roman"/>
          <w:sz w:val="28"/>
          <w:szCs w:val="28"/>
        </w:rPr>
        <w:t>.</w:t>
      </w:r>
    </w:p>
    <w:p w:rsidR="006E3F1B" w:rsidRPr="006E3F1B" w:rsidRDefault="006E3F1B" w:rsidP="006E3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F1B" w:rsidRDefault="006E3F1B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F1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307">
        <w:rPr>
          <w:rFonts w:ascii="Times New Roman" w:hAnsi="Times New Roman" w:cs="Times New Roman"/>
          <w:b/>
          <w:sz w:val="28"/>
          <w:szCs w:val="28"/>
        </w:rPr>
        <w:t>Формула счастья. /</w:t>
      </w:r>
      <w:proofErr w:type="spellStart"/>
      <w:r w:rsidRPr="00F31307">
        <w:rPr>
          <w:rFonts w:ascii="Times New Roman" w:hAnsi="Times New Roman" w:cs="Times New Roman"/>
          <w:b/>
          <w:sz w:val="28"/>
          <w:szCs w:val="28"/>
        </w:rPr>
        <w:t>Дж</w:t>
      </w:r>
      <w:proofErr w:type="gramStart"/>
      <w:r w:rsidRPr="00F3130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F31307">
        <w:rPr>
          <w:rFonts w:ascii="Times New Roman" w:hAnsi="Times New Roman" w:cs="Times New Roman"/>
          <w:b/>
          <w:sz w:val="28"/>
          <w:szCs w:val="28"/>
        </w:rPr>
        <w:t>одари</w:t>
      </w:r>
      <w:proofErr w:type="spellEnd"/>
      <w:r w:rsidRPr="00F31307">
        <w:rPr>
          <w:rFonts w:ascii="Times New Roman" w:hAnsi="Times New Roman" w:cs="Times New Roman"/>
          <w:b/>
          <w:sz w:val="28"/>
          <w:szCs w:val="28"/>
        </w:rPr>
        <w:t xml:space="preserve"> «Волшебный барабан»/</w:t>
      </w:r>
    </w:p>
    <w:p w:rsidR="00DA2C5F" w:rsidRDefault="00DA2C5F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307" w:rsidRDefault="00F31307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73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F27" w:rsidRPr="00736F27">
        <w:rPr>
          <w:rFonts w:ascii="Times New Roman" w:hAnsi="Times New Roman" w:cs="Times New Roman"/>
          <w:sz w:val="28"/>
          <w:szCs w:val="28"/>
        </w:rPr>
        <w:t>познакомить</w:t>
      </w:r>
      <w:r w:rsidR="00736F27">
        <w:rPr>
          <w:rFonts w:ascii="Times New Roman" w:hAnsi="Times New Roman" w:cs="Times New Roman"/>
          <w:sz w:val="28"/>
          <w:szCs w:val="28"/>
        </w:rPr>
        <w:t xml:space="preserve"> детей со сказкой </w:t>
      </w:r>
      <w:proofErr w:type="spellStart"/>
      <w:r w:rsidR="00736F27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736F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6F27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="00736F27">
        <w:rPr>
          <w:rFonts w:ascii="Times New Roman" w:hAnsi="Times New Roman" w:cs="Times New Roman"/>
          <w:sz w:val="28"/>
          <w:szCs w:val="28"/>
        </w:rPr>
        <w:t xml:space="preserve"> «Волшебный барабан», учить понимать главную мысль произведения, развивать память, речь, мышление.</w:t>
      </w:r>
    </w:p>
    <w:p w:rsidR="00736F27" w:rsidRDefault="00736F27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F27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36F27" w:rsidRDefault="00736F27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Личностные</w:t>
      </w:r>
      <w:r w:rsidR="005379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7937" w:rsidRPr="00537937">
        <w:rPr>
          <w:rFonts w:ascii="Times New Roman" w:hAnsi="Times New Roman" w:cs="Times New Roman"/>
          <w:sz w:val="28"/>
          <w:szCs w:val="28"/>
        </w:rPr>
        <w:t>Формировать мотивацию обращения к художественной книге как источ</w:t>
      </w:r>
      <w:r w:rsidR="00537937">
        <w:rPr>
          <w:rFonts w:ascii="Times New Roman" w:hAnsi="Times New Roman" w:cs="Times New Roman"/>
          <w:sz w:val="28"/>
          <w:szCs w:val="28"/>
        </w:rPr>
        <w:t>нику нравственных ценностей.</w:t>
      </w:r>
    </w:p>
    <w:p w:rsidR="00537937" w:rsidRDefault="00537937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93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379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937">
        <w:rPr>
          <w:rFonts w:ascii="Times New Roman" w:hAnsi="Times New Roman" w:cs="Times New Roman"/>
          <w:sz w:val="28"/>
          <w:szCs w:val="28"/>
        </w:rPr>
        <w:t>Формировать умение ставить новые учебные задачи, планировать свои действия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, обоб</w:t>
      </w:r>
      <w:r w:rsidR="00E32A05">
        <w:rPr>
          <w:rFonts w:ascii="Times New Roman" w:hAnsi="Times New Roman" w:cs="Times New Roman"/>
          <w:sz w:val="28"/>
          <w:szCs w:val="28"/>
        </w:rPr>
        <w:t>щать, делать собственные выводы, строить монологические высказывания и диалог.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05">
        <w:rPr>
          <w:rFonts w:ascii="Times New Roman" w:hAnsi="Times New Roman" w:cs="Times New Roman"/>
          <w:sz w:val="28"/>
          <w:szCs w:val="28"/>
        </w:rPr>
        <w:t xml:space="preserve"> Учить работать в паре, группе. </w:t>
      </w:r>
    </w:p>
    <w:p w:rsidR="00E32A05" w:rsidRDefault="00E32A05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 w:rsidRPr="00E32A05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 умение ориентироваться в книге, различать жанровые особенности сказки, различать позицию автора и главного героя произведения.</w:t>
      </w:r>
    </w:p>
    <w:p w:rsidR="00E32A05" w:rsidRPr="00E32A05" w:rsidRDefault="00E32A05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F1B" w:rsidRDefault="006E3F1B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F1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E3F1B" w:rsidRDefault="006E3F1B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</w:t>
      </w:r>
      <w:r w:rsidR="00172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166" w:rsidRPr="00F31307">
        <w:rPr>
          <w:rFonts w:ascii="Times New Roman" w:hAnsi="Times New Roman" w:cs="Times New Roman"/>
          <w:b/>
          <w:sz w:val="28"/>
          <w:szCs w:val="28"/>
        </w:rPr>
        <w:t>(Слайд 1)</w:t>
      </w:r>
    </w:p>
    <w:p w:rsidR="006E3F1B" w:rsidRDefault="006E3F1B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Учитель: Наш урок называется</w:t>
      </w:r>
      <w:r w:rsidR="00474642">
        <w:rPr>
          <w:rFonts w:ascii="Times New Roman" w:hAnsi="Times New Roman" w:cs="Times New Roman"/>
          <w:sz w:val="28"/>
          <w:szCs w:val="28"/>
        </w:rPr>
        <w:t xml:space="preserve"> литературное чтение.  Для чего люди читают? ...</w:t>
      </w:r>
    </w:p>
    <w:p w:rsidR="00DA2C5F" w:rsidRDefault="00474642" w:rsidP="006E3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Можно ли в книгах найти ответ на вопрос, который тебя волнует? …</w:t>
      </w:r>
      <w:r w:rsidR="00DA2C5F">
        <w:rPr>
          <w:rFonts w:ascii="Times New Roman" w:hAnsi="Times New Roman" w:cs="Times New Roman"/>
          <w:sz w:val="28"/>
          <w:szCs w:val="28"/>
        </w:rPr>
        <w:br w:type="page"/>
      </w:r>
    </w:p>
    <w:p w:rsidR="00474642" w:rsidRDefault="00474642" w:rsidP="006E3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642" w:rsidRPr="00474642" w:rsidRDefault="00474642" w:rsidP="006E3F1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46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2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642">
        <w:rPr>
          <w:rFonts w:ascii="Times New Roman" w:hAnsi="Times New Roman" w:cs="Times New Roman"/>
          <w:b/>
          <w:sz w:val="28"/>
          <w:szCs w:val="28"/>
        </w:rPr>
        <w:t xml:space="preserve"> Речевая</w:t>
      </w:r>
      <w:proofErr w:type="gramEnd"/>
      <w:r w:rsidRPr="00474642">
        <w:rPr>
          <w:rFonts w:ascii="Times New Roman" w:hAnsi="Times New Roman" w:cs="Times New Roman"/>
          <w:b/>
          <w:sz w:val="28"/>
          <w:szCs w:val="28"/>
        </w:rPr>
        <w:t xml:space="preserve"> разминка</w:t>
      </w:r>
      <w:r w:rsidRPr="00474642">
        <w:rPr>
          <w:rFonts w:ascii="Times New Roman" w:hAnsi="Times New Roman" w:cs="Times New Roman"/>
          <w:b/>
          <w:sz w:val="28"/>
          <w:szCs w:val="28"/>
        </w:rPr>
        <w:tab/>
      </w:r>
      <w:r w:rsidRPr="00F31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166" w:rsidRPr="00F31307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172166" w:rsidRPr="00172166" w:rsidRDefault="00F31307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Не груби</w:t>
      </w:r>
      <w:r w:rsidR="00172166"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, не задавайся –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Чаще людям улыбайся,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Помогай, когда сумеешь,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Быть внимательным старайся!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Помни, добрые поступки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Обязательно вернутся,</w:t>
      </w:r>
    </w:p>
    <w:p w:rsidR="00172166" w:rsidRPr="00172166" w:rsidRDefault="00172166" w:rsidP="00172166">
      <w:pPr>
        <w:pStyle w:val="a3"/>
        <w:spacing w:before="0" w:beforeAutospacing="0" w:after="0" w:afterAutospacing="0"/>
        <w:ind w:left="72"/>
        <w:rPr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И к тебе другие люди</w:t>
      </w:r>
    </w:p>
    <w:p w:rsidR="00172166" w:rsidRDefault="00172166" w:rsidP="00172166">
      <w:pPr>
        <w:pStyle w:val="a3"/>
        <w:spacing w:before="0" w:beforeAutospacing="0" w:after="0" w:afterAutospacing="0"/>
        <w:ind w:left="72"/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</w:pPr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 xml:space="preserve">С </w:t>
      </w:r>
      <w:proofErr w:type="spellStart"/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добротою</w:t>
      </w:r>
      <w:proofErr w:type="spellEnd"/>
      <w:r w:rsidRPr="00172166"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 xml:space="preserve"> отнесутся!</w:t>
      </w:r>
    </w:p>
    <w:p w:rsidR="00172166" w:rsidRDefault="00172166" w:rsidP="00172166">
      <w:pPr>
        <w:pStyle w:val="a3"/>
        <w:spacing w:before="0" w:beforeAutospacing="0" w:after="0" w:afterAutospacing="0"/>
        <w:ind w:left="72"/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</w:pPr>
    </w:p>
    <w:p w:rsidR="00172166" w:rsidRPr="00172166" w:rsidRDefault="00172166" w:rsidP="00172166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Жужжащее чтение.</w:t>
      </w:r>
    </w:p>
    <w:p w:rsidR="00172166" w:rsidRPr="00172166" w:rsidRDefault="00172166" w:rsidP="0017216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Тихо-громко</w:t>
      </w:r>
      <w:proofErr w:type="gramEnd"/>
      <w:r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 xml:space="preserve"> (по строкам).</w:t>
      </w:r>
    </w:p>
    <w:p w:rsidR="00172166" w:rsidRPr="00172166" w:rsidRDefault="00172166" w:rsidP="00172166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rFonts w:ascii="Constantia" w:eastAsiaTheme="minorEastAsia" w:hAnsi="Constantia" w:cstheme="minorBidi"/>
          <w:bCs/>
          <w:color w:val="404040" w:themeColor="text1" w:themeTint="BF"/>
          <w:kern w:val="24"/>
          <w:sz w:val="28"/>
          <w:szCs w:val="28"/>
        </w:rPr>
        <w:t>Медленно – быстро (по строкам).</w:t>
      </w:r>
    </w:p>
    <w:p w:rsidR="006E3F1B" w:rsidRDefault="00172166" w:rsidP="001721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166">
        <w:rPr>
          <w:rFonts w:ascii="Times New Roman" w:hAnsi="Times New Roman" w:cs="Times New Roman"/>
          <w:sz w:val="28"/>
          <w:szCs w:val="28"/>
        </w:rPr>
        <w:t>Выразительно.</w:t>
      </w:r>
    </w:p>
    <w:p w:rsidR="00172166" w:rsidRDefault="00172166" w:rsidP="00172166">
      <w:pPr>
        <w:pStyle w:val="a4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172166" w:rsidRDefault="00172166" w:rsidP="00172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1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F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166">
        <w:rPr>
          <w:rFonts w:ascii="Times New Roman" w:hAnsi="Times New Roman" w:cs="Times New Roman"/>
          <w:b/>
          <w:sz w:val="28"/>
          <w:szCs w:val="28"/>
        </w:rPr>
        <w:t xml:space="preserve"> Постановка</w:t>
      </w:r>
      <w:proofErr w:type="gramEnd"/>
      <w:r w:rsidRPr="00172166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="005F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D4C" w:rsidRPr="00F31307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172166" w:rsidRDefault="005F7D4C" w:rsidP="00172166">
      <w:pPr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продолжим знакомство с творчеством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7D4C" w:rsidRDefault="005F7D4C" w:rsidP="00172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начать я хотела бы со стихотворения:</w:t>
      </w:r>
    </w:p>
    <w:p w:rsidR="005F7D4C" w:rsidRPr="00F31307" w:rsidRDefault="005F7D4C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D4C">
        <w:rPr>
          <w:rFonts w:ascii="Times New Roman" w:hAnsi="Times New Roman" w:cs="Times New Roman"/>
          <w:b/>
          <w:sz w:val="28"/>
          <w:szCs w:val="28"/>
        </w:rPr>
        <w:t>Счастье это?</w:t>
      </w:r>
      <w:r w:rsidRPr="005F7D4C">
        <w:t xml:space="preserve"> </w:t>
      </w:r>
      <w:r>
        <w:t xml:space="preserve"> </w:t>
      </w:r>
      <w:r w:rsidRPr="00F31307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Для кого-то счастье – это деньги,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Новая машина и комфорт.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Для другого – в день его рожденья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Съеденный с друзьями вкусный торт.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Для кого-то счастье – это книги.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К новым тайнам новые пути.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игрушки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Их не привлечет, как ни крути.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Счастья под копирку не бывает,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Трудно поделить его, раздать.</w:t>
      </w:r>
    </w:p>
    <w:p w:rsidR="005F7D4C" w:rsidRP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Только люди всё-таки мечтают</w:t>
      </w:r>
    </w:p>
    <w:p w:rsid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sz w:val="28"/>
          <w:szCs w:val="28"/>
        </w:rPr>
        <w:t>Птицу счастья синюю поймать.</w:t>
      </w:r>
    </w:p>
    <w:p w:rsidR="005F7D4C" w:rsidRDefault="005F7D4C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DA8" w:rsidRPr="005F7D4C" w:rsidRDefault="005F7D4C" w:rsidP="001C0D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D4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Сегодня на уроке я предлагаю вам ответить на вопрос</w:t>
      </w:r>
      <w:r w:rsidR="001C0DA8">
        <w:rPr>
          <w:rFonts w:ascii="Times New Roman" w:hAnsi="Times New Roman" w:cs="Times New Roman"/>
          <w:sz w:val="28"/>
          <w:szCs w:val="28"/>
        </w:rPr>
        <w:t xml:space="preserve">: </w:t>
      </w:r>
      <w:r w:rsidR="001C0DA8">
        <w:rPr>
          <w:rFonts w:ascii="Times New Roman" w:hAnsi="Times New Roman" w:cs="Times New Roman"/>
          <w:b/>
          <w:sz w:val="28"/>
          <w:szCs w:val="28"/>
        </w:rPr>
        <w:t>(Слайд 5</w:t>
      </w:r>
      <w:r w:rsidR="001C0DA8" w:rsidRPr="001C0DA8">
        <w:rPr>
          <w:rFonts w:ascii="Times New Roman" w:hAnsi="Times New Roman" w:cs="Times New Roman"/>
          <w:b/>
          <w:sz w:val="28"/>
          <w:szCs w:val="28"/>
        </w:rPr>
        <w:t>)</w:t>
      </w:r>
    </w:p>
    <w:p w:rsidR="00DA2C5F" w:rsidRDefault="001C0DA8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такое счастье и создать формулу счастья. </w:t>
      </w:r>
      <w:r>
        <w:rPr>
          <w:rFonts w:ascii="Times New Roman" w:hAnsi="Times New Roman" w:cs="Times New Roman"/>
          <w:b/>
          <w:sz w:val="28"/>
          <w:szCs w:val="28"/>
        </w:rPr>
        <w:t>(Слайд 6</w:t>
      </w:r>
      <w:r w:rsidRPr="001C0DA8">
        <w:rPr>
          <w:rFonts w:ascii="Times New Roman" w:hAnsi="Times New Roman" w:cs="Times New Roman"/>
          <w:b/>
          <w:sz w:val="28"/>
          <w:szCs w:val="28"/>
        </w:rPr>
        <w:t>)</w:t>
      </w:r>
      <w:r w:rsidR="00DA2C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7D4C" w:rsidRDefault="005F7D4C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0DA8" w:rsidRDefault="001C0DA8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0DA8" w:rsidRDefault="001C0DA8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A8">
        <w:rPr>
          <w:rFonts w:ascii="Times New Roman" w:hAnsi="Times New Roman" w:cs="Times New Roman"/>
          <w:b/>
          <w:sz w:val="28"/>
          <w:szCs w:val="28"/>
        </w:rPr>
        <w:t>I</w:t>
      </w:r>
      <w:r w:rsidRPr="001C0DA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0DA8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</w:t>
      </w:r>
    </w:p>
    <w:p w:rsidR="001C0DA8" w:rsidRPr="001D74D9" w:rsidRDefault="001C0DA8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DA8">
        <w:rPr>
          <w:rFonts w:ascii="Times New Roman" w:hAnsi="Times New Roman" w:cs="Times New Roman"/>
          <w:sz w:val="28"/>
          <w:szCs w:val="28"/>
        </w:rPr>
        <w:t xml:space="preserve">Дома вы читали сказку  Дж. </w:t>
      </w:r>
      <w:proofErr w:type="spellStart"/>
      <w:r w:rsidRPr="001C0DA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1C0DA8">
        <w:rPr>
          <w:rFonts w:ascii="Times New Roman" w:hAnsi="Times New Roman" w:cs="Times New Roman"/>
          <w:sz w:val="28"/>
          <w:szCs w:val="28"/>
        </w:rPr>
        <w:t xml:space="preserve"> «Волшебный барабан»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0F7" w:rsidRPr="0050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0F7" w:rsidRPr="00183DB5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1C0DA8" w:rsidRDefault="001C0DA8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герой сказки</w:t>
      </w:r>
      <w:r w:rsidR="00183DB5">
        <w:rPr>
          <w:rFonts w:ascii="Times New Roman" w:hAnsi="Times New Roman" w:cs="Times New Roman"/>
          <w:sz w:val="28"/>
          <w:szCs w:val="28"/>
        </w:rPr>
        <w:t>?</w:t>
      </w:r>
    </w:p>
    <w:p w:rsidR="00183DB5" w:rsidRDefault="00183DB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шёл солдат-барабанщик?</w:t>
      </w:r>
    </w:p>
    <w:p w:rsidR="00183DB5" w:rsidRDefault="00183DB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 ли он счастлив в этот момент?</w:t>
      </w:r>
    </w:p>
    <w:p w:rsidR="00183DB5" w:rsidRPr="00F31307" w:rsidRDefault="00183DB5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солдат на своём пути?</w:t>
      </w:r>
      <w:r w:rsidR="001D74D9" w:rsidRPr="001D7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4D9">
        <w:rPr>
          <w:rFonts w:ascii="Times New Roman" w:hAnsi="Times New Roman" w:cs="Times New Roman"/>
          <w:b/>
          <w:sz w:val="28"/>
          <w:szCs w:val="28"/>
        </w:rPr>
        <w:t>(Слайд 8</w:t>
      </w:r>
      <w:r w:rsidR="001D74D9" w:rsidRPr="00183DB5">
        <w:rPr>
          <w:rFonts w:ascii="Times New Roman" w:hAnsi="Times New Roman" w:cs="Times New Roman"/>
          <w:b/>
          <w:sz w:val="28"/>
          <w:szCs w:val="28"/>
        </w:rPr>
        <w:t>)</w:t>
      </w:r>
    </w:p>
    <w:p w:rsidR="00183DB5" w:rsidRDefault="00183DB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попросила солдата старушка?</w:t>
      </w:r>
    </w:p>
    <w:p w:rsidR="00183DB5" w:rsidRDefault="00183DB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она отблагодарила солдата?</w:t>
      </w:r>
    </w:p>
    <w:p w:rsidR="00183DB5" w:rsidRDefault="00183DB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встретил солдат, продолжив путь?</w:t>
      </w:r>
      <w:r w:rsidR="00F31307">
        <w:rPr>
          <w:rFonts w:ascii="Times New Roman" w:hAnsi="Times New Roman" w:cs="Times New Roman"/>
          <w:sz w:val="28"/>
          <w:szCs w:val="28"/>
        </w:rPr>
        <w:t xml:space="preserve"> (Разбойников.)</w:t>
      </w:r>
    </w:p>
    <w:p w:rsidR="00183DB5" w:rsidRDefault="00183DB5" w:rsidP="005F7D4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- Давайте посмотрим, что из этого вышло.</w:t>
      </w:r>
      <w:r w:rsidRPr="00183DB5">
        <w:t xml:space="preserve"> </w:t>
      </w:r>
    </w:p>
    <w:p w:rsidR="001D74D9" w:rsidRDefault="001D74D9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DB5" w:rsidRPr="001D74D9" w:rsidRDefault="00183DB5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«Солдат и разбойники» /</w:t>
      </w:r>
      <w:r w:rsidRPr="00183DB5">
        <w:rPr>
          <w:rFonts w:ascii="Times New Roman" w:hAnsi="Times New Roman" w:cs="Times New Roman"/>
          <w:sz w:val="28"/>
          <w:szCs w:val="28"/>
        </w:rPr>
        <w:t>показывают заранее подготовленные дети/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74D9">
        <w:rPr>
          <w:rFonts w:ascii="Times New Roman" w:hAnsi="Times New Roman" w:cs="Times New Roman"/>
          <w:b/>
          <w:sz w:val="28"/>
          <w:szCs w:val="28"/>
        </w:rPr>
        <w:t>(Слайд 9 «Звук барабана»</w:t>
      </w:r>
      <w:r w:rsidR="001D74D9" w:rsidRPr="00183DB5">
        <w:rPr>
          <w:rFonts w:ascii="Times New Roman" w:hAnsi="Times New Roman" w:cs="Times New Roman"/>
          <w:b/>
          <w:sz w:val="28"/>
          <w:szCs w:val="28"/>
        </w:rPr>
        <w:t>)</w:t>
      </w:r>
    </w:p>
    <w:p w:rsidR="00692EA5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понравилась эта сказка?</w:t>
      </w:r>
    </w:p>
    <w:p w:rsidR="00692EA5" w:rsidRPr="00183DB5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хотели бы, чтобы она продолжилась?</w:t>
      </w:r>
    </w:p>
    <w:p w:rsidR="00183DB5" w:rsidRPr="00692EA5" w:rsidRDefault="00183DB5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DB5" w:rsidRDefault="00692EA5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EA5">
        <w:rPr>
          <w:rFonts w:ascii="Times New Roman" w:hAnsi="Times New Roman" w:cs="Times New Roman"/>
          <w:b/>
          <w:sz w:val="28"/>
          <w:szCs w:val="28"/>
        </w:rPr>
        <w:t>V Работа по теме</w:t>
      </w:r>
    </w:p>
    <w:p w:rsidR="005010F7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10F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10F7" w:rsidRPr="005010F7">
        <w:rPr>
          <w:rFonts w:ascii="Times New Roman" w:hAnsi="Times New Roman" w:cs="Times New Roman"/>
          <w:b/>
          <w:sz w:val="28"/>
          <w:szCs w:val="28"/>
        </w:rPr>
        <w:t xml:space="preserve"> Чтение 1-ой части учителем.</w:t>
      </w:r>
    </w:p>
    <w:p w:rsidR="00692EA5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EA5">
        <w:rPr>
          <w:rFonts w:ascii="Times New Roman" w:hAnsi="Times New Roman" w:cs="Times New Roman"/>
          <w:sz w:val="28"/>
          <w:szCs w:val="28"/>
        </w:rPr>
        <w:t>Автор предлагает на</w:t>
      </w:r>
      <w:r>
        <w:rPr>
          <w:rFonts w:ascii="Times New Roman" w:hAnsi="Times New Roman" w:cs="Times New Roman"/>
          <w:sz w:val="28"/>
          <w:szCs w:val="28"/>
        </w:rPr>
        <w:t xml:space="preserve">м несколько </w:t>
      </w:r>
      <w:r w:rsidRPr="00692EA5">
        <w:rPr>
          <w:rFonts w:ascii="Times New Roman" w:hAnsi="Times New Roman" w:cs="Times New Roman"/>
          <w:sz w:val="28"/>
          <w:szCs w:val="28"/>
        </w:rPr>
        <w:t>концовок сказки. П</w:t>
      </w:r>
      <w:r>
        <w:rPr>
          <w:rFonts w:ascii="Times New Roman" w:hAnsi="Times New Roman" w:cs="Times New Roman"/>
          <w:sz w:val="28"/>
          <w:szCs w:val="28"/>
        </w:rPr>
        <w:t>ознакомимся с 1-ой.</w:t>
      </w:r>
    </w:p>
    <w:p w:rsidR="00692EA5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010F7">
        <w:rPr>
          <w:rFonts w:ascii="Times New Roman" w:hAnsi="Times New Roman" w:cs="Times New Roman"/>
          <w:sz w:val="28"/>
          <w:szCs w:val="28"/>
        </w:rPr>
        <w:t xml:space="preserve">113-114 </w:t>
      </w:r>
    </w:p>
    <w:p w:rsidR="00692EA5" w:rsidRDefault="00F3130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помогло волшебство солдату? </w:t>
      </w:r>
      <w:r w:rsidR="00692EA5">
        <w:rPr>
          <w:rFonts w:ascii="Times New Roman" w:hAnsi="Times New Roman" w:cs="Times New Roman"/>
          <w:sz w:val="28"/>
          <w:szCs w:val="28"/>
        </w:rPr>
        <w:t>(Стал богатым.)</w:t>
      </w:r>
    </w:p>
    <w:p w:rsidR="00692EA5" w:rsidRDefault="00692EA5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мог теперь делать?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человек, у которого много денег,  может чувствовать себя счастливым?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человека есть много денег, что он может с ними делать?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человек приобрёл богатство, не трудом, а обманом, воровством, мошенничеством?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10F7">
        <w:rPr>
          <w:rFonts w:ascii="Times New Roman" w:hAnsi="Times New Roman" w:cs="Times New Roman"/>
          <w:b/>
          <w:sz w:val="28"/>
          <w:szCs w:val="28"/>
        </w:rPr>
        <w:t>Чтение 2-ой части учащимися.</w:t>
      </w:r>
    </w:p>
    <w:p w:rsidR="00692EA5" w:rsidRDefault="005010F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424" w:rsidRPr="00C84424">
        <w:rPr>
          <w:rFonts w:ascii="Times New Roman" w:hAnsi="Times New Roman" w:cs="Times New Roman"/>
          <w:sz w:val="28"/>
          <w:szCs w:val="28"/>
        </w:rPr>
        <w:t>Как помогло волшебство солдату?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решение он принял?</w:t>
      </w:r>
    </w:p>
    <w:p w:rsidR="00C84424" w:rsidRDefault="00C84424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 ли он чувствовать себя счастливым человеком, не имея даже дома?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0F7">
        <w:rPr>
          <w:rFonts w:ascii="Times New Roman" w:hAnsi="Times New Roman" w:cs="Times New Roman"/>
          <w:b/>
          <w:sz w:val="28"/>
          <w:szCs w:val="28"/>
        </w:rPr>
        <w:t>3. Чтение 3-ий части учащимися</w:t>
      </w:r>
      <w:r w:rsidRPr="007252B7">
        <w:rPr>
          <w:rFonts w:ascii="Times New Roman" w:hAnsi="Times New Roman" w:cs="Times New Roman"/>
          <w:sz w:val="28"/>
          <w:szCs w:val="28"/>
        </w:rPr>
        <w:t>.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барабан вновь стал обыкновенным?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солдат проделал дырку?</w:t>
      </w:r>
    </w:p>
    <w:p w:rsidR="00183DB5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 быть любопытным?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Обсудите в паре, почему он обрадовался случившемуся? /работа в паре /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B7" w:rsidRPr="005010F7" w:rsidRDefault="007252B7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0F7">
        <w:rPr>
          <w:rFonts w:ascii="Times New Roman" w:hAnsi="Times New Roman" w:cs="Times New Roman"/>
          <w:b/>
          <w:sz w:val="28"/>
          <w:szCs w:val="28"/>
        </w:rPr>
        <w:t>4.  Работа в группах.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обычный человек творить волшебство?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Повернитесь к соседям. Обсудите и запишите на лис</w:t>
      </w:r>
      <w:r w:rsidR="005010F7">
        <w:rPr>
          <w:rFonts w:ascii="Times New Roman" w:hAnsi="Times New Roman" w:cs="Times New Roman"/>
          <w:sz w:val="28"/>
          <w:szCs w:val="28"/>
        </w:rPr>
        <w:t>точке, какое волшебство могут творить люди.</w:t>
      </w:r>
    </w:p>
    <w:p w:rsidR="005010F7" w:rsidRDefault="005010F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Ответы  детей./</w:t>
      </w:r>
    </w:p>
    <w:p w:rsidR="005010F7" w:rsidRDefault="005010F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0F7" w:rsidRPr="005010F7" w:rsidRDefault="005010F7" w:rsidP="0050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0F7">
        <w:rPr>
          <w:rFonts w:ascii="Times New Roman" w:hAnsi="Times New Roman" w:cs="Times New Roman"/>
          <w:b/>
          <w:sz w:val="28"/>
          <w:szCs w:val="28"/>
        </w:rPr>
        <w:t xml:space="preserve">5. Работа с пословицами. </w:t>
      </w:r>
      <w:r w:rsidRPr="005010F7">
        <w:rPr>
          <w:b/>
        </w:rPr>
        <w:t xml:space="preserve"> </w:t>
      </w:r>
    </w:p>
    <w:p w:rsidR="005010F7" w:rsidRDefault="005010F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0F7" w:rsidRDefault="005010F7" w:rsidP="005010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пословицу, которая подходит по смыслу к  одной из концовок сказки.</w:t>
      </w:r>
      <w:r w:rsidRPr="005010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(Слайд 10</w:t>
      </w:r>
      <w:r w:rsidRPr="00183DB5">
        <w:rPr>
          <w:rFonts w:ascii="Times New Roman" w:hAnsi="Times New Roman" w:cs="Times New Roman"/>
          <w:b/>
          <w:sz w:val="28"/>
          <w:szCs w:val="28"/>
        </w:rPr>
        <w:t>)</w:t>
      </w:r>
    </w:p>
    <w:p w:rsidR="005010F7" w:rsidRDefault="005010F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0F7" w:rsidRPr="005010F7" w:rsidRDefault="005010F7" w:rsidP="005010F7">
      <w:pPr>
        <w:numPr>
          <w:ilvl w:val="0"/>
          <w:numId w:val="3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color w:val="9A743A"/>
          <w:sz w:val="28"/>
          <w:szCs w:val="28"/>
          <w:lang w:eastAsia="ru-RU"/>
        </w:rPr>
      </w:pPr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Добро творить</w:t>
      </w:r>
      <w:r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- себя веселить.</w:t>
      </w:r>
    </w:p>
    <w:p w:rsidR="005010F7" w:rsidRPr="005010F7" w:rsidRDefault="005010F7" w:rsidP="005010F7">
      <w:pPr>
        <w:numPr>
          <w:ilvl w:val="0"/>
          <w:numId w:val="3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color w:val="9A743A"/>
          <w:sz w:val="28"/>
          <w:szCs w:val="28"/>
          <w:lang w:eastAsia="ru-RU"/>
        </w:rPr>
      </w:pPr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Счастье не в воздухе вьётся, а руками раздаётся.</w:t>
      </w:r>
    </w:p>
    <w:p w:rsidR="005010F7" w:rsidRPr="001D74D9" w:rsidRDefault="005010F7" w:rsidP="005010F7">
      <w:pPr>
        <w:numPr>
          <w:ilvl w:val="0"/>
          <w:numId w:val="3"/>
        </w:num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color w:val="9A743A"/>
          <w:sz w:val="28"/>
          <w:szCs w:val="28"/>
          <w:lang w:eastAsia="ru-RU"/>
        </w:rPr>
      </w:pPr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Лучше быть бедняком, чем разбогатеть </w:t>
      </w:r>
      <w:proofErr w:type="gramStart"/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>со</w:t>
      </w:r>
      <w:proofErr w:type="gramEnd"/>
      <w:r w:rsidRPr="005010F7">
        <w:rPr>
          <w:rFonts w:ascii="Times New Roman" w:eastAsiaTheme="minorEastAsia" w:hAnsi="Times New Roman" w:cs="Times New Roman"/>
          <w:bCs/>
          <w:color w:val="404040" w:themeColor="text1" w:themeTint="BF"/>
          <w:kern w:val="24"/>
          <w:sz w:val="28"/>
          <w:szCs w:val="28"/>
          <w:lang w:eastAsia="ru-RU"/>
        </w:rPr>
        <w:t xml:space="preserve"> грехом.</w:t>
      </w:r>
    </w:p>
    <w:p w:rsidR="001D74D9" w:rsidRPr="001D74D9" w:rsidRDefault="001D74D9" w:rsidP="001D74D9">
      <w:pPr>
        <w:spacing w:after="60" w:line="240" w:lineRule="auto"/>
        <w:ind w:left="1080"/>
        <w:contextualSpacing/>
        <w:rPr>
          <w:rFonts w:ascii="Times New Roman" w:eastAsia="Times New Roman" w:hAnsi="Times New Roman" w:cs="Times New Roman"/>
          <w:color w:val="9A743A"/>
          <w:sz w:val="28"/>
          <w:szCs w:val="28"/>
          <w:lang w:eastAsia="ru-RU"/>
        </w:rPr>
      </w:pPr>
    </w:p>
    <w:p w:rsidR="001D74D9" w:rsidRPr="001D74D9" w:rsidRDefault="001D74D9" w:rsidP="001D74D9">
      <w:pPr>
        <w:spacing w:after="6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0F7" w:rsidRDefault="001D74D9" w:rsidP="001D74D9">
      <w:pPr>
        <w:spacing w:after="60" w:line="240" w:lineRule="auto"/>
        <w:contextualSpacing/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</w:pPr>
      <w:r w:rsidRPr="001D74D9">
        <w:rPr>
          <w:rFonts w:ascii="Times New Roman" w:eastAsiaTheme="minorEastAsia" w:hAnsi="Times New Roman" w:cs="Times New Roman"/>
          <w:b/>
          <w:bCs/>
          <w:color w:val="404040" w:themeColor="text1" w:themeTint="BF"/>
          <w:kern w:val="24"/>
          <w:sz w:val="28"/>
          <w:szCs w:val="28"/>
          <w:lang w:eastAsia="ru-RU"/>
        </w:rPr>
        <w:t>6.  Чтение авторской концовки.</w:t>
      </w:r>
    </w:p>
    <w:p w:rsidR="00F31307" w:rsidRDefault="00F31307" w:rsidP="00F31307">
      <w:pPr>
        <w:spacing w:after="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D74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1D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3-ёх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74D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 вам?</w:t>
      </w:r>
    </w:p>
    <w:p w:rsidR="005010F7" w:rsidRDefault="001D74D9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вам хочется узнать, какая концовка больше понравилась автору?</w:t>
      </w:r>
    </w:p>
    <w:p w:rsidR="001D74D9" w:rsidRDefault="001D74D9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Концовку на с.116 читает ученик.</w:t>
      </w:r>
    </w:p>
    <w:p w:rsidR="007252B7" w:rsidRDefault="007252B7" w:rsidP="005F7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2B7" w:rsidRDefault="001D74D9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4D9">
        <w:rPr>
          <w:rFonts w:ascii="Times New Roman" w:hAnsi="Times New Roman" w:cs="Times New Roman"/>
          <w:b/>
          <w:sz w:val="28"/>
          <w:szCs w:val="28"/>
        </w:rPr>
        <w:t>V</w:t>
      </w:r>
      <w:r w:rsidRPr="001D74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74D9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1D74D9" w:rsidRPr="000E4098" w:rsidRDefault="001D74D9" w:rsidP="001D74D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человек мечтает быть счастливым. Давайте вернёмся к началу нашего урока. </w:t>
      </w:r>
      <w:proofErr w:type="gramStart"/>
      <w:r w:rsidR="000E4098">
        <w:rPr>
          <w:rFonts w:ascii="Times New Roman" w:hAnsi="Times New Roman" w:cs="Times New Roman"/>
          <w:sz w:val="28"/>
          <w:szCs w:val="28"/>
        </w:rPr>
        <w:t xml:space="preserve">(На доске появляется табличка «Счастье = … + …» </w:t>
      </w:r>
      <w:proofErr w:type="gramEnd"/>
    </w:p>
    <w:p w:rsidR="000E4098" w:rsidRPr="000E4098" w:rsidRDefault="000E4098" w:rsidP="001D74D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закончить нашу формулу. Из чего  может складываться счастье?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называют слова, а учитель подставляет в формулу заранее приготовленные таблички.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предложить детям самим записывать слова).</w:t>
      </w:r>
      <w:proofErr w:type="gramEnd"/>
    </w:p>
    <w:p w:rsidR="000E4098" w:rsidRPr="000E4098" w:rsidRDefault="000E4098" w:rsidP="000E409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2B7" w:rsidRDefault="000E4098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D9">
        <w:rPr>
          <w:rFonts w:ascii="Times New Roman" w:hAnsi="Times New Roman" w:cs="Times New Roman"/>
          <w:b/>
          <w:sz w:val="28"/>
          <w:szCs w:val="28"/>
        </w:rPr>
        <w:t>V</w:t>
      </w:r>
      <w:r w:rsidRPr="001D74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Итог урока</w:t>
      </w:r>
    </w:p>
    <w:p w:rsidR="000E4098" w:rsidRPr="000E4098" w:rsidRDefault="000E4098" w:rsidP="005F7D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-Закончить наш урок я хочу стихотворением </w:t>
      </w: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Pr="00183D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E4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 учитель).</w:t>
      </w:r>
    </w:p>
    <w:p w:rsidR="000E4098" w:rsidRDefault="000E4098" w:rsidP="000E40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Счастье это просто!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Нет у счастья веса,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Нет у счастья роста.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lastRenderedPageBreak/>
        <w:t>Счастье не измеришь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Яркими словами,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Счастье не увидишь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Ясными глазами.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Как тогда ответить,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Ведь оно бывает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Самой разной масти.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Счастье… это слово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Много лиц имеет,</w:t>
      </w:r>
    </w:p>
    <w:p w:rsidR="000E4098" w:rsidRP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Каждый понимает</w:t>
      </w:r>
    </w:p>
    <w:p w:rsid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4098">
        <w:rPr>
          <w:rFonts w:ascii="Times New Roman" w:hAnsi="Times New Roman" w:cs="Times New Roman"/>
          <w:sz w:val="28"/>
          <w:szCs w:val="28"/>
        </w:rPr>
        <w:t>Счастье, как умеет!</w:t>
      </w:r>
    </w:p>
    <w:p w:rsid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09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человек создаёт свою форму</w:t>
      </w:r>
      <w:r w:rsidR="00736F27">
        <w:rPr>
          <w:rFonts w:ascii="Times New Roman" w:hAnsi="Times New Roman" w:cs="Times New Roman"/>
          <w:sz w:val="28"/>
          <w:szCs w:val="28"/>
        </w:rPr>
        <w:t xml:space="preserve">лу счастья, а какой она будет, </w:t>
      </w:r>
      <w:r w:rsidR="00F31307">
        <w:rPr>
          <w:rFonts w:ascii="Times New Roman" w:hAnsi="Times New Roman" w:cs="Times New Roman"/>
          <w:sz w:val="28"/>
          <w:szCs w:val="28"/>
        </w:rPr>
        <w:t xml:space="preserve">вам должно </w:t>
      </w:r>
      <w:r>
        <w:rPr>
          <w:rFonts w:ascii="Times New Roman" w:hAnsi="Times New Roman" w:cs="Times New Roman"/>
          <w:sz w:val="28"/>
          <w:szCs w:val="28"/>
        </w:rPr>
        <w:t>подсказать сердце.</w:t>
      </w:r>
    </w:p>
    <w:p w:rsidR="00F31307" w:rsidRDefault="00F31307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07" w:rsidRDefault="00F31307" w:rsidP="00F31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D9">
        <w:rPr>
          <w:rFonts w:ascii="Times New Roman" w:hAnsi="Times New Roman" w:cs="Times New Roman"/>
          <w:b/>
          <w:sz w:val="28"/>
          <w:szCs w:val="28"/>
        </w:rPr>
        <w:t>V</w:t>
      </w:r>
      <w:r w:rsidRPr="001D74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работы и домашнее задание</w:t>
      </w:r>
    </w:p>
    <w:p w:rsidR="00F31307" w:rsidRPr="00F31307" w:rsidRDefault="00F31307" w:rsidP="00F3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07" w:rsidRPr="000E4098" w:rsidRDefault="00F31307" w:rsidP="00F31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098" w:rsidRPr="001C0DA8" w:rsidRDefault="000E4098" w:rsidP="000E4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4098" w:rsidRPr="001C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C86"/>
    <w:multiLevelType w:val="hybridMultilevel"/>
    <w:tmpl w:val="38B2955A"/>
    <w:lvl w:ilvl="0" w:tplc="074E7462">
      <w:start w:val="1"/>
      <w:numFmt w:val="bullet"/>
      <w:lvlText w:val="*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1" w:tplc="3CB0A214" w:tentative="1">
      <w:start w:val="1"/>
      <w:numFmt w:val="bullet"/>
      <w:lvlText w:val="*"/>
      <w:lvlJc w:val="left"/>
      <w:pPr>
        <w:tabs>
          <w:tab w:val="num" w:pos="1648"/>
        </w:tabs>
        <w:ind w:left="1648" w:hanging="360"/>
      </w:pPr>
      <w:rPr>
        <w:rFonts w:ascii="Georgia" w:hAnsi="Georgia" w:hint="default"/>
      </w:rPr>
    </w:lvl>
    <w:lvl w:ilvl="2" w:tplc="5992BF5E" w:tentative="1">
      <w:start w:val="1"/>
      <w:numFmt w:val="bullet"/>
      <w:lvlText w:val="*"/>
      <w:lvlJc w:val="left"/>
      <w:pPr>
        <w:tabs>
          <w:tab w:val="num" w:pos="2368"/>
        </w:tabs>
        <w:ind w:left="2368" w:hanging="360"/>
      </w:pPr>
      <w:rPr>
        <w:rFonts w:ascii="Georgia" w:hAnsi="Georgia" w:hint="default"/>
      </w:rPr>
    </w:lvl>
    <w:lvl w:ilvl="3" w:tplc="21540E2A" w:tentative="1">
      <w:start w:val="1"/>
      <w:numFmt w:val="bullet"/>
      <w:lvlText w:val="*"/>
      <w:lvlJc w:val="left"/>
      <w:pPr>
        <w:tabs>
          <w:tab w:val="num" w:pos="3088"/>
        </w:tabs>
        <w:ind w:left="3088" w:hanging="360"/>
      </w:pPr>
      <w:rPr>
        <w:rFonts w:ascii="Georgia" w:hAnsi="Georgia" w:hint="default"/>
      </w:rPr>
    </w:lvl>
    <w:lvl w:ilvl="4" w:tplc="9E0CC4DC" w:tentative="1">
      <w:start w:val="1"/>
      <w:numFmt w:val="bullet"/>
      <w:lvlText w:val="*"/>
      <w:lvlJc w:val="left"/>
      <w:pPr>
        <w:tabs>
          <w:tab w:val="num" w:pos="3808"/>
        </w:tabs>
        <w:ind w:left="3808" w:hanging="360"/>
      </w:pPr>
      <w:rPr>
        <w:rFonts w:ascii="Georgia" w:hAnsi="Georgia" w:hint="default"/>
      </w:rPr>
    </w:lvl>
    <w:lvl w:ilvl="5" w:tplc="A1DE5430" w:tentative="1">
      <w:start w:val="1"/>
      <w:numFmt w:val="bullet"/>
      <w:lvlText w:val="*"/>
      <w:lvlJc w:val="left"/>
      <w:pPr>
        <w:tabs>
          <w:tab w:val="num" w:pos="4528"/>
        </w:tabs>
        <w:ind w:left="4528" w:hanging="360"/>
      </w:pPr>
      <w:rPr>
        <w:rFonts w:ascii="Georgia" w:hAnsi="Georgia" w:hint="default"/>
      </w:rPr>
    </w:lvl>
    <w:lvl w:ilvl="6" w:tplc="47921726" w:tentative="1">
      <w:start w:val="1"/>
      <w:numFmt w:val="bullet"/>
      <w:lvlText w:val="*"/>
      <w:lvlJc w:val="left"/>
      <w:pPr>
        <w:tabs>
          <w:tab w:val="num" w:pos="5248"/>
        </w:tabs>
        <w:ind w:left="5248" w:hanging="360"/>
      </w:pPr>
      <w:rPr>
        <w:rFonts w:ascii="Georgia" w:hAnsi="Georgia" w:hint="default"/>
      </w:rPr>
    </w:lvl>
    <w:lvl w:ilvl="7" w:tplc="65167396" w:tentative="1">
      <w:start w:val="1"/>
      <w:numFmt w:val="bullet"/>
      <w:lvlText w:val="*"/>
      <w:lvlJc w:val="left"/>
      <w:pPr>
        <w:tabs>
          <w:tab w:val="num" w:pos="5968"/>
        </w:tabs>
        <w:ind w:left="5968" w:hanging="360"/>
      </w:pPr>
      <w:rPr>
        <w:rFonts w:ascii="Georgia" w:hAnsi="Georgia" w:hint="default"/>
      </w:rPr>
    </w:lvl>
    <w:lvl w:ilvl="8" w:tplc="BF20DAA8" w:tentative="1">
      <w:start w:val="1"/>
      <w:numFmt w:val="bullet"/>
      <w:lvlText w:val="*"/>
      <w:lvlJc w:val="left"/>
      <w:pPr>
        <w:tabs>
          <w:tab w:val="num" w:pos="6688"/>
        </w:tabs>
        <w:ind w:left="6688" w:hanging="360"/>
      </w:pPr>
      <w:rPr>
        <w:rFonts w:ascii="Georgia" w:hAnsi="Georgia" w:hint="default"/>
      </w:rPr>
    </w:lvl>
  </w:abstractNum>
  <w:abstractNum w:abstractNumId="1">
    <w:nsid w:val="23CA3739"/>
    <w:multiLevelType w:val="hybridMultilevel"/>
    <w:tmpl w:val="BF5A5E30"/>
    <w:lvl w:ilvl="0" w:tplc="C4408292">
      <w:start w:val="2"/>
      <w:numFmt w:val="decimal"/>
      <w:lvlText w:val="%1)"/>
      <w:lvlJc w:val="left"/>
      <w:pPr>
        <w:ind w:left="432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F3B16C4"/>
    <w:multiLevelType w:val="hybridMultilevel"/>
    <w:tmpl w:val="98629414"/>
    <w:lvl w:ilvl="0" w:tplc="4C8C0EF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12382"/>
    <w:multiLevelType w:val="hybridMultilevel"/>
    <w:tmpl w:val="E5BA98A2"/>
    <w:lvl w:ilvl="0" w:tplc="1660D0DE">
      <w:start w:val="1"/>
      <w:numFmt w:val="decimal"/>
      <w:lvlText w:val="%1)"/>
      <w:lvlJc w:val="left"/>
      <w:pPr>
        <w:ind w:left="432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5"/>
    <w:rsid w:val="000E4098"/>
    <w:rsid w:val="00172166"/>
    <w:rsid w:val="00183DB5"/>
    <w:rsid w:val="001C0DA8"/>
    <w:rsid w:val="001D74D9"/>
    <w:rsid w:val="00474642"/>
    <w:rsid w:val="005010F7"/>
    <w:rsid w:val="00537937"/>
    <w:rsid w:val="005F7D4C"/>
    <w:rsid w:val="00692EA5"/>
    <w:rsid w:val="006E3F1B"/>
    <w:rsid w:val="007252B7"/>
    <w:rsid w:val="00736F27"/>
    <w:rsid w:val="00946225"/>
    <w:rsid w:val="009F552D"/>
    <w:rsid w:val="00B111D0"/>
    <w:rsid w:val="00C84424"/>
    <w:rsid w:val="00DA2C5F"/>
    <w:rsid w:val="00E32A05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464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7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643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светуля</cp:lastModifiedBy>
  <cp:revision>4</cp:revision>
  <dcterms:created xsi:type="dcterms:W3CDTF">2015-07-04T19:32:00Z</dcterms:created>
  <dcterms:modified xsi:type="dcterms:W3CDTF">2016-02-03T20:12:00Z</dcterms:modified>
</cp:coreProperties>
</file>