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EF" w:rsidRPr="00F168EF" w:rsidRDefault="007873EF" w:rsidP="007873EF">
      <w:pPr>
        <w:spacing w:after="0" w:line="240" w:lineRule="auto"/>
        <w:jc w:val="center"/>
        <w:rPr>
          <w:rFonts w:ascii="Times New Roman" w:eastAsia="Times New Roman" w:hAnsi="Times New Roman" w:cs="Times New Roman"/>
          <w:lang w:eastAsia="ru-RU"/>
        </w:rPr>
      </w:pPr>
      <w:r w:rsidRPr="00F168EF">
        <w:rPr>
          <w:rFonts w:ascii="Times New Roman" w:eastAsia="Times New Roman" w:hAnsi="Times New Roman" w:cs="Times New Roman"/>
          <w:lang w:eastAsia="ru-RU"/>
        </w:rPr>
        <w:t>МУНИЦИПАЛЬНОЕ БЮДЖЕТНОЕ УЧРЕЖДЕНИЕ «УПРАВЛЕНИЕ ДОШКОЛЬНОГО ОБРАЗОВАНИЯ»</w:t>
      </w:r>
    </w:p>
    <w:p w:rsidR="007873EF" w:rsidRPr="00F168EF" w:rsidRDefault="007873EF" w:rsidP="007873EF">
      <w:pPr>
        <w:spacing w:after="0" w:line="240" w:lineRule="auto"/>
        <w:jc w:val="center"/>
        <w:rPr>
          <w:rFonts w:ascii="Times New Roman" w:eastAsia="Times New Roman" w:hAnsi="Times New Roman" w:cs="Times New Roman"/>
          <w:lang w:eastAsia="ru-RU"/>
        </w:rPr>
      </w:pPr>
      <w:r w:rsidRPr="00F168EF">
        <w:rPr>
          <w:rFonts w:ascii="Times New Roman" w:eastAsia="Times New Roman" w:hAnsi="Times New Roman" w:cs="Times New Roman"/>
          <w:lang w:eastAsia="ru-RU"/>
        </w:rPr>
        <w:t>ИСПОЛНИТЕЛЬНОГО КОМИТЕТА НИЖНЕКАМСКОГО МУНИЦИПАЛЬНОГО РАЙОНА</w:t>
      </w:r>
    </w:p>
    <w:p w:rsidR="007873EF" w:rsidRPr="00F168EF" w:rsidRDefault="007873EF" w:rsidP="007873EF">
      <w:pPr>
        <w:spacing w:after="0" w:line="240" w:lineRule="auto"/>
        <w:jc w:val="center"/>
        <w:rPr>
          <w:rFonts w:ascii="Times New Roman" w:eastAsia="Times New Roman" w:hAnsi="Times New Roman" w:cs="Times New Roman"/>
          <w:lang w:eastAsia="ru-RU"/>
        </w:rPr>
      </w:pPr>
      <w:r w:rsidRPr="00F168EF">
        <w:rPr>
          <w:rFonts w:ascii="Times New Roman" w:eastAsia="Times New Roman" w:hAnsi="Times New Roman" w:cs="Times New Roman"/>
          <w:lang w:eastAsia="ru-RU"/>
        </w:rPr>
        <w:t>РЕСПУБЛИКИ ТАТАРСТАН</w:t>
      </w:r>
    </w:p>
    <w:p w:rsidR="007873EF" w:rsidRPr="00F168EF" w:rsidRDefault="007873EF" w:rsidP="007873EF">
      <w:pPr>
        <w:spacing w:after="0" w:line="240" w:lineRule="auto"/>
        <w:jc w:val="center"/>
        <w:rPr>
          <w:rFonts w:ascii="Times New Roman" w:eastAsia="Times New Roman" w:hAnsi="Times New Roman" w:cs="Times New Roman"/>
          <w:b/>
          <w:lang w:eastAsia="ru-RU"/>
        </w:rPr>
      </w:pPr>
    </w:p>
    <w:p w:rsidR="007873EF" w:rsidRPr="00F168EF" w:rsidRDefault="007873EF" w:rsidP="007873EF">
      <w:pPr>
        <w:spacing w:line="360" w:lineRule="auto"/>
        <w:jc w:val="center"/>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jc w:val="center"/>
        <w:rPr>
          <w:rFonts w:ascii="Times New Roman" w:eastAsia="Times New Roman" w:hAnsi="Times New Roman" w:cs="Times New Roman"/>
          <w:b/>
          <w:bCs/>
          <w:sz w:val="28"/>
          <w:szCs w:val="28"/>
          <w:lang w:eastAsia="ru-RU"/>
        </w:rPr>
      </w:pPr>
    </w:p>
    <w:p w:rsidR="007873EF" w:rsidRPr="00F168EF" w:rsidRDefault="007873EF" w:rsidP="007873EF">
      <w:pPr>
        <w:jc w:val="center"/>
        <w:rPr>
          <w:rFonts w:ascii="Times New Roman" w:eastAsia="Times New Roman" w:hAnsi="Times New Roman" w:cs="Times New Roman"/>
          <w:b/>
          <w:bCs/>
          <w:sz w:val="28"/>
          <w:szCs w:val="28"/>
          <w:lang w:eastAsia="ru-RU"/>
        </w:rPr>
      </w:pPr>
    </w:p>
    <w:p w:rsidR="007873EF" w:rsidRPr="00F168EF" w:rsidRDefault="007873EF" w:rsidP="007873EF">
      <w:pPr>
        <w:shd w:val="clear" w:color="auto" w:fill="FDFBF1"/>
        <w:spacing w:before="100" w:beforeAutospacing="1" w:after="100" w:afterAutospacing="1" w:line="360" w:lineRule="auto"/>
        <w:jc w:val="center"/>
        <w:outlineLvl w:val="0"/>
        <w:rPr>
          <w:rFonts w:ascii="Times New Roman" w:eastAsia="Times New Roman" w:hAnsi="Times New Roman" w:cs="Times New Roman"/>
          <w:b/>
          <w:kern w:val="36"/>
          <w:sz w:val="28"/>
          <w:szCs w:val="28"/>
          <w:lang w:eastAsia="ru-RU"/>
        </w:rPr>
      </w:pPr>
      <w:r w:rsidRPr="00F168EF">
        <w:rPr>
          <w:rFonts w:ascii="Times New Roman" w:eastAsia="Times New Roman" w:hAnsi="Times New Roman" w:cs="Times New Roman"/>
          <w:b/>
          <w:kern w:val="36"/>
          <w:sz w:val="28"/>
          <w:szCs w:val="28"/>
          <w:lang w:eastAsia="ru-RU"/>
        </w:rPr>
        <w:t>«Роль игры в развитии</w:t>
      </w:r>
      <w:r>
        <w:rPr>
          <w:rFonts w:ascii="Times New Roman" w:eastAsia="Times New Roman" w:hAnsi="Times New Roman" w:cs="Times New Roman"/>
          <w:b/>
          <w:kern w:val="36"/>
          <w:sz w:val="28"/>
          <w:szCs w:val="28"/>
          <w:lang w:eastAsia="ru-RU"/>
        </w:rPr>
        <w:t xml:space="preserve"> детей</w:t>
      </w:r>
      <w:r w:rsidRPr="00F168EF">
        <w:rPr>
          <w:rFonts w:ascii="Times New Roman" w:eastAsia="Times New Roman" w:hAnsi="Times New Roman" w:cs="Times New Roman"/>
          <w:b/>
          <w:kern w:val="36"/>
          <w:sz w:val="28"/>
          <w:szCs w:val="28"/>
          <w:lang w:eastAsia="ru-RU"/>
        </w:rPr>
        <w:t xml:space="preserve"> дошкольника»</w:t>
      </w:r>
    </w:p>
    <w:p w:rsidR="007873EF" w:rsidRPr="00F168EF" w:rsidRDefault="007873EF" w:rsidP="007873EF">
      <w:pPr>
        <w:jc w:val="center"/>
        <w:rPr>
          <w:rFonts w:ascii="Times New Roman" w:eastAsia="Calibri" w:hAnsi="Times New Roman" w:cs="Times New Roman"/>
          <w:sz w:val="28"/>
          <w:szCs w:val="28"/>
        </w:rPr>
      </w:pPr>
      <w:r w:rsidRPr="00F168EF">
        <w:rPr>
          <w:rFonts w:ascii="Georgia" w:eastAsia="Times New Roman" w:hAnsi="Georgia" w:cs="Times New Roman"/>
          <w:bCs/>
          <w:sz w:val="28"/>
          <w:szCs w:val="28"/>
          <w:lang w:eastAsia="ru-RU"/>
        </w:rPr>
        <w:t xml:space="preserve"> (</w:t>
      </w:r>
      <w:r>
        <w:rPr>
          <w:rFonts w:ascii="Georgia" w:eastAsia="Times New Roman" w:hAnsi="Georgia" w:cs="Times New Roman"/>
          <w:bCs/>
          <w:sz w:val="28"/>
          <w:szCs w:val="28"/>
          <w:lang w:eastAsia="ru-RU"/>
        </w:rPr>
        <w:t>Консультация для родителей</w:t>
      </w:r>
      <w:r w:rsidRPr="00F168EF">
        <w:rPr>
          <w:rFonts w:ascii="Georgia" w:eastAsia="Times New Roman" w:hAnsi="Georgia" w:cs="Times New Roman"/>
          <w:bCs/>
          <w:sz w:val="28"/>
          <w:szCs w:val="28"/>
          <w:lang w:eastAsia="ru-RU"/>
        </w:rPr>
        <w:t>)</w:t>
      </w:r>
    </w:p>
    <w:p w:rsidR="007873EF" w:rsidRPr="00F168EF" w:rsidRDefault="007873EF" w:rsidP="007873EF">
      <w:pPr>
        <w:spacing w:line="360" w:lineRule="auto"/>
        <w:jc w:val="center"/>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after="0" w:line="360" w:lineRule="auto"/>
        <w:jc w:val="center"/>
        <w:rPr>
          <w:rFonts w:ascii="Times New Roman" w:eastAsia="Calibri" w:hAnsi="Times New Roman" w:cs="Times New Roman"/>
          <w:sz w:val="28"/>
          <w:szCs w:val="28"/>
        </w:rPr>
      </w:pPr>
      <w:r w:rsidRPr="00F168EF">
        <w:rPr>
          <w:rFonts w:ascii="Times New Roman" w:eastAsia="Calibri" w:hAnsi="Times New Roman" w:cs="Times New Roman"/>
          <w:b/>
          <w:sz w:val="28"/>
          <w:szCs w:val="28"/>
        </w:rPr>
        <w:t xml:space="preserve">                                                                                           </w:t>
      </w:r>
      <w:r w:rsidRPr="00F168EF">
        <w:rPr>
          <w:rFonts w:ascii="Times New Roman" w:eastAsia="Calibri" w:hAnsi="Times New Roman" w:cs="Times New Roman"/>
          <w:sz w:val="28"/>
          <w:szCs w:val="28"/>
        </w:rPr>
        <w:t>Составила:</w:t>
      </w:r>
    </w:p>
    <w:p w:rsidR="007873EF" w:rsidRPr="00F168EF" w:rsidRDefault="007873EF" w:rsidP="007873EF">
      <w:pPr>
        <w:spacing w:after="0" w:line="360" w:lineRule="auto"/>
        <w:jc w:val="center"/>
        <w:rPr>
          <w:rFonts w:ascii="Times New Roman" w:eastAsia="Calibri" w:hAnsi="Times New Roman" w:cs="Times New Roman"/>
          <w:sz w:val="28"/>
          <w:szCs w:val="28"/>
        </w:rPr>
      </w:pPr>
      <w:r w:rsidRPr="00F168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168EF">
        <w:rPr>
          <w:rFonts w:ascii="Times New Roman" w:eastAsia="Calibri" w:hAnsi="Times New Roman" w:cs="Times New Roman"/>
          <w:sz w:val="28"/>
          <w:szCs w:val="28"/>
        </w:rPr>
        <w:t>воспитатель 2 группы</w:t>
      </w:r>
    </w:p>
    <w:p w:rsidR="007873EF" w:rsidRPr="00F168EF" w:rsidRDefault="007873EF" w:rsidP="007873EF">
      <w:pPr>
        <w:spacing w:after="0" w:line="360" w:lineRule="auto"/>
        <w:jc w:val="right"/>
        <w:rPr>
          <w:rFonts w:ascii="Times New Roman" w:eastAsia="Calibri" w:hAnsi="Times New Roman" w:cs="Times New Roman"/>
          <w:sz w:val="28"/>
          <w:szCs w:val="28"/>
        </w:rPr>
      </w:pPr>
      <w:r w:rsidRPr="00F168EF">
        <w:rPr>
          <w:rFonts w:ascii="Times New Roman" w:eastAsia="Calibri" w:hAnsi="Times New Roman" w:cs="Times New Roman"/>
          <w:sz w:val="28"/>
          <w:szCs w:val="28"/>
        </w:rPr>
        <w:t>Назипова Гузель Робертовна</w:t>
      </w:r>
    </w:p>
    <w:p w:rsidR="007873EF" w:rsidRPr="00F168EF" w:rsidRDefault="007873EF" w:rsidP="007873EF">
      <w:pPr>
        <w:spacing w:line="360" w:lineRule="auto"/>
        <w:jc w:val="both"/>
        <w:rPr>
          <w:rFonts w:ascii="Times New Roman" w:eastAsia="Calibri" w:hAnsi="Times New Roman" w:cs="Times New Roman"/>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360" w:lineRule="auto"/>
        <w:jc w:val="both"/>
        <w:rPr>
          <w:rFonts w:ascii="Times New Roman" w:eastAsia="Calibri" w:hAnsi="Times New Roman" w:cs="Times New Roman"/>
          <w:b/>
          <w:sz w:val="28"/>
          <w:szCs w:val="28"/>
        </w:rPr>
      </w:pPr>
    </w:p>
    <w:p w:rsidR="007873EF" w:rsidRPr="00F168EF" w:rsidRDefault="007873EF" w:rsidP="007873EF">
      <w:pPr>
        <w:spacing w:line="240" w:lineRule="auto"/>
        <w:jc w:val="center"/>
        <w:rPr>
          <w:rFonts w:ascii="Times New Roman" w:eastAsia="Calibri" w:hAnsi="Times New Roman" w:cs="Times New Roman"/>
          <w:b/>
          <w:bCs/>
          <w:sz w:val="28"/>
          <w:szCs w:val="28"/>
        </w:rPr>
      </w:pPr>
    </w:p>
    <w:p w:rsidR="007873EF" w:rsidRPr="00F168EF" w:rsidRDefault="007873EF" w:rsidP="007873EF">
      <w:pPr>
        <w:spacing w:after="0" w:line="240" w:lineRule="auto"/>
        <w:jc w:val="center"/>
        <w:rPr>
          <w:rFonts w:ascii="Times New Roman" w:eastAsia="Times New Roman" w:hAnsi="Times New Roman" w:cs="Times New Roman"/>
          <w:noProof/>
          <w:lang w:eastAsia="ru-RU"/>
        </w:rPr>
      </w:pPr>
      <w:r w:rsidRPr="00F168EF">
        <w:rPr>
          <w:rFonts w:ascii="Times New Roman" w:eastAsia="Times New Roman" w:hAnsi="Times New Roman" w:cs="Times New Roman"/>
          <w:noProof/>
          <w:lang w:eastAsia="ru-RU"/>
        </w:rPr>
        <w:t>РЕСПУБЛИКА ТАТАРСТАН</w:t>
      </w:r>
    </w:p>
    <w:p w:rsidR="007873EF" w:rsidRPr="007873EF" w:rsidRDefault="007873EF" w:rsidP="007873EF">
      <w:pPr>
        <w:spacing w:after="0" w:line="240" w:lineRule="auto"/>
        <w:jc w:val="center"/>
        <w:rPr>
          <w:rFonts w:ascii="Times New Roman" w:eastAsia="Times New Roman" w:hAnsi="Times New Roman" w:cs="Times New Roman"/>
          <w:noProof/>
          <w:lang w:eastAsia="ru-RU"/>
        </w:rPr>
      </w:pPr>
      <w:r w:rsidRPr="00F168EF">
        <w:rPr>
          <w:rFonts w:ascii="Times New Roman" w:eastAsia="Times New Roman" w:hAnsi="Times New Roman" w:cs="Times New Roman"/>
          <w:noProof/>
          <w:lang w:eastAsia="ru-RU"/>
        </w:rPr>
        <w:t xml:space="preserve">ГОРОД </w:t>
      </w:r>
      <w:r>
        <w:rPr>
          <w:rFonts w:ascii="Times New Roman" w:eastAsia="Times New Roman" w:hAnsi="Times New Roman" w:cs="Times New Roman"/>
          <w:noProof/>
          <w:lang w:eastAsia="ru-RU"/>
        </w:rPr>
        <w:t>НИЖНЕКАМСК</w:t>
      </w:r>
    </w:p>
    <w:tbl>
      <w:tblPr>
        <w:tblW w:w="0" w:type="auto"/>
        <w:shd w:val="clear" w:color="auto" w:fill="FFFFFF"/>
        <w:tblCellMar>
          <w:left w:w="0" w:type="dxa"/>
          <w:right w:w="0" w:type="dxa"/>
        </w:tblCellMar>
        <w:tblLook w:val="04A0" w:firstRow="1" w:lastRow="0" w:firstColumn="1" w:lastColumn="0" w:noHBand="0" w:noVBand="1"/>
      </w:tblPr>
      <w:tblGrid>
        <w:gridCol w:w="156"/>
      </w:tblGrid>
      <w:tr w:rsidR="007873EF" w:rsidRPr="007873EF" w:rsidTr="007873EF">
        <w:tc>
          <w:tcPr>
            <w:tcW w:w="0" w:type="auto"/>
            <w:shd w:val="clear" w:color="auto" w:fill="FFFFFF"/>
            <w:tcMar>
              <w:top w:w="0" w:type="dxa"/>
              <w:left w:w="0" w:type="dxa"/>
              <w:bottom w:w="0" w:type="dxa"/>
              <w:right w:w="150" w:type="dxa"/>
            </w:tcMar>
            <w:hideMark/>
          </w:tcPr>
          <w:p w:rsidR="007873EF" w:rsidRPr="007873EF" w:rsidRDefault="007873EF" w:rsidP="007873EF">
            <w:pPr>
              <w:spacing w:after="150" w:line="240" w:lineRule="auto"/>
              <w:outlineLvl w:val="0"/>
              <w:rPr>
                <w:rFonts w:ascii="Arial" w:eastAsia="Times New Roman" w:hAnsi="Arial" w:cs="Arial"/>
                <w:color w:val="0B3805"/>
                <w:kern w:val="36"/>
                <w:sz w:val="32"/>
                <w:szCs w:val="32"/>
                <w:lang w:eastAsia="ru-RU"/>
              </w:rPr>
            </w:pPr>
          </w:p>
        </w:tc>
      </w:tr>
    </w:tbl>
    <w:p w:rsidR="007873EF" w:rsidRPr="007873EF" w:rsidRDefault="007873EF" w:rsidP="007873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lastRenderedPageBreak/>
        <w:t>Цель:</w:t>
      </w: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дать родителям знания о значении игры в развитии ребенка;</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заинтересовать проблемой;</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приобщить к игре ребенка в условиях семьи;</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расширить представления родителей об игре как специфическом виде   деятельности детей.</w:t>
      </w:r>
    </w:p>
    <w:p w:rsidR="007873EF" w:rsidRP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Игра – это самое серьезное дело. В игре раскрывается перед детьми мир, творческие способности личности.  </w:t>
      </w:r>
    </w:p>
    <w:p w:rsidR="007873EF" w:rsidRP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Без игры </w:t>
      </w:r>
      <w:proofErr w:type="gramStart"/>
      <w:r w:rsidRPr="007873EF">
        <w:rPr>
          <w:rFonts w:ascii="Times New Roman" w:eastAsia="Times New Roman" w:hAnsi="Times New Roman" w:cs="Times New Roman"/>
          <w:color w:val="000000"/>
          <w:sz w:val="28"/>
          <w:szCs w:val="28"/>
          <w:lang w:eastAsia="ru-RU"/>
        </w:rPr>
        <w:t>нет и не может</w:t>
      </w:r>
      <w:proofErr w:type="gramEnd"/>
      <w:r w:rsidRPr="007873EF">
        <w:rPr>
          <w:rFonts w:ascii="Times New Roman" w:eastAsia="Times New Roman" w:hAnsi="Times New Roman" w:cs="Times New Roman"/>
          <w:color w:val="000000"/>
          <w:sz w:val="28"/>
          <w:szCs w:val="28"/>
          <w:lang w:eastAsia="ru-RU"/>
        </w:rPr>
        <w:t xml:space="preserve"> быть полноценного умственного развития. Игра – это огромное светлое окно, через которое в духовный мир ребенка вливается жизненный поток представлений, понятий об окружающем мире.</w:t>
      </w:r>
    </w:p>
    <w:p w:rsidR="007873EF" w:rsidRP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Игры-занятия, которые предлагаются детям 4-5 летнего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7873EF">
        <w:rPr>
          <w:rFonts w:ascii="Times New Roman" w:eastAsia="Times New Roman" w:hAnsi="Times New Roman" w:cs="Times New Roman"/>
          <w:color w:val="000000"/>
          <w:sz w:val="28"/>
          <w:szCs w:val="28"/>
          <w:lang w:eastAsia="ru-RU"/>
        </w:rPr>
        <w:t>не обращать внимание</w:t>
      </w:r>
      <w:proofErr w:type="gramEnd"/>
      <w:r w:rsidRPr="007873EF">
        <w:rPr>
          <w:rFonts w:ascii="Times New Roman" w:eastAsia="Times New Roman" w:hAnsi="Times New Roman" w:cs="Times New Roman"/>
          <w:color w:val="000000"/>
          <w:sz w:val="28"/>
          <w:szCs w:val="28"/>
          <w:lang w:eastAsia="ru-RU"/>
        </w:rPr>
        <w:t xml:space="preserve"> на другие важные особенности предметов, например на их назначение. Если это вызовет у малыша затруднение, помогите ему. </w:t>
      </w:r>
    </w:p>
    <w:p w:rsidR="007873EF" w:rsidRP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Существует несколько видов игр. 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четырёхлетнего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w:t>
      </w:r>
      <w:r w:rsidRPr="007873EF">
        <w:rPr>
          <w:rFonts w:ascii="Times New Roman" w:eastAsia="Times New Roman" w:hAnsi="Times New Roman" w:cs="Times New Roman"/>
          <w:color w:val="000000"/>
          <w:sz w:val="28"/>
          <w:szCs w:val="28"/>
          <w:lang w:eastAsia="ru-RU"/>
        </w:rPr>
        <w:lastRenderedPageBreak/>
        <w:t>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7873EF" w:rsidRP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Уважаемые родители! </w:t>
      </w:r>
      <w:r>
        <w:rPr>
          <w:rFonts w:ascii="Times New Roman" w:eastAsia="Times New Roman" w:hAnsi="Times New Roman" w:cs="Times New Roman"/>
          <w:color w:val="000000"/>
          <w:sz w:val="28"/>
          <w:szCs w:val="28"/>
          <w:lang w:eastAsia="ru-RU"/>
        </w:rPr>
        <w:t>Вам представлена</w:t>
      </w:r>
      <w:r w:rsidRPr="007873EF">
        <w:rPr>
          <w:rFonts w:ascii="Times New Roman" w:eastAsia="Times New Roman" w:hAnsi="Times New Roman" w:cs="Times New Roman"/>
          <w:color w:val="000000"/>
          <w:sz w:val="28"/>
          <w:szCs w:val="28"/>
          <w:lang w:eastAsia="ru-RU"/>
        </w:rPr>
        <w:t xml:space="preserve"> некоторы</w:t>
      </w:r>
      <w:r>
        <w:rPr>
          <w:rFonts w:ascii="Times New Roman" w:eastAsia="Times New Roman" w:hAnsi="Times New Roman" w:cs="Times New Roman"/>
          <w:color w:val="000000"/>
          <w:sz w:val="28"/>
          <w:szCs w:val="28"/>
          <w:lang w:eastAsia="ru-RU"/>
        </w:rPr>
        <w:t>е</w:t>
      </w:r>
      <w:r w:rsidRPr="007873EF">
        <w:rPr>
          <w:rFonts w:ascii="Times New Roman" w:eastAsia="Times New Roman" w:hAnsi="Times New Roman" w:cs="Times New Roman"/>
          <w:color w:val="000000"/>
          <w:sz w:val="28"/>
          <w:szCs w:val="28"/>
          <w:lang w:eastAsia="ru-RU"/>
        </w:rPr>
        <w:t xml:space="preserve"> игр</w:t>
      </w:r>
      <w:r>
        <w:rPr>
          <w:rFonts w:ascii="Times New Roman" w:eastAsia="Times New Roman" w:hAnsi="Times New Roman" w:cs="Times New Roman"/>
          <w:color w:val="000000"/>
          <w:sz w:val="28"/>
          <w:szCs w:val="28"/>
          <w:lang w:eastAsia="ru-RU"/>
        </w:rPr>
        <w:t>ы</w:t>
      </w:r>
      <w:r w:rsidRPr="007873EF">
        <w:rPr>
          <w:rFonts w:ascii="Times New Roman" w:eastAsia="Times New Roman" w:hAnsi="Times New Roman" w:cs="Times New Roman"/>
          <w:color w:val="000000"/>
          <w:sz w:val="28"/>
          <w:szCs w:val="28"/>
          <w:lang w:eastAsia="ru-RU"/>
        </w:rPr>
        <w:t>, которыми вы можете заниматься с детьми дома самостоятельно.</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Во время игры со словом учитывайте настроение ребёнка, его возможности и способности.</w:t>
      </w:r>
    </w:p>
    <w:p w:rsid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Играйте с Ребёнком на равных, поощряйте его ответы, радуйтесь успехам и маленьким победам!</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t>1. Развивающая игра "Угадай, что исчезло".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Цель игры: развитие внимания и памяти ребенка.</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Выложить перед малышом 3 – 4 игрушки. Попросить его посмотреть, а потом отвернуться. Убрать или добавить одну игрушку и попросить ребёнка угадать, что исчезло или появилось. Постепенно количество игрушек увеличивать.</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t>2. Тема: «Дикие животные»</w:t>
      </w:r>
      <w:r w:rsidRPr="007873EF">
        <w:rPr>
          <w:rFonts w:ascii="Times New Roman" w:eastAsia="Times New Roman" w:hAnsi="Times New Roman" w:cs="Times New Roman"/>
          <w:color w:val="000000"/>
          <w:sz w:val="28"/>
          <w:szCs w:val="28"/>
          <w:lang w:eastAsia="ru-RU"/>
        </w:rPr>
        <w:t>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1. Посмотрите внимательно на картинки-загадки и найдите на ней            изображения диких животных, назови их, назови жилище, где живут эти животные. Какое животное не относится к </w:t>
      </w:r>
      <w:proofErr w:type="gramStart"/>
      <w:r w:rsidRPr="007873EF">
        <w:rPr>
          <w:rFonts w:ascii="Times New Roman" w:eastAsia="Times New Roman" w:hAnsi="Times New Roman" w:cs="Times New Roman"/>
          <w:color w:val="000000"/>
          <w:sz w:val="28"/>
          <w:szCs w:val="28"/>
          <w:lang w:eastAsia="ru-RU"/>
        </w:rPr>
        <w:t>диким</w:t>
      </w:r>
      <w:proofErr w:type="gramEnd"/>
      <w:r w:rsidRPr="007873EF">
        <w:rPr>
          <w:rFonts w:ascii="Times New Roman" w:eastAsia="Times New Roman" w:hAnsi="Times New Roman" w:cs="Times New Roman"/>
          <w:color w:val="000000"/>
          <w:sz w:val="28"/>
          <w:szCs w:val="28"/>
          <w:lang w:eastAsia="ru-RU"/>
        </w:rPr>
        <w:t>?</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t>3. Тема: «Новогодний праздник»</w:t>
      </w:r>
      <w:r w:rsidRPr="007873EF">
        <w:rPr>
          <w:rFonts w:ascii="Times New Roman" w:eastAsia="Times New Roman" w:hAnsi="Times New Roman" w:cs="Times New Roman"/>
          <w:color w:val="000000"/>
          <w:sz w:val="28"/>
          <w:szCs w:val="28"/>
          <w:lang w:eastAsia="ru-RU"/>
        </w:rPr>
        <w:t>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1. Упражнение  «Дорисуй картинку и раскрась». Надо дорисовать вторую половину елки и раскрасить весь рисунок.</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2. Рассмотри картинки. Расставь картинки по порядку  и составь рассказ на тему  «Новый год»  по плану:</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Какой праздник наступил? Что дарят на этот праздник?</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Кто должен принести подарки?</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Для кого были предназначены подарки?</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Что взял Дед Мороз для того, чтобы положить подарки?</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lastRenderedPageBreak/>
        <w:t>- Какие подарки положил Дед Мороз в мешок? Какой был мешок и сколько в нем подарков?</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На чем Дед Мороз  отвез подарки детворе? Какое удовольствие получили дети от подарков?</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t>4. Тема «Зима»</w:t>
      </w:r>
      <w:r w:rsidRPr="007873EF">
        <w:rPr>
          <w:rFonts w:ascii="Times New Roman" w:eastAsia="Times New Roman" w:hAnsi="Times New Roman" w:cs="Times New Roman"/>
          <w:color w:val="000000"/>
          <w:sz w:val="28"/>
          <w:szCs w:val="28"/>
          <w:lang w:eastAsia="ru-RU"/>
        </w:rPr>
        <w:t>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1. Пусть ребенок вырежет из бумаги  все  фигуры, из которых состоит                  снеговик и соберет  из них фигуру снеговика. Наклейте фигуру снеговика на лист бумаги.</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2. Назовите  только те картинки, которые относятся к зиме. Объясните, почему?</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t>5. Тема: «Транспорт»</w:t>
      </w:r>
      <w:r w:rsidRPr="007873EF">
        <w:rPr>
          <w:rFonts w:ascii="Times New Roman" w:eastAsia="Times New Roman" w:hAnsi="Times New Roman" w:cs="Times New Roman"/>
          <w:color w:val="000000"/>
          <w:sz w:val="28"/>
          <w:szCs w:val="28"/>
          <w:lang w:eastAsia="ru-RU"/>
        </w:rPr>
        <w:t>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1. Назови  весь транспорт, который ты видишь на картинке.</w:t>
      </w: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2. Упражнение «Что лишнее?» Определить, какое из слов лишнее:</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7873EF">
        <w:rPr>
          <w:rFonts w:ascii="Times New Roman" w:eastAsia="Times New Roman" w:hAnsi="Times New Roman" w:cs="Times New Roman"/>
          <w:color w:val="000000"/>
          <w:sz w:val="28"/>
          <w:szCs w:val="28"/>
          <w:lang w:eastAsia="ru-RU"/>
        </w:rPr>
        <w:t>Самолет, вертолет, поезд, космический корабль. Что лишнее?  Объяснить  стой ответ.</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Автобус, лодка, катер, теплоход. Что лишнее? Объяснить  стой ответ.</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Троллейбус, самосвал, такси, автобус. Что лишнее? Объяснить  стой ответ.</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3. Вы будете двигать свою машинку по игровому полю и рассказывать, что она  делает. Например: Моя машина выехала из гаража и поехала по улице. Моя  машина поехала по улице и подъехала к магазину. Моя  машина подъехала к мосту, въехала на мост, проехала по мосту, съехала с моста. Моя машина объехала вокруг дома, переехала через улицу и заехала в гараж.</w:t>
      </w: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4. Пусть ребенок ответит на вопросы.</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 - Что такое транспорт?</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Назови транспорт.</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Найди в своих книгах / журналах картинки с транспортом.</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Для чего человеку нужен транспорт?</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roofErr w:type="gramStart"/>
      <w:r w:rsidRPr="007873EF">
        <w:rPr>
          <w:rFonts w:ascii="Times New Roman" w:eastAsia="Times New Roman" w:hAnsi="Times New Roman" w:cs="Times New Roman"/>
          <w:color w:val="000000"/>
          <w:sz w:val="28"/>
          <w:szCs w:val="28"/>
          <w:lang w:eastAsia="ru-RU"/>
        </w:rPr>
        <w:lastRenderedPageBreak/>
        <w:t>- Игра «Хлопни, если услышишь название транспорта» (взрослый называет: самолет, автобус, ковер – самолет, электричка, газонокосилка, поезд)</w:t>
      </w:r>
      <w:proofErr w:type="gramEnd"/>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7873EF">
        <w:rPr>
          <w:rFonts w:ascii="Times New Roman" w:eastAsia="Times New Roman" w:hAnsi="Times New Roman" w:cs="Times New Roman"/>
          <w:color w:val="000000"/>
          <w:sz w:val="28"/>
          <w:szCs w:val="28"/>
          <w:lang w:eastAsia="ru-RU"/>
        </w:rPr>
        <w:t>5. Отгадай и выучи загадку:</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Что за чудо – синий дом!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Носит обувь из резины</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Ребятишек много в нем.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И питается бензином!    (Автобус)</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u w:val="single"/>
          <w:lang w:eastAsia="ru-RU"/>
        </w:rPr>
        <w:t>  6. Тема: «Весна»</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Игра «Хлопни в ладоши» </w:t>
      </w:r>
    </w:p>
    <w:p w:rsidR="007873EF" w:rsidRP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roofErr w:type="gramStart"/>
      <w:r w:rsidRPr="007873EF">
        <w:rPr>
          <w:rFonts w:ascii="Times New Roman" w:eastAsia="Times New Roman" w:hAnsi="Times New Roman" w:cs="Times New Roman"/>
          <w:color w:val="000000"/>
          <w:sz w:val="28"/>
          <w:szCs w:val="28"/>
          <w:lang w:eastAsia="ru-RU"/>
        </w:rPr>
        <w:t>Взрослый произносит слова: пригревает, листопад, тает, вьюга, журчит, теплое, ярче, холодно, набухают, прилетают, проталина, ледоход, застыл, метель, снегопад, солнышко.</w:t>
      </w:r>
      <w:proofErr w:type="gramEnd"/>
      <w:r w:rsidRPr="007873EF">
        <w:rPr>
          <w:rFonts w:ascii="Times New Roman" w:eastAsia="Times New Roman" w:hAnsi="Times New Roman" w:cs="Times New Roman"/>
          <w:color w:val="000000"/>
          <w:sz w:val="28"/>
          <w:szCs w:val="28"/>
          <w:lang w:eastAsia="ru-RU"/>
        </w:rPr>
        <w:t xml:space="preserve"> Если слово о весне,  ребенок  хлопает в ладоши.</w:t>
      </w:r>
    </w:p>
    <w:p w:rsidR="007873EF" w:rsidRPr="007873EF" w:rsidRDefault="007873EF" w:rsidP="007873EF">
      <w:pPr>
        <w:shd w:val="clear" w:color="auto" w:fill="FFFFFF"/>
        <w:spacing w:before="75" w:after="0" w:line="360" w:lineRule="auto"/>
        <w:ind w:firstLine="708"/>
        <w:jc w:val="both"/>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 xml:space="preserve">Уважаемые родители! Сегодня мы познакомились с некоторыми развивающими играми, которыми Вы можете заниматься дома со своими детьми. Те знания, которые Вы уже получили на предыдущих консультациях, сегодняшний тренинг, помогут Вам оценить значимость игры для развития Ваших детей, так как игра – ведущий вид деятельности в жизни ребенка. </w:t>
      </w: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
    <w:p w:rsidR="007873EF" w:rsidRDefault="007873EF" w:rsidP="007873EF">
      <w:pPr>
        <w:shd w:val="clear" w:color="auto" w:fill="FFFFFF"/>
        <w:spacing w:before="75" w:after="0" w:line="360" w:lineRule="auto"/>
        <w:jc w:val="both"/>
        <w:rPr>
          <w:rFonts w:ascii="Times New Roman" w:eastAsia="Times New Roman" w:hAnsi="Times New Roman" w:cs="Times New Roman"/>
          <w:color w:val="000000"/>
          <w:sz w:val="28"/>
          <w:szCs w:val="28"/>
          <w:lang w:eastAsia="ru-RU"/>
        </w:rPr>
      </w:pPr>
    </w:p>
    <w:p w:rsidR="007873EF" w:rsidRPr="007873EF" w:rsidRDefault="007873EF" w:rsidP="007873EF">
      <w:pPr>
        <w:shd w:val="clear" w:color="auto" w:fill="FFFFFF"/>
        <w:spacing w:before="75" w:after="0" w:line="360" w:lineRule="auto"/>
        <w:jc w:val="center"/>
        <w:rPr>
          <w:rFonts w:ascii="Times New Roman" w:eastAsia="Times New Roman" w:hAnsi="Times New Roman" w:cs="Times New Roman"/>
          <w:color w:val="000000"/>
          <w:sz w:val="28"/>
          <w:szCs w:val="28"/>
          <w:lang w:eastAsia="ru-RU"/>
        </w:rPr>
      </w:pPr>
      <w:r w:rsidRPr="007873EF">
        <w:rPr>
          <w:rFonts w:ascii="Times New Roman" w:eastAsia="Times New Roman" w:hAnsi="Times New Roman" w:cs="Times New Roman"/>
          <w:color w:val="000000"/>
          <w:sz w:val="28"/>
          <w:szCs w:val="28"/>
          <w:lang w:eastAsia="ru-RU"/>
        </w:rPr>
        <w:t>Спасибо за внимание!</w:t>
      </w:r>
    </w:p>
    <w:p w:rsidR="00692722" w:rsidRDefault="00692722" w:rsidP="007873EF">
      <w:pPr>
        <w:spacing w:after="0" w:line="360" w:lineRule="auto"/>
        <w:jc w:val="both"/>
        <w:rPr>
          <w:rFonts w:ascii="Times New Roman" w:hAnsi="Times New Roman" w:cs="Times New Roman"/>
          <w:sz w:val="28"/>
          <w:szCs w:val="28"/>
        </w:rPr>
      </w:pPr>
    </w:p>
    <w:p w:rsidR="007873EF" w:rsidRDefault="007873EF" w:rsidP="007873EF">
      <w:pPr>
        <w:spacing w:after="0" w:line="360" w:lineRule="auto"/>
        <w:jc w:val="both"/>
        <w:rPr>
          <w:rFonts w:ascii="Times New Roman" w:hAnsi="Times New Roman" w:cs="Times New Roman"/>
          <w:sz w:val="28"/>
          <w:szCs w:val="28"/>
        </w:rPr>
      </w:pPr>
    </w:p>
    <w:p w:rsidR="007873EF" w:rsidRDefault="007873EF" w:rsidP="007873EF">
      <w:pPr>
        <w:spacing w:after="0" w:line="360" w:lineRule="auto"/>
        <w:jc w:val="both"/>
        <w:rPr>
          <w:rFonts w:ascii="Times New Roman" w:hAnsi="Times New Roman" w:cs="Times New Roman"/>
          <w:sz w:val="28"/>
          <w:szCs w:val="28"/>
        </w:rPr>
      </w:pPr>
    </w:p>
    <w:p w:rsidR="007873EF" w:rsidRDefault="007873EF" w:rsidP="007873EF">
      <w:pPr>
        <w:spacing w:after="0" w:line="360" w:lineRule="auto"/>
        <w:jc w:val="both"/>
        <w:rPr>
          <w:rFonts w:ascii="Times New Roman" w:hAnsi="Times New Roman" w:cs="Times New Roman"/>
          <w:sz w:val="28"/>
          <w:szCs w:val="28"/>
        </w:rPr>
      </w:pPr>
    </w:p>
    <w:p w:rsidR="007873EF" w:rsidRDefault="007873EF" w:rsidP="007873EF">
      <w:pPr>
        <w:spacing w:after="0" w:line="360" w:lineRule="auto"/>
        <w:jc w:val="both"/>
        <w:rPr>
          <w:rFonts w:ascii="Times New Roman" w:hAnsi="Times New Roman" w:cs="Times New Roman"/>
          <w:sz w:val="28"/>
          <w:szCs w:val="28"/>
        </w:rPr>
      </w:pPr>
    </w:p>
    <w:p w:rsidR="007873EF" w:rsidRPr="007873EF" w:rsidRDefault="007873EF" w:rsidP="007873EF">
      <w:pPr>
        <w:spacing w:after="0" w:line="360" w:lineRule="auto"/>
        <w:jc w:val="center"/>
        <w:rPr>
          <w:rFonts w:ascii="Times New Roman" w:hAnsi="Times New Roman" w:cs="Times New Roman"/>
          <w:b/>
          <w:sz w:val="28"/>
          <w:szCs w:val="28"/>
        </w:rPr>
      </w:pPr>
      <w:r w:rsidRPr="007873EF">
        <w:rPr>
          <w:rFonts w:ascii="Times New Roman" w:hAnsi="Times New Roman" w:cs="Times New Roman"/>
          <w:b/>
          <w:sz w:val="28"/>
          <w:szCs w:val="28"/>
        </w:rPr>
        <w:lastRenderedPageBreak/>
        <w:t>Использованная литература:</w:t>
      </w:r>
    </w:p>
    <w:p w:rsidR="007873EF" w:rsidRPr="007873EF" w:rsidRDefault="007873EF" w:rsidP="007873EF">
      <w:pPr>
        <w:pStyle w:val="a5"/>
        <w:numPr>
          <w:ilvl w:val="0"/>
          <w:numId w:val="2"/>
        </w:numPr>
        <w:spacing w:after="0" w:line="360" w:lineRule="auto"/>
        <w:jc w:val="both"/>
        <w:rPr>
          <w:rStyle w:val="apple-style-span"/>
          <w:rFonts w:ascii="Times New Roman" w:hAnsi="Times New Roman" w:cs="Times New Roman"/>
          <w:sz w:val="28"/>
          <w:szCs w:val="28"/>
        </w:rPr>
      </w:pPr>
      <w:r w:rsidRPr="007873EF">
        <w:rPr>
          <w:rStyle w:val="apple-style-span"/>
          <w:rFonts w:ascii="Times New Roman" w:hAnsi="Times New Roman" w:cs="Times New Roman"/>
          <w:color w:val="000000"/>
          <w:sz w:val="28"/>
          <w:szCs w:val="28"/>
          <w:shd w:val="clear" w:color="auto" w:fill="FFFFFF"/>
        </w:rPr>
        <w:t>Удальцова Е.И. Дидактические игры в воспитании и обучении дошкольников. Минск, 1998.</w:t>
      </w:r>
    </w:p>
    <w:p w:rsidR="007873EF" w:rsidRPr="007873EF" w:rsidRDefault="007873EF" w:rsidP="007873EF">
      <w:pPr>
        <w:pStyle w:val="a6"/>
        <w:numPr>
          <w:ilvl w:val="0"/>
          <w:numId w:val="2"/>
        </w:numPr>
        <w:shd w:val="clear" w:color="auto" w:fill="FFFFFF"/>
        <w:spacing w:line="360" w:lineRule="auto"/>
        <w:jc w:val="both"/>
        <w:rPr>
          <w:color w:val="000000"/>
          <w:sz w:val="28"/>
          <w:szCs w:val="28"/>
        </w:rPr>
      </w:pPr>
      <w:r w:rsidRPr="007873EF">
        <w:rPr>
          <w:color w:val="000000"/>
          <w:sz w:val="28"/>
          <w:szCs w:val="28"/>
        </w:rPr>
        <w:t>Шведова Л.М. Развитие логического мышления, сообразительности, воображения и интеллекта. Донецк, 2004.</w:t>
      </w:r>
    </w:p>
    <w:p w:rsidR="007873EF" w:rsidRPr="007873EF" w:rsidRDefault="007873EF" w:rsidP="007873EF">
      <w:pPr>
        <w:pStyle w:val="a6"/>
        <w:numPr>
          <w:ilvl w:val="0"/>
          <w:numId w:val="2"/>
        </w:numPr>
        <w:shd w:val="clear" w:color="auto" w:fill="FFFFFF"/>
        <w:spacing w:line="360" w:lineRule="auto"/>
        <w:jc w:val="both"/>
        <w:rPr>
          <w:color w:val="000000"/>
          <w:sz w:val="28"/>
          <w:szCs w:val="28"/>
        </w:rPr>
      </w:pPr>
      <w:bookmarkStart w:id="0" w:name="_GoBack"/>
      <w:bookmarkEnd w:id="0"/>
      <w:r w:rsidRPr="007873EF">
        <w:rPr>
          <w:color w:val="000000"/>
          <w:sz w:val="28"/>
          <w:szCs w:val="28"/>
        </w:rPr>
        <w:t>Азаров Ю.П. Игра в дошкольном возрасте. М., 2000.</w:t>
      </w:r>
    </w:p>
    <w:p w:rsidR="007873EF" w:rsidRDefault="007873EF" w:rsidP="007873EF">
      <w:pPr>
        <w:pStyle w:val="a6"/>
        <w:numPr>
          <w:ilvl w:val="0"/>
          <w:numId w:val="2"/>
        </w:numPr>
        <w:shd w:val="clear" w:color="auto" w:fill="FFFFFF"/>
        <w:spacing w:line="360" w:lineRule="auto"/>
        <w:jc w:val="both"/>
        <w:rPr>
          <w:color w:val="000000"/>
          <w:sz w:val="28"/>
          <w:szCs w:val="28"/>
        </w:rPr>
      </w:pPr>
      <w:r w:rsidRPr="007873EF">
        <w:rPr>
          <w:color w:val="000000"/>
          <w:sz w:val="28"/>
          <w:szCs w:val="28"/>
        </w:rPr>
        <w:t>Субботин О.Ю. Дидактические игры и интеллект. М., 2000.</w:t>
      </w:r>
    </w:p>
    <w:p w:rsidR="007873EF" w:rsidRPr="007873EF" w:rsidRDefault="007873EF" w:rsidP="007873EF">
      <w:pPr>
        <w:pStyle w:val="a6"/>
        <w:numPr>
          <w:ilvl w:val="0"/>
          <w:numId w:val="2"/>
        </w:numPr>
        <w:shd w:val="clear" w:color="auto" w:fill="FFFFFF"/>
        <w:spacing w:line="360" w:lineRule="auto"/>
        <w:jc w:val="both"/>
        <w:rPr>
          <w:color w:val="000000"/>
          <w:sz w:val="28"/>
          <w:szCs w:val="28"/>
        </w:rPr>
      </w:pPr>
      <w:r w:rsidRPr="007873EF">
        <w:rPr>
          <w:color w:val="000000"/>
          <w:sz w:val="28"/>
          <w:szCs w:val="28"/>
        </w:rPr>
        <w:t xml:space="preserve"> Сорокина А.И. Дидактические игры в детском саду. М., 1992.</w:t>
      </w:r>
    </w:p>
    <w:p w:rsidR="007873EF" w:rsidRPr="007873EF" w:rsidRDefault="007873EF" w:rsidP="007873EF">
      <w:pPr>
        <w:pStyle w:val="a5"/>
        <w:spacing w:after="0" w:line="360" w:lineRule="auto"/>
        <w:jc w:val="both"/>
        <w:rPr>
          <w:rFonts w:ascii="Times New Roman" w:hAnsi="Times New Roman" w:cs="Times New Roman"/>
          <w:sz w:val="28"/>
          <w:szCs w:val="28"/>
        </w:rPr>
      </w:pPr>
    </w:p>
    <w:p w:rsidR="007873EF" w:rsidRPr="007873EF" w:rsidRDefault="007873EF" w:rsidP="007873EF">
      <w:pPr>
        <w:spacing w:after="0" w:line="360" w:lineRule="auto"/>
        <w:jc w:val="center"/>
        <w:rPr>
          <w:rFonts w:ascii="Times New Roman" w:hAnsi="Times New Roman" w:cs="Times New Roman"/>
          <w:sz w:val="28"/>
          <w:szCs w:val="28"/>
        </w:rPr>
      </w:pPr>
    </w:p>
    <w:sectPr w:rsidR="007873EF" w:rsidRPr="007873EF" w:rsidSect="007873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6DFB"/>
    <w:multiLevelType w:val="hybridMultilevel"/>
    <w:tmpl w:val="0BF07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7744C"/>
    <w:multiLevelType w:val="hybridMultilevel"/>
    <w:tmpl w:val="8B8A9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EF"/>
    <w:rsid w:val="00692722"/>
    <w:rsid w:val="0078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3EF"/>
    <w:rPr>
      <w:rFonts w:ascii="Tahoma" w:hAnsi="Tahoma" w:cs="Tahoma"/>
      <w:sz w:val="16"/>
      <w:szCs w:val="16"/>
    </w:rPr>
  </w:style>
  <w:style w:type="paragraph" w:styleId="a5">
    <w:name w:val="List Paragraph"/>
    <w:basedOn w:val="a"/>
    <w:uiPriority w:val="34"/>
    <w:qFormat/>
    <w:rsid w:val="007873EF"/>
    <w:pPr>
      <w:ind w:left="720"/>
      <w:contextualSpacing/>
    </w:pPr>
  </w:style>
  <w:style w:type="character" w:customStyle="1" w:styleId="apple-style-span">
    <w:name w:val="apple-style-span"/>
    <w:basedOn w:val="a0"/>
    <w:rsid w:val="007873EF"/>
  </w:style>
  <w:style w:type="paragraph" w:styleId="a6">
    <w:name w:val="Normal (Web)"/>
    <w:basedOn w:val="a"/>
    <w:uiPriority w:val="99"/>
    <w:semiHidden/>
    <w:unhideWhenUsed/>
    <w:rsid w:val="007873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3EF"/>
    <w:rPr>
      <w:rFonts w:ascii="Tahoma" w:hAnsi="Tahoma" w:cs="Tahoma"/>
      <w:sz w:val="16"/>
      <w:szCs w:val="16"/>
    </w:rPr>
  </w:style>
  <w:style w:type="paragraph" w:styleId="a5">
    <w:name w:val="List Paragraph"/>
    <w:basedOn w:val="a"/>
    <w:uiPriority w:val="34"/>
    <w:qFormat/>
    <w:rsid w:val="007873EF"/>
    <w:pPr>
      <w:ind w:left="720"/>
      <w:contextualSpacing/>
    </w:pPr>
  </w:style>
  <w:style w:type="character" w:customStyle="1" w:styleId="apple-style-span">
    <w:name w:val="apple-style-span"/>
    <w:basedOn w:val="a0"/>
    <w:rsid w:val="007873EF"/>
  </w:style>
  <w:style w:type="paragraph" w:styleId="a6">
    <w:name w:val="Normal (Web)"/>
    <w:basedOn w:val="a"/>
    <w:uiPriority w:val="99"/>
    <w:semiHidden/>
    <w:unhideWhenUsed/>
    <w:rsid w:val="007873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843">
      <w:bodyDiv w:val="1"/>
      <w:marLeft w:val="0"/>
      <w:marRight w:val="0"/>
      <w:marTop w:val="0"/>
      <w:marBottom w:val="0"/>
      <w:divBdr>
        <w:top w:val="none" w:sz="0" w:space="0" w:color="auto"/>
        <w:left w:val="none" w:sz="0" w:space="0" w:color="auto"/>
        <w:bottom w:val="none" w:sz="0" w:space="0" w:color="auto"/>
        <w:right w:val="none" w:sz="0" w:space="0" w:color="auto"/>
      </w:divBdr>
    </w:div>
    <w:div w:id="1269238844">
      <w:bodyDiv w:val="1"/>
      <w:marLeft w:val="0"/>
      <w:marRight w:val="0"/>
      <w:marTop w:val="0"/>
      <w:marBottom w:val="0"/>
      <w:divBdr>
        <w:top w:val="none" w:sz="0" w:space="0" w:color="auto"/>
        <w:left w:val="none" w:sz="0" w:space="0" w:color="auto"/>
        <w:bottom w:val="none" w:sz="0" w:space="0" w:color="auto"/>
        <w:right w:val="none" w:sz="0" w:space="0" w:color="auto"/>
      </w:divBdr>
    </w:div>
    <w:div w:id="1570116090">
      <w:bodyDiv w:val="1"/>
      <w:marLeft w:val="0"/>
      <w:marRight w:val="0"/>
      <w:marTop w:val="0"/>
      <w:marBottom w:val="0"/>
      <w:divBdr>
        <w:top w:val="none" w:sz="0" w:space="0" w:color="auto"/>
        <w:left w:val="none" w:sz="0" w:space="0" w:color="auto"/>
        <w:bottom w:val="none" w:sz="0" w:space="0" w:color="auto"/>
        <w:right w:val="none" w:sz="0" w:space="0" w:color="auto"/>
      </w:divBdr>
      <w:divsChild>
        <w:div w:id="1849246706">
          <w:marLeft w:val="0"/>
          <w:marRight w:val="0"/>
          <w:marTop w:val="0"/>
          <w:marBottom w:val="0"/>
          <w:divBdr>
            <w:top w:val="none" w:sz="0" w:space="0" w:color="auto"/>
            <w:left w:val="none" w:sz="0" w:space="0" w:color="auto"/>
            <w:bottom w:val="none" w:sz="0" w:space="0" w:color="auto"/>
            <w:right w:val="none" w:sz="0" w:space="0" w:color="auto"/>
          </w:divBdr>
          <w:divsChild>
            <w:div w:id="1979409845">
              <w:marLeft w:val="0"/>
              <w:marRight w:val="0"/>
              <w:marTop w:val="90"/>
              <w:marBottom w:val="0"/>
              <w:divBdr>
                <w:top w:val="none" w:sz="0" w:space="0" w:color="auto"/>
                <w:left w:val="none" w:sz="0" w:space="0" w:color="auto"/>
                <w:bottom w:val="none" w:sz="0" w:space="0" w:color="auto"/>
                <w:right w:val="none" w:sz="0" w:space="0" w:color="auto"/>
              </w:divBdr>
            </w:div>
          </w:divsChild>
        </w:div>
        <w:div w:id="1885602825">
          <w:marLeft w:val="0"/>
          <w:marRight w:val="0"/>
          <w:marTop w:val="0"/>
          <w:marBottom w:val="0"/>
          <w:divBdr>
            <w:top w:val="none" w:sz="0" w:space="0" w:color="auto"/>
            <w:left w:val="none" w:sz="0" w:space="0" w:color="auto"/>
            <w:bottom w:val="none" w:sz="0" w:space="0" w:color="auto"/>
            <w:right w:val="none" w:sz="0" w:space="0" w:color="auto"/>
          </w:divBdr>
          <w:divsChild>
            <w:div w:id="849833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950</Words>
  <Characters>5417</Characters>
  <Application>Microsoft Office Word</Application>
  <DocSecurity>0</DocSecurity>
  <Lines>45</Lines>
  <Paragraphs>12</Paragraphs>
  <ScaleCrop>false</ScaleCrop>
  <Company>SPecialiST RePack</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2013-04-09T15:47:00Z</dcterms:created>
  <dcterms:modified xsi:type="dcterms:W3CDTF">2013-04-09T15:57:00Z</dcterms:modified>
</cp:coreProperties>
</file>