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54" w:rsidRPr="00050E54" w:rsidRDefault="00050E54" w:rsidP="00050E54">
      <w:pPr>
        <w:spacing w:after="150" w:line="240" w:lineRule="atLeast"/>
        <w:ind w:right="150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050E54"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  <w:t>5 причин, по которым ученики ненавидят своих учителей</w:t>
      </w:r>
    </w:p>
    <w:p w:rsidR="00050E54" w:rsidRPr="00050E54" w:rsidRDefault="00050E54" w:rsidP="00050E54">
      <w:pPr>
        <w:spacing w:after="135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50E54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</w:t>
      </w:r>
    </w:p>
    <w:p w:rsidR="00050E54" w:rsidRPr="008D564C" w:rsidRDefault="00050E54" w:rsidP="00050E54">
      <w:pPr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>Наверняка многие молодые, а иногда и не очень, учителя задаются одним простым вопросом: “Почему мои ученики меня не любят?”. И правда, казалось бы, приветливый и добрый педагог, который уважает своих учеников, должен по умолчанию получать то же самое взамен. Но, оказывается, не все так просто. Очень часто, имея даже самые светлые побуждения и искреннюю любовь в сердце, обратно мы получаем совсем не то, что ожидаем. Обнадеживает то, что в большинстве случаев эта ситуация поправима: уважение и признание учеников можно вернуть, а ваш авторитет поднять на самую верхнюю точку школьного флагштока. Все зависит от решений, принимаемых нами как учителями, которые способствуют либо повышению, либо потере уважения наших учеников.</w:t>
      </w:r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Давайте рассмотрим несколько самых распространенных причин, по которым ученики могут испытывать к вам неприязнь.</w:t>
      </w:r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050E54" w:rsidRPr="008D564C" w:rsidRDefault="00050E54" w:rsidP="00050E5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rebuchet MS" w:eastAsia="Times New Roman" w:hAnsi="Trebuchet MS" w:cs="Times New Roman"/>
          <w:color w:val="23232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Класс вам неподконтролен.</w:t>
      </w:r>
    </w:p>
    <w:p w:rsidR="00050E54" w:rsidRPr="008D564C" w:rsidRDefault="00050E54" w:rsidP="00050E54">
      <w:pPr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Представьте, что вы находитесь на семинаре, который проводит уважаемый профессор. Вам интересно послушать то, о чем он рассказывает, но один из слушателей постоянно перебивает его, всех остальных и в том числе вас, а профессор при этом не делает ровно ничего, чтобы его остановить. В аудитории становится </w:t>
      </w:r>
      <w:proofErr w:type="gramStart"/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>шумно</w:t>
      </w:r>
      <w:proofErr w:type="gramEnd"/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уловить нужную информацию просто невозможно. В итоге вы раздражены и уходите с разочарованием из-за того, что не получили информацию в нужном объеме, а авторитет профессора, не способного возразить бестактному слушателю, безвозвратно потерян.</w:t>
      </w:r>
    </w:p>
    <w:p w:rsidR="00050E54" w:rsidRPr="008D564C" w:rsidRDefault="00050E54" w:rsidP="00050E54">
      <w:pPr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>То же самое чувствуют и ваши ученики, когда вы не справляетесь с дисциплиной в классе. Попробуйте, помимо вашей любви к детям, подключать еще и логику с холодным рассудком. Посмотрите на себя со стороны, пересмотрите тон и характер общения с детьми, представьте каждого хулигана по отдельности и попытайтесь выработать план действий эффективный по отношению к каждому из них.</w:t>
      </w:r>
    </w:p>
    <w:p w:rsidR="00050E54" w:rsidRPr="008D564C" w:rsidRDefault="00050E54" w:rsidP="00050E54">
      <w:pPr>
        <w:spacing w:after="135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</w:t>
      </w:r>
    </w:p>
    <w:p w:rsidR="00050E54" w:rsidRPr="008D564C" w:rsidRDefault="00050E54" w:rsidP="00050E54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rebuchet MS" w:eastAsia="Times New Roman" w:hAnsi="Trebuchet MS" w:cs="Times New Roman"/>
          <w:color w:val="23232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Вы не слышите своих учеников.</w:t>
      </w:r>
    </w:p>
    <w:p w:rsidR="00050E54" w:rsidRPr="008D564C" w:rsidRDefault="00050E54" w:rsidP="00050E54">
      <w:pPr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>Во время занятий ученикам приходится слушать вас и то, чему вы их учите. Вы требуете от них внимательности и усидчивости. А слушаете ли вы их, даете ли возможность говорить? Если на ваших уроках звучит в основном лишь ваш голос, попробуйте применить несколько приемов, которые помогут вашим ученикам ощутить, что их тоже слушают и, самое главное, слышат:</w:t>
      </w:r>
    </w:p>
    <w:p w:rsidR="00050E54" w:rsidRPr="008D564C" w:rsidRDefault="00050E54" w:rsidP="00050E54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rebuchet MS" w:eastAsia="Times New Roman" w:hAnsi="Trebuchet MS" w:cs="Times New Roman"/>
          <w:color w:val="23232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color w:val="232323"/>
          <w:sz w:val="24"/>
          <w:szCs w:val="24"/>
          <w:bdr w:val="none" w:sz="0" w:space="0" w:color="auto" w:frame="1"/>
          <w:lang w:eastAsia="ru-RU"/>
        </w:rPr>
        <w:t>возьмите за привычку обсуждать какую-либо тему вместе со своими учениками хотя бы раз в неделю. Иногда можно даже проводить экспериментальные уроки, в течение которых будут говорить только дети (учитывая, конечно же, определенный порядок этого разговора);</w:t>
      </w:r>
      <w:r w:rsidRPr="008D564C">
        <w:rPr>
          <w:rFonts w:ascii="Trebuchet MS" w:eastAsia="Times New Roman" w:hAnsi="Trebuchet MS" w:cs="Times New Roman"/>
          <w:color w:val="232323"/>
          <w:sz w:val="24"/>
          <w:szCs w:val="24"/>
          <w:bdr w:val="none" w:sz="0" w:space="0" w:color="auto" w:frame="1"/>
          <w:lang w:eastAsia="ru-RU"/>
        </w:rPr>
        <w:br/>
      </w:r>
      <w:r w:rsidRPr="008D564C">
        <w:rPr>
          <w:rFonts w:ascii="Trebuchet MS" w:eastAsia="Times New Roman" w:hAnsi="Trebuchet MS" w:cs="Times New Roman"/>
          <w:color w:val="232323"/>
          <w:sz w:val="24"/>
          <w:szCs w:val="24"/>
          <w:bdr w:val="none" w:sz="0" w:space="0" w:color="auto" w:frame="1"/>
          <w:lang w:eastAsia="ru-RU"/>
        </w:rPr>
        <w:br/>
      </w:r>
    </w:p>
    <w:p w:rsidR="00050E54" w:rsidRPr="008D564C" w:rsidRDefault="00050E54" w:rsidP="00050E54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rebuchet MS" w:eastAsia="Times New Roman" w:hAnsi="Trebuchet MS" w:cs="Times New Roman"/>
          <w:color w:val="23232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color w:val="232323"/>
          <w:sz w:val="24"/>
          <w:szCs w:val="24"/>
          <w:bdr w:val="none" w:sz="0" w:space="0" w:color="auto" w:frame="1"/>
          <w:lang w:eastAsia="ru-RU"/>
        </w:rPr>
        <w:t xml:space="preserve">в течение года просите учеников заполнять анкеты, ответы в которых помогут вам понять, какие из применяемых вами методов работают, а какие нет. Сообщайте о своих выводах ученикам, обсуждайте интересующие вас и их моменты. Пусть работа над вашими отношениями будет коллективной, а </w:t>
      </w:r>
      <w:bookmarkStart w:id="0" w:name="_GoBack"/>
      <w:r w:rsidRPr="008D564C">
        <w:rPr>
          <w:rFonts w:ascii="Trebuchet MS" w:eastAsia="Times New Roman" w:hAnsi="Trebuchet MS" w:cs="Times New Roman"/>
          <w:color w:val="232323"/>
          <w:sz w:val="24"/>
          <w:szCs w:val="24"/>
          <w:bdr w:val="none" w:sz="0" w:space="0" w:color="auto" w:frame="1"/>
          <w:lang w:eastAsia="ru-RU"/>
        </w:rPr>
        <w:lastRenderedPageBreak/>
        <w:t>беседы доверительными;</w:t>
      </w:r>
      <w:r w:rsidRPr="008D564C">
        <w:rPr>
          <w:rFonts w:ascii="Trebuchet MS" w:eastAsia="Times New Roman" w:hAnsi="Trebuchet MS" w:cs="Times New Roman"/>
          <w:color w:val="232323"/>
          <w:sz w:val="24"/>
          <w:szCs w:val="24"/>
          <w:bdr w:val="none" w:sz="0" w:space="0" w:color="auto" w:frame="1"/>
          <w:lang w:eastAsia="ru-RU"/>
        </w:rPr>
        <w:br/>
      </w:r>
      <w:r w:rsidRPr="008D564C">
        <w:rPr>
          <w:rFonts w:ascii="Trebuchet MS" w:eastAsia="Times New Roman" w:hAnsi="Trebuchet MS" w:cs="Times New Roman"/>
          <w:color w:val="232323"/>
          <w:sz w:val="24"/>
          <w:szCs w:val="24"/>
          <w:bdr w:val="none" w:sz="0" w:space="0" w:color="auto" w:frame="1"/>
          <w:lang w:eastAsia="ru-RU"/>
        </w:rPr>
        <w:br/>
      </w:r>
    </w:p>
    <w:p w:rsidR="00050E54" w:rsidRPr="008D564C" w:rsidRDefault="00050E54" w:rsidP="00050E54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rebuchet MS" w:eastAsia="Times New Roman" w:hAnsi="Trebuchet MS" w:cs="Times New Roman"/>
          <w:color w:val="232323"/>
          <w:sz w:val="24"/>
          <w:szCs w:val="24"/>
          <w:lang w:eastAsia="ru-RU"/>
        </w:rPr>
      </w:pPr>
      <w:proofErr w:type="gramStart"/>
      <w:r w:rsidRPr="008D564C">
        <w:rPr>
          <w:rFonts w:ascii="Trebuchet MS" w:eastAsia="Times New Roman" w:hAnsi="Trebuchet MS" w:cs="Times New Roman"/>
          <w:color w:val="232323"/>
          <w:sz w:val="24"/>
          <w:szCs w:val="24"/>
          <w:bdr w:val="none" w:sz="0" w:space="0" w:color="auto" w:frame="1"/>
          <w:lang w:eastAsia="ru-RU"/>
        </w:rPr>
        <w:t>если вы учитель словесности, то попробуйте применить такой интересный прием: заведите “классный журнал”, в котором ученики каждый день могли бы писать небольшие заметки на самые различные темы, например, о том, что их волнует, что им нравится на ваших уроках, какое у них сегодня настроение и т. д. Давайте им на полях короткие ответы (например:</w:t>
      </w:r>
      <w:proofErr w:type="gramEnd"/>
      <w:r w:rsidRPr="008D564C">
        <w:rPr>
          <w:rFonts w:ascii="Trebuchet MS" w:eastAsia="Times New Roman" w:hAnsi="Trebuchet MS" w:cs="Times New Roman"/>
          <w:color w:val="23232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D564C">
        <w:rPr>
          <w:rFonts w:ascii="Trebuchet MS" w:eastAsia="Times New Roman" w:hAnsi="Trebuchet MS" w:cs="Times New Roman"/>
          <w:color w:val="232323"/>
          <w:sz w:val="24"/>
          <w:szCs w:val="24"/>
          <w:bdr w:val="none" w:sz="0" w:space="0" w:color="auto" w:frame="1"/>
          <w:lang w:eastAsia="ru-RU"/>
        </w:rPr>
        <w:t>“Да, иногда я тоже люблю дождливую погоду”).</w:t>
      </w:r>
      <w:proofErr w:type="gramEnd"/>
      <w:r w:rsidRPr="008D564C">
        <w:rPr>
          <w:rFonts w:ascii="Trebuchet MS" w:eastAsia="Times New Roman" w:hAnsi="Trebuchet MS" w:cs="Times New Roman"/>
          <w:color w:val="232323"/>
          <w:sz w:val="24"/>
          <w:szCs w:val="24"/>
          <w:bdr w:val="none" w:sz="0" w:space="0" w:color="auto" w:frame="1"/>
          <w:lang w:eastAsia="ru-RU"/>
        </w:rPr>
        <w:t xml:space="preserve"> Это поможет вам установить доверительные отношения и прочную связь с вашими учениками.</w:t>
      </w:r>
    </w:p>
    <w:p w:rsidR="00050E54" w:rsidRPr="008D564C" w:rsidRDefault="00050E54" w:rsidP="00050E54">
      <w:pPr>
        <w:spacing w:after="135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</w:t>
      </w:r>
    </w:p>
    <w:p w:rsidR="00050E54" w:rsidRPr="008D564C" w:rsidRDefault="00050E54" w:rsidP="00050E54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rebuchet MS" w:eastAsia="Times New Roman" w:hAnsi="Trebuchet MS" w:cs="Times New Roman"/>
          <w:color w:val="23232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Вам стоит пересмотреть свои приоритеты.</w:t>
      </w:r>
    </w:p>
    <w:p w:rsidR="00050E54" w:rsidRPr="008D564C" w:rsidRDefault="00050E54" w:rsidP="00050E54">
      <w:pPr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>Очень часто случается так, что учитель видит себя в роли руководителя, в плохом смысле этого слова. Он ожидает всеобщего признания, чувствует свое превосходство и всячески показывает это своим поведением, иногда даже не осознавая это. Поведение учителя, сравнимое с поступками самовлюбленного директора, не приносит плодов. И в первом, и во втором случае “подопечные” недолюбливают своего руководителя. Посмотрите на себя с другой стороны. Возможно, стоит сделать ставку на более доверительные, партнерские отношения?</w:t>
      </w:r>
    </w:p>
    <w:p w:rsidR="00050E54" w:rsidRPr="008D564C" w:rsidRDefault="00050E54" w:rsidP="00050E54">
      <w:pPr>
        <w:spacing w:after="135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</w:t>
      </w:r>
    </w:p>
    <w:p w:rsidR="00050E54" w:rsidRPr="008D564C" w:rsidRDefault="00050E54" w:rsidP="00050E54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rebuchet MS" w:eastAsia="Times New Roman" w:hAnsi="Trebuchet MS" w:cs="Times New Roman"/>
          <w:color w:val="23232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Не нужно бояться показаться глупым.</w:t>
      </w:r>
    </w:p>
    <w:p w:rsidR="00050E54" w:rsidRPr="008D564C" w:rsidRDefault="00050E54" w:rsidP="00050E54">
      <w:pPr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Не бойтесь, например, извиниться перед ребятами за то, что в прошлый четверг вы были в плохом настроении и позволили себе накричать на учеников без особой на то причины. Не бойтесь выглядеть глупым или слабым, вы, в </w:t>
      </w:r>
      <w:proofErr w:type="spellStart"/>
      <w:proofErr w:type="gramStart"/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>конце-концов</w:t>
      </w:r>
      <w:proofErr w:type="spellEnd"/>
      <w:proofErr w:type="gramEnd"/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>, тоже живой человек. Ученики очень внимательны к вашим слабостям. Если вы найдете силы признать ваше “поражение” и весело посмеяться над ним вместе с классом, это гарантировано поднимет уровень вашего авторитета перед ребятами. В противном же случае, вы приобретете стойкую репутацию диктатора.</w:t>
      </w:r>
    </w:p>
    <w:p w:rsidR="00050E54" w:rsidRPr="008D564C" w:rsidRDefault="00050E54" w:rsidP="00050E54">
      <w:pPr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50E54" w:rsidRPr="008D564C" w:rsidRDefault="00050E54" w:rsidP="00050E54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Trebuchet MS" w:eastAsia="Times New Roman" w:hAnsi="Trebuchet MS" w:cs="Times New Roman"/>
          <w:color w:val="23232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Вы забыли о “золотом правиле”.</w:t>
      </w:r>
    </w:p>
    <w:p w:rsidR="00050E54" w:rsidRPr="008D564C" w:rsidRDefault="00050E54" w:rsidP="00050E54">
      <w:pPr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D564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>Всем знакомо утверждение о том, что к окружающим нужно относиться так, как хочешь, чтобы относились к тебе. То же самое касается и преподавания. Наверняка вам доводилось ощущать раздражение по отношению к учителям, с которыми вы сталкивались на протяжении жизни. Убедитесь, что вы не повторяете их ошибок. Прислушивайтесь к себе и придерживайтесь простого правила: учите так, как хотите, чтобы учили вас, дарите небольшой кусочек вашей души с каждым новым уроком.</w:t>
      </w:r>
    </w:p>
    <w:bookmarkEnd w:id="0"/>
    <w:p w:rsidR="00C442D4" w:rsidRPr="008D564C" w:rsidRDefault="008D564C">
      <w:pPr>
        <w:rPr>
          <w:sz w:val="24"/>
          <w:szCs w:val="24"/>
        </w:rPr>
      </w:pPr>
    </w:p>
    <w:sectPr w:rsidR="00C442D4" w:rsidRPr="008D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A67"/>
    <w:multiLevelType w:val="multilevel"/>
    <w:tmpl w:val="293C2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F4DC1"/>
    <w:multiLevelType w:val="multilevel"/>
    <w:tmpl w:val="3036E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3656E"/>
    <w:multiLevelType w:val="multilevel"/>
    <w:tmpl w:val="D3A2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31803"/>
    <w:multiLevelType w:val="multilevel"/>
    <w:tmpl w:val="A978F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B2161"/>
    <w:multiLevelType w:val="multilevel"/>
    <w:tmpl w:val="89620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430FA"/>
    <w:multiLevelType w:val="multilevel"/>
    <w:tmpl w:val="33F8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54"/>
    <w:rsid w:val="00050E54"/>
    <w:rsid w:val="008D564C"/>
    <w:rsid w:val="00972677"/>
    <w:rsid w:val="00F8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0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0E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50E54"/>
    <w:rPr>
      <w:b/>
      <w:bCs/>
    </w:rPr>
  </w:style>
  <w:style w:type="character" w:customStyle="1" w:styleId="b-share-btnwrap">
    <w:name w:val="b-share-btn__wrap"/>
    <w:basedOn w:val="a0"/>
    <w:rsid w:val="00050E54"/>
  </w:style>
  <w:style w:type="character" w:customStyle="1" w:styleId="b-share-counter">
    <w:name w:val="b-share-counter"/>
    <w:basedOn w:val="a0"/>
    <w:rsid w:val="00050E54"/>
  </w:style>
  <w:style w:type="paragraph" w:styleId="a4">
    <w:name w:val="Normal (Web)"/>
    <w:basedOn w:val="a"/>
    <w:uiPriority w:val="99"/>
    <w:semiHidden/>
    <w:unhideWhenUsed/>
    <w:rsid w:val="0005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E54"/>
  </w:style>
  <w:style w:type="paragraph" w:styleId="a5">
    <w:name w:val="Balloon Text"/>
    <w:basedOn w:val="a"/>
    <w:link w:val="a6"/>
    <w:uiPriority w:val="99"/>
    <w:semiHidden/>
    <w:unhideWhenUsed/>
    <w:rsid w:val="0005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0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0E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50E54"/>
    <w:rPr>
      <w:b/>
      <w:bCs/>
    </w:rPr>
  </w:style>
  <w:style w:type="character" w:customStyle="1" w:styleId="b-share-btnwrap">
    <w:name w:val="b-share-btn__wrap"/>
    <w:basedOn w:val="a0"/>
    <w:rsid w:val="00050E54"/>
  </w:style>
  <w:style w:type="character" w:customStyle="1" w:styleId="b-share-counter">
    <w:name w:val="b-share-counter"/>
    <w:basedOn w:val="a0"/>
    <w:rsid w:val="00050E54"/>
  </w:style>
  <w:style w:type="paragraph" w:styleId="a4">
    <w:name w:val="Normal (Web)"/>
    <w:basedOn w:val="a"/>
    <w:uiPriority w:val="99"/>
    <w:semiHidden/>
    <w:unhideWhenUsed/>
    <w:rsid w:val="0005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E54"/>
  </w:style>
  <w:style w:type="paragraph" w:styleId="a5">
    <w:name w:val="Balloon Text"/>
    <w:basedOn w:val="a"/>
    <w:link w:val="a6"/>
    <w:uiPriority w:val="99"/>
    <w:semiHidden/>
    <w:unhideWhenUsed/>
    <w:rsid w:val="0005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4" w:color="BCE2EC"/>
            <w:right w:val="none" w:sz="0" w:space="0" w:color="auto"/>
          </w:divBdr>
        </w:div>
        <w:div w:id="1348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39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079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2016-02-02T05:59:00Z</dcterms:created>
  <dcterms:modified xsi:type="dcterms:W3CDTF">2016-02-02T10:59:00Z</dcterms:modified>
</cp:coreProperties>
</file>