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89" w:rsidRPr="00481ACF" w:rsidRDefault="00F41E89" w:rsidP="00441B3B">
      <w:pPr>
        <w:jc w:val="center"/>
        <w:rPr>
          <w:rFonts w:ascii="Times New Roman" w:hAnsi="Times New Roman"/>
          <w:b/>
          <w:sz w:val="40"/>
          <w:szCs w:val="40"/>
        </w:rPr>
      </w:pPr>
      <w:r w:rsidRPr="00481ACF">
        <w:rPr>
          <w:rFonts w:ascii="Times New Roman" w:hAnsi="Times New Roman"/>
          <w:b/>
          <w:sz w:val="40"/>
          <w:szCs w:val="40"/>
        </w:rPr>
        <w:t>Показатели развития личности ребенка в образовательных областях по возрастам.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7056"/>
      </w:tblGrid>
      <w:tr w:rsidR="00F41E89" w:rsidRPr="007D5CD1" w:rsidTr="007D5CD1">
        <w:tc>
          <w:tcPr>
            <w:tcW w:w="1241" w:type="pct"/>
            <w:vAlign w:val="center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759" w:type="pct"/>
            <w:vAlign w:val="center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Показатели развития</w:t>
            </w:r>
          </w:p>
        </w:tc>
      </w:tr>
      <w:tr w:rsidR="00F41E89" w:rsidRPr="007D5CD1" w:rsidTr="007D5CD1">
        <w:tc>
          <w:tcPr>
            <w:tcW w:w="5000" w:type="pct"/>
            <w:gridSpan w:val="2"/>
            <w:vAlign w:val="center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Рассматривает сюжетные картинки, способен кратко рассказать об увиденном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Отвечает на вопросы взрослого, касающиеся ближайшего окружения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Использует все части речи, простые нераспространенные предложения и предложения с однородными членами</w:t>
            </w:r>
          </w:p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Четко произносит все гласные звуки, определяет гласный звук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Знает свое имя и фамилию, адрес проживания, имена родителей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Рассматривает иллюстрированные издания детских книг, проявляет интерес к ним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Ориентируется в помещениях детского сада, называет свой город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и называет некоторые растения и животных, их детенышей, игрушки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Правильно определяет количественное соотношение двух групп предметов, понимает конкретный смысл слов «больше-меньше-столько же»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круг, квадрат, треугольник, предметы, имеющие углы и круглую форму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группировать предметы по цвету, размеру, форме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смысл обозначений: вверху-внизу, впереди-сзади, слева-справа,на, над-под, верхняя-нижняя. Различает день-ночь, зима-лето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социальную оценку поступков сверстников или героев литературных произведений, эмоционально откликается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Имитирует мимику, движения, интонацию героев литературных произведений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Принимает на себя роль, объединяет несколько игровых действий в единую сюжетную линию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Способен придерживаться игровых правил в дидактических играх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Разыгрывает самостоятельно и по просьбе взрослого отрывки из знакомых сказок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Знает, называет и правильно использует детали строительного материала. Изменяет постройки, надстраивая или заменяя одни детали другими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Изображает/создает отдельные предметы, простые по композиции и по содержанию сюжеты, используя разные материалы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Создает изображения предметов из готовых фигур. Украшает заготовки из бумаги разной формы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Слушает музыкальное произведение до конца. Узнает знакомые песни. Поет, не отставая и не опережая других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и называет музыкальные инструменты. Замечает изменения в звучании (тихо-громко)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Владеет простейшими навыками поведения во время еды, умывания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Приучен к опрятности, замечает и устраняет непорядок в одежде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ходить и бегать, сохраняя равновесие, в разных направлениях по указанию взрослого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ползать на четвереньках, лазать по лесенке-стремянке, гимнастической стенке произвольным способом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Энергично отталкиваться в прыжках на двух ногах, прыгает в длину с места</w:t>
            </w:r>
          </w:p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Катает мяч в заданном направлении с расстояния, бросает мяч двумя руками от груди, из-за головы; ударяет мячом о пол, бросает вверх и ловит; метает предметы левой и правой рукой</w:t>
            </w:r>
          </w:p>
        </w:tc>
      </w:tr>
      <w:tr w:rsidR="00F41E89" w:rsidRPr="007D5CD1" w:rsidTr="007D5CD1">
        <w:tc>
          <w:tcPr>
            <w:tcW w:w="5000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Для средней группы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Определяет первый звук в слове. Умеет образовывать новые слова по аналогии со знакомыми словами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Поддерживает беседу, использует все части речи. Понимает и употребляет слова-антонимы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свое имя и фамилию, адрес проживания, имена родителей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Рассматривает иллюстрированные издания детских книг, проявляет интерес к ним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о значении солнца, воздуха, воды для человека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Ориентируется в пространстве (на себе, на другом человеке, от предмета, на плоскости)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Называет диких и домашних животных, одежду, обувь, мебель, посуду, деревья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Сравнивает количество предметов в группах до 5 на основе счета, приложением, наложением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круг, квадрат, треугольник, прямоугольник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группировать предметы по цвету, размеру, форме, назначению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смысл слов «утро-день,ночь», определяет части суток, называет времена года, их признаки, последовательность</w:t>
            </w: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Старается соблюдать правила поведения в общественных местах, в общении со взрослыми и сверстниками, в природе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значение слов, обозначающих эмоциональное состояние, этические качества, эстетические характеристики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представление о мужских и женских профессиях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Проявляет интерес к кукольному театру, выбирает предпочитаемых героев, может поддерживать ролевые диалоги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Готовит к занятиям свое рабочее место, убирает материалы по окончании работы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предпочтение в выборе муз.произведения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Узнает песни по мелодии. Может петь протяжно, четко произносить слова; вместе с другими детьми – начинать и заканчивать пение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о значении для здоровья утренней гимнастики, закаливания, соблюдения режима дня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Соблюдает элементарные правила личной гигиены, опрятности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самостоятельно одеваться и раздеваться, убирает одежду и обувь в шкафчик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Ловит мяч с расстояния. Метает мяч разными способами правой и левой руками, отбивает о пол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Строится по заданию взрослого в шеренгу, в колонну по одному, парами, в круг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Определяет положение предметов в пространстве, умеет двигаться в нужном направлении, находит правую и левую руки</w:t>
            </w:r>
          </w:p>
        </w:tc>
      </w:tr>
      <w:tr w:rsidR="00F41E89" w:rsidRPr="007D5CD1" w:rsidTr="007D5CD1">
        <w:tc>
          <w:tcPr>
            <w:tcW w:w="5000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Для старшей группы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Старается       соблюдать     правила поведения в общественных   местах, в общении со взрослыми и сверстниками, в природе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дать   нравственную оценку своим и чужим поступкам/ действиям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  и   употребляет в своей речи, обозначающее эмоциональное состояние, этические качества, эстетические характеристики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Понимает скрытые мотивы поступков героев   литературных произведений, эмоционально   откликается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Выполняет обязанности дежурного по столовой,     уголку природы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  предпочтение в игре, выборе видов труда и творчества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Проявляет интерес к совместным     играм     со сверстниками, в том числе игры с правилами, сюжетно-ролевые   игры; предлагает варианты развития сюжета, выдерживает принятую роль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свои имя и фамилию, адрес проживания, имена и фамилии родителей, их профессии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столицу России. Может назвать некоторые достопримечательности родного края, города/поселения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о значении солнца, воздуха, воды для человека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Ориентируется в пространстве  (На себе, на другом человеке, от предмета, на плоскости)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Называет виды транспорта, инструменты, бытовую технику. Определяет материал ( бумага, дерево, металл, пластмасса)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Правильно пользуется порядковыми количественными числительными до 10, уравнивает 2 группы предметов (+1 и -1)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Выкладывает ряд предметов по длине, ширине, высоте сравнивает на глаз, проверяет приложением и наложением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круг,квадрат,треугольник,прямоугольник,овал. Соотносит объемные и плоскостные фигуры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Выкладывает ряд предметов по длине,ширине,высоте,сравнивает на глаз,проверяет приложением и наложением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Ориентируется во времени (вчера-сегодня-завтра; называет времена года, части суток,дни недели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Соблюдает элементарные правила личной гигиены, самообслуживания, опрятности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быстро и аккуратно одеваться и раздеваться, соблюдает порядок в шкафчике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лазать по гимнастической стенке, прыгать в длину с места, с разбега, в высоту с разбега, через скакалку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перестраиваться в колонну по трое, четверо, равняться, размыкаться, выполнять повороты в колонне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метать предметы правой и левой руками в вертикальную и горизонтальную цель, отбивает и ловит мяч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Определяет место звука в слове. Сравнивает слова по длительности. Находит слова с заданным звуком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Поддерживает беседу, высказывает свою точка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Способен конструировать по собственному замыслу. Способен использовать простые схематические изображения не сложных задач,строить по схеме, решать лабиринтные задачи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Правильно держит ножницы, использует разнообразные приёмы вырезания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Создает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жанры муз. произведений, имеет предпочтения в слушании муз. произведений .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выполнить танцевальные движения ( поочерёдное выбрасывание ног в прыжке, выставление ноги на пятку в полуприседе, шаг с продвижением вперёд и в кружении 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Играет на детских муз.инструментах несложные песни и мелодии; может петь в сопровождении муз. инструмента</w:t>
            </w:r>
          </w:p>
        </w:tc>
      </w:tr>
      <w:tr w:rsidR="00F41E89" w:rsidRPr="007D5CD1" w:rsidTr="007D5CD1">
        <w:tc>
          <w:tcPr>
            <w:tcW w:w="5000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Для подготовительной группы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Внимательно слушает взрослого, может действовать по правилу и образцу, правильно оценивает результат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и соблюдает правила поведения в общественных местах, в т.ч. на транспорте, в общении со взрослыми и сверстниками, в природе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дать нравственную оценку своим и чужим поступкам / действиям, в т.ч. изображённым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определить базовые эмоциональные состояния партнёров т.ч.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предпочтение в игре, выборе видов труда и творчества, может обосновать свой выбор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Следит за опрятностью своего внешнего вида. Не нуждается в помощи взрослого при одевании /раздевании, приёме пищи, выполнении гигиенических процедур.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своё имя и фамилию, страну и адрес проживания, имена и фамилии родителей, их место работы и род занятий, своё близкое окружение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Может назвать некоторые достопримечательности родного города / поселения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Имеет представления о космосе,планете Земля,умеет наблюдать за Солнцем и Луной как небесными объектами,знает о их значении в жизнедеятельности всего живого на планете (смена времен года,смена дня и ночи)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и называет зверей, птиц, пресмыкающихся , земноводных, насекомых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Количественный и порядковый счёт в пределах 20, знает состав числа до 10 из единиц и из двух меньших     (до 5 )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Составляет и решает задачи в одно действие на «+», пользуется цифрами и арифметическими знаками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способы измерения величины:длины,массы. Пользуется условной меркой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Называет отрезок,угол,круг,овал,многоугольник,шар,куб,проводит их сравнение. Умеет делить фигуры на части и составляет целое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временные отношения: день-неделя-месяц, минута-час, последовательность времен года и дней недели.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1.Называет некоторые жанры детской литературы, имеет предпочтение в жанрах воспринимаемых текстов , может интонационно и выразительно продекламировать небольшой текст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Пересказывает и драматизирует небольшие литературные произведения, составляет по плану и образцу рассказы по образцу рассказы о предмете, по сюжетной картине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Различает звук, слог, слово, предложение, определяет их последовательность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При необходимости обосновать свой выбор, употребляет обобщающие слова, синонимы, антонимы, сложные предложения.</w:t>
            </w:r>
          </w:p>
        </w:tc>
      </w:tr>
      <w:tr w:rsidR="00F41E89" w:rsidRPr="007D5CD1" w:rsidTr="007D5CD1"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Знает направления народного творчества , может использовать их элементы в театральной деятельности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Создаёт индивидуальные и коллективные рисунки , сюжетные и декоративные композиции, используя разные материалы и способы создания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Создаёт модели одного и того же предмета из разных видов конструктора и бумаги ( оригами) по рисунку и словесной инструкции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Исполняет сольно и в ансамбле на детских муз.инструментах не сложные песни и мелодии; может петь в сопровождении муз. инструмента, индивидуально и коллективно</w:t>
            </w:r>
          </w:p>
        </w:tc>
      </w:tr>
      <w:tr w:rsidR="00F41E89" w:rsidRPr="007D5CD1" w:rsidTr="007D5CD1">
        <w:trPr>
          <w:trHeight w:val="4875"/>
        </w:trPr>
        <w:tc>
          <w:tcPr>
            <w:tcW w:w="124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759" w:type="pct"/>
          </w:tcPr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Называет атрибуты некоторых видов спорта, имеет предпочтение в выборе подвижных игр с правилами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Выполняет ОРУ по собственно инициативе, согласует движения рук и ног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прыгать в длину с места, с разбега, в высоту с разбега, через скакалку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перестраиваться в 3-4 колонны, в 2-3 круга на ходу, в 2 шеренги после пересчёта соблюдает интервалы в передвижении</w:t>
            </w:r>
          </w:p>
          <w:p w:rsidR="00F41E89" w:rsidRPr="007D5CD1" w:rsidRDefault="00F41E89" w:rsidP="007D5CD1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D5C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Умеет метать предметы правой и левой руками в вертикальную и горизонтальную цель, отбивает и ловит мяч.</w:t>
            </w:r>
          </w:p>
        </w:tc>
      </w:tr>
    </w:tbl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Pr="00E91295" w:rsidRDefault="00F41E89" w:rsidP="00441B3B">
      <w:pPr>
        <w:rPr>
          <w:rFonts w:ascii="Times New Roman" w:hAnsi="Times New Roman"/>
          <w:sz w:val="28"/>
          <w:szCs w:val="28"/>
        </w:rPr>
      </w:pPr>
    </w:p>
    <w:p w:rsidR="00F41E89" w:rsidRDefault="00F41E89" w:rsidP="00441B3B">
      <w:pPr>
        <w:rPr>
          <w:rFonts w:ascii="Times New Roman" w:hAnsi="Times New Roman"/>
          <w:sz w:val="28"/>
          <w:szCs w:val="28"/>
        </w:rPr>
        <w:sectPr w:rsidR="00F41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E89" w:rsidRDefault="00F41E89" w:rsidP="006356C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56C4">
        <w:rPr>
          <w:rFonts w:ascii="Times New Roman" w:hAnsi="Times New Roman"/>
          <w:b/>
          <w:sz w:val="28"/>
          <w:szCs w:val="28"/>
          <w:lang w:eastAsia="ru-RU"/>
        </w:rPr>
        <w:t xml:space="preserve">Сводная таблица по мониторингу освоения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основной </w:t>
      </w:r>
      <w:r w:rsidRPr="006356C4">
        <w:rPr>
          <w:rFonts w:ascii="Times New Roman" w:hAnsi="Times New Roman"/>
          <w:b/>
          <w:sz w:val="28"/>
          <w:szCs w:val="28"/>
          <w:lang w:eastAsia="ru-RU"/>
        </w:rPr>
        <w:t>образовательной программы                                                                                                                  групп МБДОУ «Рыбно-Слободский  детский сад «Мишутка» за 2014-2015 учебный  год.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3"/>
        <w:gridCol w:w="778"/>
        <w:gridCol w:w="573"/>
        <w:gridCol w:w="832"/>
        <w:gridCol w:w="12"/>
        <w:gridCol w:w="849"/>
        <w:gridCol w:w="18"/>
        <w:gridCol w:w="835"/>
        <w:gridCol w:w="698"/>
        <w:gridCol w:w="12"/>
        <w:gridCol w:w="849"/>
        <w:gridCol w:w="27"/>
        <w:gridCol w:w="826"/>
        <w:gridCol w:w="21"/>
        <w:gridCol w:w="971"/>
        <w:gridCol w:w="992"/>
        <w:gridCol w:w="849"/>
        <w:gridCol w:w="858"/>
        <w:gridCol w:w="713"/>
        <w:gridCol w:w="835"/>
        <w:gridCol w:w="18"/>
        <w:gridCol w:w="692"/>
      </w:tblGrid>
      <w:tr w:rsidR="00F41E89" w:rsidRPr="007D5CD1" w:rsidTr="007D5CD1">
        <w:trPr>
          <w:trHeight w:val="757"/>
        </w:trPr>
        <w:tc>
          <w:tcPr>
            <w:tcW w:w="873" w:type="pct"/>
            <w:vMerge w:val="restar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Образовательные области/</w:t>
            </w: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735" w:type="pct"/>
            <w:gridSpan w:val="3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12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11" w:type="pct"/>
            <w:gridSpan w:val="6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909" w:type="pct"/>
            <w:gridSpan w:val="3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60" w:type="pct"/>
            <w:gridSpan w:val="4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F41E89" w:rsidRPr="007D5CD1" w:rsidTr="007D5CD1">
        <w:trPr>
          <w:trHeight w:val="946"/>
        </w:trPr>
        <w:tc>
          <w:tcPr>
            <w:tcW w:w="873" w:type="pct"/>
            <w:vMerge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7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7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33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87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с/с</w:t>
            </w:r>
          </w:p>
        </w:tc>
        <w:tc>
          <w:tcPr>
            <w:tcW w:w="23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F41E89" w:rsidRPr="007D5CD1" w:rsidTr="007D5CD1">
        <w:tc>
          <w:tcPr>
            <w:tcW w:w="87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младшая</w:t>
            </w: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1E89" w:rsidRPr="007D5CD1" w:rsidTr="007D5CD1">
        <w:tc>
          <w:tcPr>
            <w:tcW w:w="87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Средняя</w:t>
            </w: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1E89" w:rsidRPr="007D5CD1" w:rsidTr="007D5CD1">
        <w:tc>
          <w:tcPr>
            <w:tcW w:w="87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Старшая</w:t>
            </w:r>
          </w:p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1E89" w:rsidRPr="007D5CD1" w:rsidTr="007D5CD1">
        <w:trPr>
          <w:trHeight w:val="968"/>
        </w:trPr>
        <w:tc>
          <w:tcPr>
            <w:tcW w:w="87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Подготовительная «А»</w:t>
            </w: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1E89" w:rsidRPr="007D5CD1" w:rsidTr="007D5CD1">
        <w:trPr>
          <w:trHeight w:val="1020"/>
        </w:trPr>
        <w:tc>
          <w:tcPr>
            <w:tcW w:w="87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Подготовительная «Б»</w:t>
            </w:r>
          </w:p>
        </w:tc>
        <w:tc>
          <w:tcPr>
            <w:tcW w:w="262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gridSpan w:val="2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1E89" w:rsidRPr="006356C4" w:rsidRDefault="00F41E89" w:rsidP="003A05C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1E89" w:rsidRPr="003A05CF" w:rsidRDefault="00F41E89" w:rsidP="003A05CF">
      <w:pPr>
        <w:spacing w:after="0"/>
        <w:rPr>
          <w:rFonts w:ascii="Times New Roman" w:hAnsi="Times New Roman"/>
          <w:b/>
          <w:sz w:val="28"/>
          <w:szCs w:val="40"/>
        </w:rPr>
      </w:pPr>
      <w:r w:rsidRPr="003A05CF">
        <w:rPr>
          <w:rFonts w:ascii="Times New Roman" w:hAnsi="Times New Roman"/>
          <w:b/>
          <w:sz w:val="28"/>
          <w:szCs w:val="40"/>
        </w:rPr>
        <w:t>Фиксация показателей:</w:t>
      </w:r>
    </w:p>
    <w:p w:rsidR="00F41E89" w:rsidRPr="003A05CF" w:rsidRDefault="00F41E89" w:rsidP="003A05CF">
      <w:pPr>
        <w:spacing w:after="0"/>
        <w:rPr>
          <w:rFonts w:ascii="Times New Roman" w:hAnsi="Times New Roman"/>
          <w:sz w:val="28"/>
          <w:szCs w:val="40"/>
        </w:rPr>
      </w:pPr>
      <w:r w:rsidRPr="003A05CF">
        <w:rPr>
          <w:rFonts w:ascii="Times New Roman" w:hAnsi="Times New Roman"/>
          <w:sz w:val="28"/>
          <w:szCs w:val="40"/>
        </w:rPr>
        <w:t>Не сформирован – н</w:t>
      </w:r>
    </w:p>
    <w:p w:rsidR="00F41E89" w:rsidRPr="003A05CF" w:rsidRDefault="00F41E89" w:rsidP="003A05CF">
      <w:pPr>
        <w:spacing w:after="0"/>
        <w:rPr>
          <w:rFonts w:ascii="Times New Roman" w:hAnsi="Times New Roman"/>
          <w:sz w:val="28"/>
          <w:szCs w:val="40"/>
        </w:rPr>
      </w:pPr>
      <w:r w:rsidRPr="003A05CF">
        <w:rPr>
          <w:rFonts w:ascii="Times New Roman" w:hAnsi="Times New Roman"/>
          <w:sz w:val="28"/>
          <w:szCs w:val="40"/>
        </w:rPr>
        <w:t>Находится в стадии становления – с/с</w:t>
      </w:r>
    </w:p>
    <w:p w:rsidR="00F41E89" w:rsidRDefault="00F41E89" w:rsidP="003A05CF">
      <w:pPr>
        <w:spacing w:after="0"/>
        <w:rPr>
          <w:rFonts w:ascii="Times New Roman" w:hAnsi="Times New Roman"/>
          <w:sz w:val="28"/>
          <w:szCs w:val="40"/>
        </w:rPr>
      </w:pPr>
      <w:r w:rsidRPr="003A05CF">
        <w:rPr>
          <w:rFonts w:ascii="Times New Roman" w:hAnsi="Times New Roman"/>
          <w:sz w:val="28"/>
          <w:szCs w:val="40"/>
        </w:rPr>
        <w:t xml:space="preserve">Сформирован </w:t>
      </w:r>
      <w:r>
        <w:rPr>
          <w:rFonts w:ascii="Times New Roman" w:hAnsi="Times New Roman"/>
          <w:sz w:val="28"/>
          <w:szCs w:val="40"/>
        </w:rPr>
        <w:t>–</w:t>
      </w:r>
      <w:r w:rsidRPr="003A05CF">
        <w:rPr>
          <w:rFonts w:ascii="Times New Roman" w:hAnsi="Times New Roman"/>
          <w:sz w:val="28"/>
          <w:szCs w:val="40"/>
        </w:rPr>
        <w:t xml:space="preserve"> с</w:t>
      </w:r>
    </w:p>
    <w:p w:rsidR="00F41E89" w:rsidRDefault="00F41E89" w:rsidP="003A05CF">
      <w:pPr>
        <w:spacing w:after="0"/>
        <w:rPr>
          <w:rFonts w:ascii="Times New Roman" w:hAnsi="Times New Roman"/>
          <w:sz w:val="28"/>
          <w:szCs w:val="40"/>
        </w:rPr>
      </w:pPr>
    </w:p>
    <w:p w:rsidR="00F41E89" w:rsidRDefault="00F41E89" w:rsidP="003A05CF">
      <w:pPr>
        <w:spacing w:after="0"/>
        <w:rPr>
          <w:rFonts w:ascii="Times New Roman" w:hAnsi="Times New Roman"/>
          <w:sz w:val="28"/>
          <w:szCs w:val="40"/>
        </w:rPr>
      </w:pPr>
    </w:p>
    <w:p w:rsidR="00F41E89" w:rsidRDefault="00F41E89" w:rsidP="00F25E0D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25E0D">
        <w:rPr>
          <w:rFonts w:ascii="Times New Roman" w:hAnsi="Times New Roman"/>
          <w:b/>
          <w:sz w:val="28"/>
          <w:szCs w:val="40"/>
        </w:rPr>
        <w:t>Таблица педагогической диагностики освоения ООП средней группы МБДОУ «Рыбно-Слободский детский сад «Мишутка»  за 2014-2015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543"/>
        <w:gridCol w:w="552"/>
        <w:gridCol w:w="549"/>
        <w:gridCol w:w="383"/>
        <w:gridCol w:w="387"/>
        <w:gridCol w:w="543"/>
        <w:gridCol w:w="411"/>
        <w:gridCol w:w="553"/>
        <w:gridCol w:w="550"/>
        <w:gridCol w:w="500"/>
        <w:gridCol w:w="479"/>
        <w:gridCol w:w="568"/>
        <w:gridCol w:w="565"/>
        <w:gridCol w:w="426"/>
        <w:gridCol w:w="502"/>
        <w:gridCol w:w="459"/>
        <w:gridCol w:w="543"/>
        <w:gridCol w:w="553"/>
        <w:gridCol w:w="411"/>
        <w:gridCol w:w="485"/>
        <w:gridCol w:w="476"/>
        <w:gridCol w:w="568"/>
        <w:gridCol w:w="396"/>
        <w:gridCol w:w="411"/>
        <w:gridCol w:w="488"/>
      </w:tblGrid>
      <w:tr w:rsidR="00F41E89" w:rsidRPr="007D5CD1" w:rsidTr="007D5CD1">
        <w:tc>
          <w:tcPr>
            <w:tcW w:w="840" w:type="pct"/>
            <w:vMerge w:val="restar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</w:rPr>
            </w:pPr>
            <w:r w:rsidRPr="007D5CD1">
              <w:rPr>
                <w:rFonts w:ascii="Times New Roman" w:hAnsi="Times New Roman"/>
                <w:b/>
                <w:sz w:val="28"/>
                <w:szCs w:val="40"/>
              </w:rPr>
              <w:t>Образовательные области/ Ф.И. ребенка</w:t>
            </w:r>
          </w:p>
        </w:tc>
        <w:tc>
          <w:tcPr>
            <w:tcW w:w="809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61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59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814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16" w:type="pct"/>
            <w:gridSpan w:val="5"/>
          </w:tcPr>
          <w:p w:rsidR="00F41E89" w:rsidRPr="007D5CD1" w:rsidRDefault="00F41E89" w:rsidP="007D5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5CD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  <w:vMerge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с/с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с/с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с/с</w:t>
            </w: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с/с</w:t>
            </w: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с/с</w:t>
            </w: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н</w:t>
            </w: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с</w:t>
            </w: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3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4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5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6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7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8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9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10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11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12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13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14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15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16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17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18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19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:rsidR="00F41E89" w:rsidRPr="007D5CD1" w:rsidTr="007D5CD1">
        <w:trPr>
          <w:trHeight w:val="164"/>
        </w:trPr>
        <w:tc>
          <w:tcPr>
            <w:tcW w:w="84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7D5CD1">
              <w:rPr>
                <w:rFonts w:ascii="Times New Roman" w:hAnsi="Times New Roman"/>
                <w:sz w:val="28"/>
                <w:szCs w:val="40"/>
              </w:rPr>
              <w:t>20</w:t>
            </w:r>
          </w:p>
        </w:tc>
        <w:tc>
          <w:tcPr>
            <w:tcW w:w="15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1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5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2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66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97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39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44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70" w:type="pct"/>
          </w:tcPr>
          <w:p w:rsidR="00F41E89" w:rsidRPr="007D5CD1" w:rsidRDefault="00F41E89" w:rsidP="007D5CD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</w:tr>
    </w:tbl>
    <w:p w:rsidR="00F41E89" w:rsidRPr="00E91295" w:rsidRDefault="00F41E89" w:rsidP="00E91295">
      <w:pPr>
        <w:spacing w:after="0"/>
        <w:rPr>
          <w:lang w:val="en-US"/>
        </w:rPr>
      </w:pPr>
      <w:bookmarkStart w:id="0" w:name="_GoBack"/>
      <w:bookmarkEnd w:id="0"/>
    </w:p>
    <w:sectPr w:rsidR="00F41E89" w:rsidRPr="00E91295" w:rsidSect="006356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B3B"/>
    <w:rsid w:val="00342551"/>
    <w:rsid w:val="003A05CF"/>
    <w:rsid w:val="00441B3B"/>
    <w:rsid w:val="00481ACF"/>
    <w:rsid w:val="004E2F08"/>
    <w:rsid w:val="006356C4"/>
    <w:rsid w:val="00707E56"/>
    <w:rsid w:val="007D5CD1"/>
    <w:rsid w:val="00865A6E"/>
    <w:rsid w:val="00865D09"/>
    <w:rsid w:val="00BA3849"/>
    <w:rsid w:val="00D1365E"/>
    <w:rsid w:val="00E004E6"/>
    <w:rsid w:val="00E91295"/>
    <w:rsid w:val="00F25E0D"/>
    <w:rsid w:val="00F4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1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11</Pages>
  <Words>2546</Words>
  <Characters>14515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Мишутка</dc:creator>
  <cp:keywords/>
  <dc:description/>
  <cp:lastModifiedBy>sergey</cp:lastModifiedBy>
  <cp:revision>6</cp:revision>
  <cp:lastPrinted>2015-10-17T13:46:00Z</cp:lastPrinted>
  <dcterms:created xsi:type="dcterms:W3CDTF">2015-10-16T08:06:00Z</dcterms:created>
  <dcterms:modified xsi:type="dcterms:W3CDTF">2015-10-17T13:48:00Z</dcterms:modified>
</cp:coreProperties>
</file>