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77" w:rsidRDefault="0059053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Консультация на тему:</w:t>
      </w:r>
    </w:p>
    <w:bookmarkEnd w:id="0"/>
    <w:p w:rsidR="00590535" w:rsidRPr="00283F78" w:rsidRDefault="00590535" w:rsidP="00283F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3F78">
        <w:rPr>
          <w:rFonts w:ascii="Times New Roman" w:hAnsi="Times New Roman" w:cs="Times New Roman"/>
          <w:b/>
          <w:i/>
          <w:sz w:val="32"/>
          <w:szCs w:val="32"/>
        </w:rPr>
        <w:t>Несколько слов о просмотре телепередач</w:t>
      </w:r>
    </w:p>
    <w:p w:rsidR="00590535" w:rsidRPr="00590535" w:rsidRDefault="00590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Телевидение может обогатить ребенка духовно, расширить его кругозор, приобщить к хорошей музыке, развить познавательные способности. Но всё это при условии внимательного отношения родителей к тому, что смотрит ребёнок. Пока ребёнок маленький, проблем с телевидением практически нет: вы сами выбираете, что смотреть малышу и в течение какого времени (лучше не более получаса). К сожалению, многие родители, облегчая себе жизнь, усаживают детей у телеэкранов на долгое время, ставя мультфильмы. Папам и мамам: напоминание- нервная система ребёнка очень подвижна и подвержена быстрому утомлению, поэтому не стоит её перегружать ненужной или слишком обильной информацией.</w:t>
      </w:r>
    </w:p>
    <w:p w:rsidR="00590535" w:rsidRDefault="00590535"/>
    <w:sectPr w:rsidR="0059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35"/>
    <w:rsid w:val="00283F78"/>
    <w:rsid w:val="00590535"/>
    <w:rsid w:val="007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5772-1FD3-4344-971C-C9112BCF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2014-10-14T11:22:00Z</dcterms:created>
  <dcterms:modified xsi:type="dcterms:W3CDTF">2014-10-14T11:33:00Z</dcterms:modified>
</cp:coreProperties>
</file>