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C" w:rsidRPr="003B7FE6" w:rsidRDefault="008A2CDC" w:rsidP="008A2CDC">
      <w:pPr>
        <w:spacing w:after="0" w:line="216" w:lineRule="atLeast"/>
        <w:jc w:val="right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Министр</w:t>
      </w:r>
    </w:p>
    <w:p w:rsidR="008A2CDC" w:rsidRPr="003B7FE6" w:rsidRDefault="008A2CDC" w:rsidP="008A2CDC">
      <w:pPr>
        <w:spacing w:after="0" w:line="216" w:lineRule="atLeast"/>
        <w:jc w:val="right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А.ФУРСЕНКО</w:t>
      </w:r>
    </w:p>
    <w:p w:rsidR="008A2CDC" w:rsidRPr="003B7FE6" w:rsidRDefault="008A2CDC" w:rsidP="008A2CDC">
      <w:pPr>
        <w:spacing w:after="0" w:line="216" w:lineRule="atLeast"/>
        <w:jc w:val="right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Приложение</w:t>
      </w:r>
    </w:p>
    <w:p w:rsidR="008A2CDC" w:rsidRPr="003B7FE6" w:rsidRDefault="008A2CDC" w:rsidP="008A2CDC">
      <w:pPr>
        <w:spacing w:after="0" w:line="216" w:lineRule="atLeast"/>
        <w:jc w:val="right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Утверждены</w:t>
      </w:r>
    </w:p>
    <w:p w:rsidR="008A2CDC" w:rsidRPr="003B7FE6" w:rsidRDefault="008A2CDC" w:rsidP="008A2CDC">
      <w:pPr>
        <w:spacing w:after="0" w:line="216" w:lineRule="atLeast"/>
        <w:jc w:val="right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Приказом Министерства образования</w:t>
      </w:r>
    </w:p>
    <w:p w:rsidR="008A2CDC" w:rsidRPr="003B7FE6" w:rsidRDefault="008A2CDC" w:rsidP="008A2CDC">
      <w:pPr>
        <w:spacing w:after="0" w:line="216" w:lineRule="atLeast"/>
        <w:jc w:val="right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и науки Российской Федерации</w:t>
      </w:r>
    </w:p>
    <w:p w:rsidR="008A2CDC" w:rsidRPr="003B7FE6" w:rsidRDefault="008A2CDC" w:rsidP="008A2CDC">
      <w:pPr>
        <w:spacing w:after="0" w:line="216" w:lineRule="atLeast"/>
        <w:jc w:val="right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от 23 ноября 2009 г. N 655</w:t>
      </w:r>
    </w:p>
    <w:p w:rsidR="008A2CDC" w:rsidRPr="003B7FE6" w:rsidRDefault="008A2CDC" w:rsidP="008A2CDC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ФЕДЕРАЛЬНЫЕ ГОСУДАРСТВЕННЫЕ ТРЕБОВАНИЯ</w:t>
      </w:r>
    </w:p>
    <w:p w:rsidR="008A2CDC" w:rsidRPr="003B7FE6" w:rsidRDefault="008A2CDC" w:rsidP="008A2CDC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К СТРУКТУРЕ ОСНОВНОЙ ОБЩЕОБРАЗОВАТЕЛЬНОЙ ПРОГРАММЫ</w:t>
      </w:r>
    </w:p>
    <w:p w:rsidR="008A2CDC" w:rsidRPr="003B7FE6" w:rsidRDefault="008A2CDC" w:rsidP="008A2CDC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ДОШКОЛЬНОГО ОБРАЗОВАНИЯ</w:t>
      </w:r>
    </w:p>
    <w:p w:rsidR="008A2CDC" w:rsidRPr="003B7FE6" w:rsidRDefault="008A2CDC" w:rsidP="008A2CDC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I. Общие положения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1.1. 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1.3. На основе федеральных требований разрабатываются: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примерная основная общеобразовательная программа дошкольного образования;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8A2CDC" w:rsidRPr="003B7FE6" w:rsidRDefault="008A2CDC" w:rsidP="008A2CDC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II. Требования к структуре основной общеобразовательной</w:t>
      </w:r>
    </w:p>
    <w:p w:rsidR="008A2CDC" w:rsidRPr="003B7FE6" w:rsidRDefault="008A2CDC" w:rsidP="008A2CDC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программы дошкольного образования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2.2.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2.4. Программа должна: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соответствовать принципу развивающего образования, целью которого является развитие ребенка;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lastRenderedPageBreak/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основываться на комплексно-тематическом принципе построения образовательного процесса;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2.5. Программа состоит из двух частей: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1) обязательной части;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2) части, формируемой участниками образовательного процесса.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2.7. 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2.10. 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lastRenderedPageBreak/>
        <w:t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образовательную деятельность, осуществляемую в ходе режимных моментов;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самостоятельную деятельность детей;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самостоятельную деятельность детей;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2.14. Обязательная часть Программы должна содержать следующие разделы: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1) пояснительная записка;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2) организация режима пребывания детей в образовательном учреждении;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4) содержание коррекционной работы (для детей с ограниченными возможностями здоровья);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6) система мониторинга достижения детьми планируемых результатов освоения Программы.</w:t>
      </w:r>
    </w:p>
    <w:p w:rsidR="008A2CDC" w:rsidRPr="003B7FE6" w:rsidRDefault="008A2CDC" w:rsidP="008A2CDC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III. Требования к разделам обязательной части основной</w:t>
      </w:r>
    </w:p>
    <w:p w:rsidR="008A2CDC" w:rsidRPr="003B7FE6" w:rsidRDefault="008A2CDC" w:rsidP="008A2CDC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общеобразовательной программы дошкольного образования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3.1. Пояснительная записка должна раскрывать: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1) возрастные и индивидуальные особенности контингента детей, воспитывающихся в образовательном учреждении;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lastRenderedPageBreak/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5) принципы и подходы к формированию Программы.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3.2. Организация режима пребывания детей в образовательном учреждении включает: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физических качеств (скоростных, силовых, гибкости, выносливости и координации);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накопление и обогащение двигательного опыта детей (овладение основными движениями);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у воспитанников потребности в двигательной активности и физическом совершенствовании.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сохранение и укрепление физического и психического здоровья детей;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воспитание культурно-гигиенических навыков;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начальных представлений о здоровом образе жизни.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3.3.3. Содержание образовательной области "Безопасность"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приобщение к правилам безопасного для человека и окружающего мира природы поведения;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игровой деятельности детей;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lastRenderedPageBreak/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трудовой деятельности;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воспитание ценностного отношения к собственному труду, труду других людей и его результатам;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первичных представлений о труде взрослых, его роли в обществе и жизни каждого человека.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сенсорное развитие;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познавательно-исследовательской и продуктивной (конструктивной) деятельности;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элементарных математических представлений;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целостной картины мира, расширение кругозора детей.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свободного общения со взрослыми и детьми;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практическое овладение воспитанниками нормами речи.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формирование целостной картины мира, в том числе первичных ценностных представлений;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литературной речи;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продуктивной деятельности детей (рисование, лепка, аппликация, художественный труд);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детского творчества;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приобщение к изобразительному искусству.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развитие музыкально-художественной деятельности;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приобщение к музыкальному искусству.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Содержание коррекционной работы должно обеспечивать: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lastRenderedPageBreak/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описание системы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3.5.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 xml:space="preserve">эмоционально отзывчивый. Откликается на эмоции близких людей и друзей. Сопереживает персонажам сказок, историй, рассказов. Эмоционально реагирует на </w:t>
      </w:r>
      <w:r w:rsidRPr="003B7FE6">
        <w:rPr>
          <w:rFonts w:ascii="Arial" w:eastAsia="Times New Roman" w:hAnsi="Arial" w:cs="Arial"/>
          <w:color w:val="000000"/>
        </w:rPr>
        <w:lastRenderedPageBreak/>
        <w:t>произведения изобразительного искусства, музыкальные и художественные произведения, мир природы;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овладевший универсальными предпосылками учебной деятельности -умениями работать по правилу и по образцу, слушать взрослого и выполнять его инструкции;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критериально-ориентированного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t>Содержание мониторинга должно быть тесно связано с образовательными программами обучения и воспитания детей.</w:t>
      </w:r>
    </w:p>
    <w:p w:rsidR="008A2CDC" w:rsidRPr="003B7FE6" w:rsidRDefault="008A2CDC" w:rsidP="008A2CDC">
      <w:pPr>
        <w:spacing w:after="0" w:line="216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3B7FE6">
        <w:rPr>
          <w:rFonts w:ascii="Arial" w:eastAsia="Times New Roman" w:hAnsi="Arial" w:cs="Arial"/>
          <w:color w:val="000000"/>
        </w:rPr>
        <w:lastRenderedPageBreak/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8A2CDC" w:rsidRDefault="008A2CDC" w:rsidP="008A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36583" w:rsidRPr="008A2CDC" w:rsidRDefault="00936583" w:rsidP="008A2CDC"/>
    <w:sectPr w:rsidR="00936583" w:rsidRPr="008A2CDC" w:rsidSect="00F5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852B9"/>
    <w:rsid w:val="008A2CDC"/>
    <w:rsid w:val="00936583"/>
    <w:rsid w:val="00A852B9"/>
    <w:rsid w:val="00F5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52B9"/>
  </w:style>
  <w:style w:type="character" w:customStyle="1" w:styleId="c5">
    <w:name w:val="c5"/>
    <w:basedOn w:val="a0"/>
    <w:rsid w:val="00A852B9"/>
  </w:style>
  <w:style w:type="paragraph" w:customStyle="1" w:styleId="c4">
    <w:name w:val="c4"/>
    <w:basedOn w:val="a"/>
    <w:rsid w:val="00A8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52B9"/>
  </w:style>
  <w:style w:type="paragraph" w:customStyle="1" w:styleId="c6">
    <w:name w:val="c6"/>
    <w:basedOn w:val="a"/>
    <w:rsid w:val="00A8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3711</Words>
  <Characters>21154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2016-01-06T16:19:00Z</dcterms:created>
  <dcterms:modified xsi:type="dcterms:W3CDTF">2016-01-06T16:30:00Z</dcterms:modified>
</cp:coreProperties>
</file>