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07" w:rsidRDefault="00D23307" w:rsidP="00D233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lang w:eastAsia="ru-RU"/>
        </w:rPr>
      </w:pPr>
      <w:r w:rsidRPr="00805A2A">
        <w:rPr>
          <w:rFonts w:ascii="Times New Roman" w:eastAsia="Times New Roman" w:hAnsi="Times New Roman" w:cs="Times New Roman"/>
          <w:b/>
          <w:bCs/>
          <w:kern w:val="36"/>
          <w:sz w:val="36"/>
          <w:lang w:eastAsia="ru-RU"/>
        </w:rPr>
        <w:t>Методика использования физкультминуток на уроке</w:t>
      </w:r>
    </w:p>
    <w:p w:rsidR="00BE5BE8" w:rsidRPr="00805A2A" w:rsidRDefault="00BE5BE8" w:rsidP="00BE5BE8">
      <w:pPr>
        <w:pStyle w:val="a8"/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                                                     </w:t>
      </w:r>
      <w:r w:rsidR="007102DB">
        <w:rPr>
          <w:kern w:val="36"/>
          <w:lang w:eastAsia="ru-RU"/>
        </w:rPr>
        <w:t xml:space="preserve">                </w:t>
      </w:r>
      <w:r>
        <w:rPr>
          <w:kern w:val="36"/>
          <w:lang w:eastAsia="ru-RU"/>
        </w:rPr>
        <w:t xml:space="preserve"> </w:t>
      </w:r>
      <w:proofErr w:type="spellStart"/>
      <w:r w:rsidR="007102DB" w:rsidRPr="007102DB">
        <w:rPr>
          <w:kern w:val="36"/>
          <w:sz w:val="28"/>
          <w:lang w:eastAsia="ru-RU"/>
        </w:rPr>
        <w:t>Кутакова</w:t>
      </w:r>
      <w:proofErr w:type="spellEnd"/>
      <w:r w:rsidR="007102DB" w:rsidRPr="007102DB">
        <w:rPr>
          <w:kern w:val="36"/>
          <w:sz w:val="28"/>
          <w:lang w:eastAsia="ru-RU"/>
        </w:rPr>
        <w:t xml:space="preserve"> Е.Е., учитель начальных классов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основная форма учебного труда учащихся. Естественно, что и психическое, и физическое состояние школьника напрямую зависит от того, насколько грамотно эти уроки сконструированы.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Определенная последовательность режимных моментов урока предусматривает динамику изменений функционального состояния организма учащегося и его работоспособности: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I период (врабатывания) совпадает с организационным моментом и характеризуется всплеском функциональных изменений, предшествующих началу работы (до 5-7 мин), несогласованностью действий, отвлеченностью внимания (действия учителя должны способствовать успешной адаптации школьников к предстоящей учебной деятельности);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II период (оптимальной работоспособности) включает наиболее трудные фрагменты урока (длительность активного внимания и работоспособности у учащихся l-4-x классов не превышает 15 мин с начала урока);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III период (пониженной работоспособности – стадия компенсированного утомления) совпадает с моментом закрепления полученных знаний (после 25 мин урока у детей наблюдается закономерное снижение работоспособности, падает темп и качество работы, изменяется двигательная активность, теряется интерес, отвлечения учащихся становятся все более выраженными).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сроки наступления и длительности каждого периода влияют различные факторы:</w:t>
      </w:r>
    </w:p>
    <w:p w:rsidR="00D23307" w:rsidRPr="00D23307" w:rsidRDefault="00D23307" w:rsidP="00543301">
      <w:pPr>
        <w:rPr>
          <w:lang w:eastAsia="ru-RU"/>
        </w:rPr>
      </w:pPr>
      <w:r w:rsidRPr="00D23307">
        <w:rPr>
          <w:lang w:eastAsia="ru-RU"/>
        </w:rPr>
        <w:t>а) возраст учащихся, их общий эмоциональный настрой;</w:t>
      </w:r>
    </w:p>
    <w:p w:rsidR="00D23307" w:rsidRPr="00D23307" w:rsidRDefault="00D23307" w:rsidP="00543301">
      <w:pPr>
        <w:rPr>
          <w:lang w:eastAsia="ru-RU"/>
        </w:rPr>
      </w:pPr>
      <w:r w:rsidRPr="00D23307">
        <w:rPr>
          <w:lang w:eastAsia="ru-RU"/>
        </w:rPr>
        <w:t>б) время суток и количество уроков в расписании учебного дня;</w:t>
      </w:r>
    </w:p>
    <w:p w:rsidR="00D23307" w:rsidRPr="00D23307" w:rsidRDefault="00D23307" w:rsidP="00543301">
      <w:pPr>
        <w:rPr>
          <w:lang w:eastAsia="ru-RU"/>
        </w:rPr>
      </w:pPr>
      <w:r w:rsidRPr="00D23307">
        <w:rPr>
          <w:lang w:eastAsia="ru-RU"/>
        </w:rPr>
        <w:t>в) характер и длительность выполняемой работы, чередование различных видов учебной деятельности;</w:t>
      </w:r>
    </w:p>
    <w:p w:rsidR="00D23307" w:rsidRPr="00D23307" w:rsidRDefault="00D23307" w:rsidP="00543301">
      <w:pPr>
        <w:rPr>
          <w:lang w:eastAsia="ru-RU"/>
        </w:rPr>
      </w:pPr>
      <w:r w:rsidRPr="00D23307">
        <w:rPr>
          <w:lang w:eastAsia="ru-RU"/>
        </w:rPr>
        <w:t>г) уровень трудности учебного материала;</w:t>
      </w:r>
    </w:p>
    <w:p w:rsidR="00D23307" w:rsidRPr="00D23307" w:rsidRDefault="00D23307" w:rsidP="00543301">
      <w:pPr>
        <w:rPr>
          <w:lang w:eastAsia="ru-RU"/>
        </w:rPr>
      </w:pPr>
      <w:proofErr w:type="spellStart"/>
      <w:r w:rsidRPr="00D23307">
        <w:rPr>
          <w:lang w:eastAsia="ru-RU"/>
        </w:rPr>
        <w:t>д</w:t>
      </w:r>
      <w:proofErr w:type="spellEnd"/>
      <w:r w:rsidRPr="00D23307">
        <w:rPr>
          <w:lang w:eastAsia="ru-RU"/>
        </w:rPr>
        <w:t xml:space="preserve">) </w:t>
      </w:r>
      <w:proofErr w:type="spellStart"/>
      <w:proofErr w:type="gramStart"/>
      <w:r w:rsidRPr="00D23307">
        <w:rPr>
          <w:lang w:eastAsia="ru-RU"/>
        </w:rPr>
        <w:t>c</w:t>
      </w:r>
      <w:proofErr w:type="gramEnd"/>
      <w:r w:rsidRPr="00D23307">
        <w:rPr>
          <w:lang w:eastAsia="ru-RU"/>
        </w:rPr>
        <w:t>татические</w:t>
      </w:r>
      <w:proofErr w:type="spellEnd"/>
      <w:r w:rsidRPr="00D23307">
        <w:rPr>
          <w:lang w:eastAsia="ru-RU"/>
        </w:rPr>
        <w:t xml:space="preserve"> и динамические компоненты урока.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общеобразовательные уроки в школе должны включать физкультурные «минутки» (1-2 минуты) и физкультурные паузы (3-4 минуты) для повышения внимания, умственной работоспо</w:t>
      </w: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собности и эмоционального тонуса. Кроме того, они помогают уменьшить статическую нагрузку на позвоночник и предупредить нарушение осанки.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эти формы физкультурно-оздоровительных занятий в классе в период утомления детей на уроках, за исключением контрольных работ и некоторых практических занятий. Время проведения определяется преподавателем, ведущим урок. Следует открыть форточку, ослабить стесняющую одежду (пояс, пуговицы): упражнения </w:t>
      </w: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выполняются сидя за партой или стоя около нее. Комп</w:t>
      </w: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лекс состоит из 4-6 упражнений, повторяемых 4-6 раз.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упражнения должны быть простыми, учитывающими характер предшествовавшей работы. </w:t>
      </w:r>
      <w:proofErr w:type="gramStart"/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письменная работа требует упражнений для мышц кисти (сгибание-разгибание пальцев, противопоставление пальцев, щелчки, вращения пальцами и кистями, потряхивание кистями), при длительном сидении – упражнения для мышц спины (потягивание, наклоны, ходьба) в сочетании с дыхательными.</w:t>
      </w:r>
      <w:proofErr w:type="gramEnd"/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учебной деятельности учащимся, на протяжении одного и нескольких уроков трудно постоянно удерживать активное внимание. Это связано со свойственным им повышением возбуждения коры головного мозга, недостаточностью активного торможения, неустойчивостью нервных процессов. Это поведение физиологически оправдано, так ка</w:t>
      </w:r>
      <w:r w:rsidR="001C646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различные движения руками, но</w:t>
      </w: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гами, туловищем, головой препятствуют чрезмерному напряжению мышц. Излишняя подвижность может затем смениться вялостью, пассивностью, а главное – безразличием к учебному процессу.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младших классов в целях профилактики утомления, нарушения осанки и зрения рекомендуется проведение физкультурных пауз и упражнений для глаз. Это достаточно актуально в связи с тем, что в настоящее время отмечается большой дефицит двигательной активности. Особенно у детей младшего школьного возраста.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выполнения комплексов физкультминуток различны: сидя, стоя, в кругу или в шеренгах, если позволяет помещение классной комнаты.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варьировать разнообразные формы проведения физкультминуток (комплексы </w:t>
      </w:r>
      <w:proofErr w:type="spellStart"/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упражнений, игровые задания, несложные игры малой интенсивности, танцевальные упражнения с музыкальным сопровождением и т. д.).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физкультурных минуток подбираются в зависимости от вида урока, его содержания. Упражнения должны быть разнообразны, так как однообразие снижает интерес к ним, </w:t>
      </w:r>
      <w:proofErr w:type="gramStart"/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их результативность.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уроке следует проводить по две физкультминутки примерно на 10-й и 20-й минутах урока. Темп медленный и средний. Дома учащиеся повторяют уже знакомые им комплексы физкультминуток во время выполнения ими домашних заданий, во время занятий на компьютере, во время чтения книг или просмотра телепередач.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физкультурные минутки включается обычно не менее трех упражнений.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– типа «потягивания» – воздействует на позвоночник и грудную клетку (выпрямляющее), второе – для ног и третье – для туловища. Упражнения для рук отдельно не проводятся, их следует сочетать с другими упражнениями. В тех случаях, когда физкультминутка проводится на уроках информатики, следует в сочетании с другими упражнениями проводить упражнения для пальцев рук. 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понимать значение физкультминуток и сознательно выполнять включенные в них упражнения. Педагог проводит  с учащимися краткую беседу, разъясняет значение упражнений и порядок проведения физкультминуток.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всех физических упражнений и </w:t>
      </w:r>
      <w:proofErr w:type="spellStart"/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офтальмотренажа</w:t>
      </w:r>
      <w:proofErr w:type="spellEnd"/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выполнять еще одно условие: соблюдать режим проветривании. Если время летнее, то </w:t>
      </w: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упражнения можно выполнять при открытых окнах. Если зимнее время, то помещение проветривается до и после гимнастики.</w:t>
      </w:r>
    </w:p>
    <w:p w:rsidR="00D23307" w:rsidRPr="00D23307" w:rsidRDefault="00D23307" w:rsidP="00D233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bookmarkStart w:id="0" w:name="01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57250" cy="1171575"/>
            <wp:effectExtent l="0" t="0" r="0" b="0"/>
            <wp:wrapSquare wrapText="bothSides"/>
            <wp:docPr id="3" name="Рисунок 2" descr="http://detipc.narod.ru/images/baby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ipc.narod.ru/images/baby20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307" w:rsidRPr="00D23307" w:rsidRDefault="00D23307" w:rsidP="00D2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307" w:rsidRPr="00D23307" w:rsidRDefault="00FC1CC7" w:rsidP="00D233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02" w:history="1">
        <w:r w:rsidR="00D23307" w:rsidRPr="00D233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Комплекс упражнений физкультурных минуток (ФМ) </w:t>
        </w:r>
      </w:hyperlink>
    </w:p>
    <w:p w:rsidR="00D23307" w:rsidRPr="00236ED7" w:rsidRDefault="00D23307" w:rsidP="00236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Физкультминутка для глаз </w:t>
      </w:r>
      <w:r w:rsidRPr="0023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23307" w:rsidRPr="00D23307" w:rsidRDefault="00D23307" w:rsidP="00D2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9325" cy="717550"/>
            <wp:effectExtent l="19050" t="0" r="3175" b="0"/>
            <wp:docPr id="1" name="Рисунок 1" descr="http://detipc.narod.ru/images/wal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pc.narod.ru/images/wal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307" w:rsidRPr="00D23307" w:rsidRDefault="00D23307" w:rsidP="00D2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23307" w:rsidRPr="00D23307" w:rsidRDefault="00D23307" w:rsidP="00D233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" w:name="02"/>
      <w:bookmarkEnd w:id="1"/>
      <w:r w:rsidRPr="00D23307">
        <w:rPr>
          <w:rFonts w:ascii="Times New Roman" w:eastAsia="Times New Roman" w:hAnsi="Times New Roman" w:cs="Times New Roman"/>
          <w:b/>
          <w:bCs/>
          <w:color w:val="800000"/>
          <w:kern w:val="36"/>
          <w:sz w:val="24"/>
          <w:szCs w:val="24"/>
          <w:lang w:eastAsia="ru-RU"/>
        </w:rPr>
        <w:t xml:space="preserve">Комплекс упражнений физкультурных минуток (ФМ) </w:t>
      </w:r>
    </w:p>
    <w:p w:rsidR="00D23307" w:rsidRPr="00D23307" w:rsidRDefault="00D23307" w:rsidP="00D2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Школьные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</w:t>
      </w:r>
      <w:r w:rsidRPr="00D233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ФМ</w:t>
      </w: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снятия локального утомления и </w:t>
      </w:r>
      <w:r w:rsidRPr="00D233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ФМ</w:t>
      </w: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воздействия. </w:t>
      </w:r>
    </w:p>
    <w:p w:rsidR="00D23307" w:rsidRPr="00D23307" w:rsidRDefault="00D23307" w:rsidP="00D2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D2330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ФМ</w:t>
      </w:r>
      <w:r w:rsidRPr="00D2330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для улучшения мозгового кровообращения: </w:t>
      </w:r>
    </w:p>
    <w:p w:rsidR="00D23307" w:rsidRPr="00D23307" w:rsidRDefault="00D23307" w:rsidP="00D233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(и.п.) - сидя на стуле, 1-2 - отвести голову назад и плавно наклонить назад, 3-4 - голову наклонить вперед, плечи не поднимать. Повторить 4-6 раз. Темп медленный. </w:t>
      </w:r>
    </w:p>
    <w:p w:rsidR="00D23307" w:rsidRPr="00D23307" w:rsidRDefault="00D23307" w:rsidP="00D233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- сидя, руки на поясе. 1 - поворот головы направо, 2 - и.п., 3 - поворот головы налево, 4 - и.п. Повторить 6 - 8 раз. Темп медленный. </w:t>
      </w:r>
    </w:p>
    <w:p w:rsidR="00D23307" w:rsidRPr="00D23307" w:rsidRDefault="00D23307" w:rsidP="00D233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- стоя или сидя, руки на поясе. 1 - махом левую руку занести через правое плечо, голову повернуть налево. 2 - и.п., 3-4 - то же правой рукой. Повторить 4-6 раз. Темп медленный. </w:t>
      </w:r>
    </w:p>
    <w:p w:rsidR="00D23307" w:rsidRPr="00D23307" w:rsidRDefault="00D23307" w:rsidP="00D2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ФМ для снятия утомления с плечевого пояса и рук: </w:t>
      </w:r>
    </w:p>
    <w:p w:rsidR="00D23307" w:rsidRPr="00D23307" w:rsidRDefault="00D23307" w:rsidP="00D233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- стоя или сидя, руки на поясе. 1 - правую руку вперед, левую вверх. 2 - переменить положение рук. Повторить 3-4 раза, затем расслабленно опустить вниз и потрясти кистями, голову наклонить вперед. Темп средний. </w:t>
      </w:r>
    </w:p>
    <w:p w:rsidR="00D23307" w:rsidRPr="00D23307" w:rsidRDefault="00D23307" w:rsidP="00D233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 </w:t>
      </w:r>
    </w:p>
    <w:p w:rsidR="00D23307" w:rsidRPr="00D23307" w:rsidRDefault="00D23307" w:rsidP="00D233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- сидя, руки вверх. 1 - сжать кисти в кулак. 2 - разжать кисти. Повторить 6-8 раз, затем руки расслабленно опустить вниз и потрясти кистями. Темп средний. </w:t>
      </w:r>
    </w:p>
    <w:p w:rsidR="00D23307" w:rsidRPr="00D23307" w:rsidRDefault="00D23307" w:rsidP="00D233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- стойка ноги врозь, руки за голову. 1 - резко повернуть таз направо. 2- резко повернуть таз налево. Во время поворотов плечевой пояс оставить неподвижным. Повторить 6-8 раз. Темп средний. </w:t>
      </w:r>
    </w:p>
    <w:p w:rsidR="00D23307" w:rsidRPr="00D23307" w:rsidRDefault="00D23307" w:rsidP="00D233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- стойка ноги врозь, руки за голову. 1-3 - круговые движения тазом в одну сторону, 4-6 - то же в другую сторону, 7-8 - руки вниз и расслабленно потрясти кистями. Повторить 4-6 раз. Темп средний. </w:t>
      </w:r>
    </w:p>
    <w:p w:rsidR="00D23307" w:rsidRPr="00D23307" w:rsidRDefault="00D23307" w:rsidP="00D233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И.п. - стойка ноги врозь. 1-2 - наклон вперед, правая рука скользит вдоль ноги вниз, левая, сгибаясь, вдоль тела вверх. 3-4 - и.п., 5-8 - то же в другую сторону. Повторить 6-8 раз. Темп средний. </w:t>
      </w:r>
    </w:p>
    <w:p w:rsidR="00D23307" w:rsidRPr="00D23307" w:rsidRDefault="00D23307" w:rsidP="00D2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ФМ</w:t>
      </w: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воздействия комплектуются из упражнений для разных групп мышц с учетом их напряжения в процессе деятельности. </w:t>
      </w:r>
    </w:p>
    <w:p w:rsidR="00D23307" w:rsidRPr="00D23307" w:rsidRDefault="00D23307" w:rsidP="00D2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23307" w:rsidRPr="00D23307" w:rsidRDefault="00D23307" w:rsidP="00D2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Комплекс упражнений </w:t>
      </w:r>
      <w:r w:rsidRPr="00D2330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ФМ</w:t>
      </w:r>
      <w:r w:rsidRPr="00D2330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для младших школьников на уроках с элементами письма: </w:t>
      </w:r>
    </w:p>
    <w:p w:rsidR="00D23307" w:rsidRPr="00D23307" w:rsidRDefault="00D23307" w:rsidP="00D233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Упражнения для улучшения мозгового кровообращения.</w:t>
      </w:r>
      <w:r w:rsidRPr="00D23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proofErr w:type="gramStart"/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сидя, руки на поясе. 1 - поворот головы направо, 2 - и.п., 3 - поворот головы налево, 4 - и. п., 5 - плавно наклонить голову назад, 6 - и.п., 7 - голову наклонить вперед.</w:t>
      </w:r>
      <w:proofErr w:type="gramEnd"/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4-6 раз. Темп медленный. </w:t>
      </w:r>
    </w:p>
    <w:p w:rsidR="00D23307" w:rsidRPr="00D23307" w:rsidRDefault="00D23307" w:rsidP="00D233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Упражнения для снятия утомления с мелких мышц кисти.</w:t>
      </w:r>
      <w:r w:rsidRPr="00D23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 </w:t>
      </w:r>
    </w:p>
    <w:p w:rsidR="00D23307" w:rsidRPr="00D23307" w:rsidRDefault="00D23307" w:rsidP="00D233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для снятия утомления с мышц туловища.</w:t>
      </w:r>
      <w:r w:rsidRPr="00D23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- стойка ноги врозь, руки за голову. 1 - резко повернуть таз направо. 2 - резко повернуть таз налево. Во время поворота плечевой пояс оставить неподвижным. Повторить 4-6 раз. Темп средний. </w:t>
      </w:r>
    </w:p>
    <w:p w:rsidR="00D23307" w:rsidRPr="00D23307" w:rsidRDefault="00D23307" w:rsidP="00D233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Упражнения для мобилизации внимания.</w:t>
      </w:r>
      <w:r w:rsidRPr="00D23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proofErr w:type="gramStart"/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</w:t>
      </w:r>
      <w:proofErr w:type="gramEnd"/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13-14 - хлопки руками по бедрам. </w:t>
      </w: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Повторить 4-6 раз. Темп - 1 раз медленный, 2-3 раза - средний, 4-5 - быстрый, 6 - медленный.</w:t>
      </w:r>
    </w:p>
    <w:p w:rsidR="00BE5BE8" w:rsidRDefault="00BE5BE8" w:rsidP="00D2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bookmarkStart w:id="2" w:name="03"/>
      <w:bookmarkEnd w:id="2"/>
    </w:p>
    <w:p w:rsidR="00D23307" w:rsidRPr="00D23307" w:rsidRDefault="00D23307" w:rsidP="00D2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Комплекс упражнений гимнастики для глаз: </w:t>
      </w:r>
      <w:r>
        <w:rPr>
          <w:rFonts w:ascii="Times New Roman" w:eastAsia="Times New Roman" w:hAnsi="Times New Roman" w:cs="Times New Roman"/>
          <w:b/>
          <w:bCs/>
          <w:noProof/>
          <w:color w:val="800000"/>
          <w:sz w:val="24"/>
          <w:szCs w:val="24"/>
          <w:lang w:eastAsia="ru-RU"/>
        </w:rPr>
        <w:drawing>
          <wp:inline distT="0" distB="0" distL="0" distR="0">
            <wp:extent cx="1330960" cy="763905"/>
            <wp:effectExtent l="0" t="0" r="0" b="0"/>
            <wp:docPr id="2" name="Рисунок 2" descr="http://detipc.narod.ru/images/2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ipc.narod.ru/images/2c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307" w:rsidRPr="00D23307" w:rsidRDefault="00D23307" w:rsidP="00D233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поморгать, закрыть глаза и посидеть спокойно, медленно считая до 5. Повторить 4-5 раз. </w:t>
      </w:r>
    </w:p>
    <w:p w:rsidR="00D23307" w:rsidRPr="00D23307" w:rsidRDefault="00D23307" w:rsidP="00D233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Крепко зажмурить глаза (считать до 3), открыть их и посмотреть вдаль (считать до 5). Повторить 4-5 раз. </w:t>
      </w:r>
    </w:p>
    <w:p w:rsidR="00D23307" w:rsidRPr="00D23307" w:rsidRDefault="00D23307" w:rsidP="00D233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Вытянуть правую руку вперед. Следить глазами, не поворачивая головы, замедленными движениями указательными пальцами вытянутой руки влево и вправо, вверх и вниз. Повторить 4-5 раз. </w:t>
      </w:r>
    </w:p>
    <w:p w:rsidR="00D23307" w:rsidRPr="00D23307" w:rsidRDefault="00D23307" w:rsidP="00D233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Посмотреть на указательный палец вытянутой </w:t>
      </w:r>
      <w:proofErr w:type="gramStart"/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1-4, потом перенести взор вдаль на счет 1-6. Повторить 4-5 раз. </w:t>
      </w:r>
    </w:p>
    <w:p w:rsidR="00D23307" w:rsidRPr="00D23307" w:rsidRDefault="00D23307" w:rsidP="00D233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  </w:t>
      </w:r>
    </w:p>
    <w:p w:rsidR="00D23307" w:rsidRPr="00D23307" w:rsidRDefault="00D23307" w:rsidP="00D2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5DC" w:rsidRDefault="00DE75DC"/>
    <w:sectPr w:rsidR="00DE75DC" w:rsidSect="00DE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5391"/>
    <w:multiLevelType w:val="multilevel"/>
    <w:tmpl w:val="30383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1579C"/>
    <w:multiLevelType w:val="multilevel"/>
    <w:tmpl w:val="AD94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248B6"/>
    <w:multiLevelType w:val="multilevel"/>
    <w:tmpl w:val="655E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4C2172"/>
    <w:multiLevelType w:val="multilevel"/>
    <w:tmpl w:val="972C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D52683"/>
    <w:multiLevelType w:val="multilevel"/>
    <w:tmpl w:val="60CC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33EED"/>
    <w:multiLevelType w:val="multilevel"/>
    <w:tmpl w:val="872A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23307"/>
    <w:rsid w:val="001C6464"/>
    <w:rsid w:val="00201025"/>
    <w:rsid w:val="00236ED7"/>
    <w:rsid w:val="00543301"/>
    <w:rsid w:val="007102DB"/>
    <w:rsid w:val="00805A2A"/>
    <w:rsid w:val="00BE5BE8"/>
    <w:rsid w:val="00D23307"/>
    <w:rsid w:val="00DE75DC"/>
    <w:rsid w:val="00FC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DC"/>
  </w:style>
  <w:style w:type="paragraph" w:styleId="1">
    <w:name w:val="heading 1"/>
    <w:basedOn w:val="a"/>
    <w:link w:val="10"/>
    <w:uiPriority w:val="9"/>
    <w:qFormat/>
    <w:rsid w:val="00D23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23307"/>
    <w:rPr>
      <w:b/>
      <w:bCs/>
    </w:rPr>
  </w:style>
  <w:style w:type="paragraph" w:styleId="a4">
    <w:name w:val="Normal (Web)"/>
    <w:basedOn w:val="a"/>
    <w:uiPriority w:val="99"/>
    <w:semiHidden/>
    <w:unhideWhenUsed/>
    <w:rsid w:val="00D2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D2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23307"/>
    <w:rPr>
      <w:color w:val="0000FF"/>
      <w:u w:val="single"/>
    </w:rPr>
  </w:style>
  <w:style w:type="paragraph" w:customStyle="1" w:styleId="plaintext">
    <w:name w:val="plaintext"/>
    <w:basedOn w:val="a"/>
    <w:rsid w:val="00D2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0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5A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pc.narod.ru/st4.html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2012-08-28T16:25:00Z</cp:lastPrinted>
  <dcterms:created xsi:type="dcterms:W3CDTF">2012-08-27T18:19:00Z</dcterms:created>
  <dcterms:modified xsi:type="dcterms:W3CDTF">2012-08-28T16:27:00Z</dcterms:modified>
</cp:coreProperties>
</file>