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52" w:rsidRPr="007749C0" w:rsidRDefault="006E3152" w:rsidP="000075F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bookmarkStart w:id="0" w:name="_GoBack"/>
      <w:r w:rsidRPr="000075F4">
        <w:rPr>
          <w:rFonts w:ascii="Times New Roman" w:hAnsi="Times New Roman"/>
          <w:bCs/>
          <w:kern w:val="36"/>
          <w:sz w:val="32"/>
          <w:szCs w:val="32"/>
          <w:lang w:eastAsia="ru-RU"/>
        </w:rPr>
        <w:t>Взаимодействие воспитателя и музыкального руководителя ДОУ</w:t>
      </w:r>
      <w:bookmarkEnd w:id="0"/>
    </w:p>
    <w:p w:rsidR="006E3152" w:rsidRPr="000075F4" w:rsidRDefault="006E3152" w:rsidP="000075F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Проблема, касающаяся особенностей взаимодействия воспитателя и музыкального руководителя не нова. Вопросы профессионального сотрудничества педагогов рассматривались в трудах Ветлугиной Н.А., Зиминой А.Н., Радыновой О.П., Гогоберидзе А.Г. и др.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В настоящее время, когда одним из требований ФГОС ДО является интеграция всех образовательных областей и, следовательно, деятельности всего коллектива детского сада в процессе формирования интегративных личностных качеств детей, вопросы сотрудничества участников педагогического процесса высвечиваются наиболее остро. В связи с этим необходимо построить систему работы по взаимодействию педагогов ДОУ.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Вдохновителем и организатором процесса музыкального воспитания и развития ребенка дошкольника в детском саду является музыкальный руководитель при помогающем участии воспитателя. Однако на практике такое взаимодействие осуществляется не всегда.</w:t>
      </w:r>
    </w:p>
    <w:p w:rsidR="006E3152" w:rsidRPr="000075F4" w:rsidRDefault="006E3152" w:rsidP="000075F4">
      <w:pPr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075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Причины проблем в осуществления взаимного сотрудничества: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31"/>
        <w:gridCol w:w="5034"/>
      </w:tblGrid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1. Не знает (или плохо знает) особенности общекультурной компетентности воспитателей конкретного детского сада, их музыкальные потребности и интересы, а так же плохо представляет свою роль в педагогическом процессе.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1. Не знает (или плохо знает) функциональные обязанности музыкального руководителя, его роль в педагогическом процессе ДОУ.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2. Отсутствует профессиональная помощь и поддержка друг другу, совместное решение задач воспитания и развития ребенка посредством музыки (зачастую все сводится к подготовке утренников и развлечений).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3. Самоустранение от педагогического процесса в ДОУ (не участвует в методической работе, составлении годового плана,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3. Не знает свои обязанности в процессе проведения музыкального занятия.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4. Не достаточно владеет знаниями основ педагогики и психологии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4. Не владеет специальными исполнительскими умениями, плохо ориентируется в мире музыкального искусства, практически не знаком со спецификой детского музыкального репертуара. Имеет слабые знания основ методики музыкального воспитания.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5. Отсутствует система работы с семьей.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3152" w:rsidRPr="000075F4" w:rsidRDefault="006E3152" w:rsidP="000075F4">
      <w:pPr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075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Для решения возникающих противоречий музыкальному руководителю необходимо: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осуществлять личностно-профессиональное саморазвитие, самообразование: увеличение профессиональной компетентности через обогащение общекультурной, базовой, специальной компетентностей;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знать свои профессиональные функции и познакомить с ними воспитателей;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проанализировать свою работу с воспитателями;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провести диагностику (на основе наблюдений, бесед, анкетирования) уровня базовой компетентности воспитателя по вопросам музыкального воспитания дошкольников (см. приложение);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планировать и по мере необходимости корректировать свою работу с педагогами по повышению профессиональной компетентности на основе имеющихся данных;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совместно с воспитателем проектировать целостный, но при этом вариативный педагогический процесс в ДОУ, в котором каждый ребенок мог бы максимально проявляться, развиваться и образовываться;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проводить работу с воспитателем в системе, с учетом особенностей ДОУ и конкретного педагога;</w:t>
      </w:r>
    </w:p>
    <w:p w:rsidR="006E3152" w:rsidRPr="000075F4" w:rsidRDefault="006E3152" w:rsidP="000075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активно участвовать в методической работе ДОУ.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Одним из ведущих направлений профессионального взаимодействия должно быть </w:t>
      </w:r>
      <w:r w:rsidRPr="000075F4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взаимное обогащение профессионального опыта педагогов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. Нельзя допустить, чтобы оно было только односторонним, например, в традиционном смысле – от музыкального руководителя к воспитателю.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</w:t>
      </w:r>
      <w:r w:rsidRPr="000075F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(по Гогоберидзе А.Г.)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391"/>
        <w:gridCol w:w="5174"/>
      </w:tblGrid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1. Изучение индивидуальных особенностей и возможностей ребенка, в том числе связанных с музыкальной деятельностью дошкольника.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1. Изучение индивидуальных особенностей и возможностей ребенка в контексте музыкальности.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2. Учет индивидуальных особенностей и возможностей детей в целостном образовательном процессе.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2. То же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 детского сада, характер его продвижения в развитии, в том числе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3. Отслеживание характера изменений, происходящих с ребенком в ходе образовательного процесса детского сада, его продвижения в музыкальном развитии.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4. Определение эффективности влияния реализуемых в детском саду педагогических условий на разностороннее развитие дошкольника.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4. Определение эффективности влияния реализуемых в детском саду педагогических условий на музыкальное развитие дошкольника.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5. Проектировать и организовывать целостный образовательный процесс, содействующий целостному развитию ребенка-дошкольника.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5. Проектировать и организовывать целостный образовательный процесс, содействующий целостному музыкальному развитию ребенка-дошкольника.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6. Ознакомление с репертуаром для слушания и исполнения детьми в целях содействия в работе музыкального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6. Ознакомление с педагогическими задачами общего развития дошкольников данного возраста.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7. Знание задач музыкального воспитания и развития дошкольников, анализ их решения с точки зрения базовой компетентности музыкального руководителя.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7. Изучение особенностей общекультурной компетентности воспитателя детского сада, знание его музыкальных потребностей и интересов.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8. Оказание профессиональной помощи и поддержки друг друга, совместное решение задач воспитания и развития ребенка посредством музыки и музыкальной деятельности.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9. Создание единого культурно-образовательного пространства в педагогическом коллективе образовательного учреждения, в детском саду, семье воспитанника, вдеском саду и учреждениях культуры.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ребенка.</w:t>
            </w:r>
          </w:p>
        </w:tc>
      </w:tr>
      <w:tr w:rsidR="006E3152" w:rsidRPr="00A10554" w:rsidTr="000075F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11. Личностно-профессиональное саморазвитие, самообразование: увеличение профессиональной компетентности через обогащение общекультурной, базовой, специальной компетентностей.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3152" w:rsidRPr="000075F4" w:rsidRDefault="006E3152" w:rsidP="00007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5F4">
              <w:rPr>
                <w:rFonts w:ascii="Times New Roman" w:hAnsi="Times New Roman"/>
                <w:sz w:val="24"/>
                <w:szCs w:val="24"/>
                <w:lang w:eastAsia="ru-RU"/>
              </w:rPr>
              <w:t>11. То же</w:t>
            </w:r>
          </w:p>
        </w:tc>
      </w:tr>
    </w:tbl>
    <w:p w:rsidR="006E3152" w:rsidRPr="000075F4" w:rsidRDefault="006E3152" w:rsidP="000075F4">
      <w:pPr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075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Формы взаимодействия музыкального руководителя и воспитателя: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разработка единых диагностических карт музыкальности ребенок;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совместное проектирование планов работы, их корректировка по мере решения общих задач;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взаимные консультации по использованию музыкального материала в образовательном процессе ДОУ, в решении разнообразных задач воспитания и развития;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взаимопосещение занятий с последующим обсуждением;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музыкальные гостиные и вечера встреч с музыкой, организованные в ДОУ;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совместная подготовка семинаров-практикумов по проблеме целостного воспитания и развития ребенка-дошкольника средствами музыки;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совместная организация родительских собраний по проблеме музыкального воспитания и развития ребенка;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совместное проектирование музыкально-образовательной среды в ДОУ, в группах;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организация смотров-конкурсов проектов музыкально-развивающей среды в ДОУ, в отдельно взятой группе;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составление музыкально-профессиональной фонотеки, банка педагогических техник и технологий использования музыки в решении разнообразных задач воспитания и развития дошкольников;</w:t>
      </w:r>
    </w:p>
    <w:p w:rsidR="006E3152" w:rsidRPr="000075F4" w:rsidRDefault="006E3152" w:rsidP="000075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взаимодействие с методической службой ДОУ.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В связи с тем, что в настоящее время в дошкольных учреждениях работает много педагогов, не имеющих специального дошкольного образования, музыкальному руководителю необходимо вести активную просветительскую работу. Он должен в короткие сроки дать педагогам конкретные знания по вопросам методики музыкального воспитания, сформировать у них базовый уровень исполнительских умений, познакомить с репертуаром (той группы, на которой работает педагог). Эффективной формой работы по повышению профессиональной компетентности воспитателей являются семинары-пра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ктикумы. 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Их необходимо планировать вместе с методистом ДОУ и отражать в годовых задачах.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Еще одной эффективной формой работы музыкального руководителя с воспитателями являются смотры-конкурсы. Они активизируют творческий потенциал педагогов, детей, родителей. Один из вариантов – это смотр-конкурс музыкальных уголков. Музыкальные центры организуются в каждой возрастной группе. Эта работа ведется воспитателями при активной помощи музыкального руководителя.</w:t>
      </w:r>
    </w:p>
    <w:p w:rsidR="006E3152" w:rsidRPr="000075F4" w:rsidRDefault="006E3152" w:rsidP="000075F4">
      <w:pPr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075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Педагог-музыкант должен:</w:t>
      </w:r>
    </w:p>
    <w:p w:rsidR="006E3152" w:rsidRPr="000075F4" w:rsidRDefault="006E3152" w:rsidP="000075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рассказать воспитателям о требованиях к организации музыкальных зон, их наполнении (в соответствии с возрастными особенностями);</w:t>
      </w:r>
    </w:p>
    <w:p w:rsidR="006E3152" w:rsidRPr="000075F4" w:rsidRDefault="006E3152" w:rsidP="000075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предоставить перечень литературы по изготовлению вариантов инструментов для шумового оркестра и различных атрибутов;</w:t>
      </w:r>
    </w:p>
    <w:p w:rsidR="006E3152" w:rsidRPr="000075F4" w:rsidRDefault="006E3152" w:rsidP="000075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отметить необходимость привлечения родителей и детей (особенно старшего дошкольного возраста) к участию в оформлении музыкальной зоны;</w:t>
      </w:r>
    </w:p>
    <w:p w:rsidR="006E3152" w:rsidRPr="000075F4" w:rsidRDefault="006E3152" w:rsidP="000075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познакомить с положением смотра-конкурса.</w:t>
      </w:r>
    </w:p>
    <w:p w:rsidR="006E3152" w:rsidRPr="000075F4" w:rsidRDefault="006E3152" w:rsidP="000075F4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Подводя итог выше сказанно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му, хочется еще раз отметить то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что современные цели и задачи дошкольного воспитания, обозначенные в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ФГОС ДО 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не могут выть реализованы каждым участником педагогического процесса в отдельности. Поэтому проблема сотрудничества специалистов и педагогов в контексте целостного развития ребенка должна быть решена в каждом детском саду.</w:t>
      </w:r>
    </w:p>
    <w:p w:rsidR="006E3152" w:rsidRPr="000075F4" w:rsidRDefault="006E3152" w:rsidP="000075F4">
      <w:pPr>
        <w:spacing w:after="12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075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по теме:</w:t>
      </w:r>
    </w:p>
    <w:p w:rsidR="006E3152" w:rsidRPr="000075F4" w:rsidRDefault="006E3152" w:rsidP="000075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Гогоберидзе А.Г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. Теория и методика музыкального воспитания детей дошкольного возраста: Учеб.пособие для студ. высш. учеб. заведений /А. Г. Гогоберидзе, В.А.Деркунская. М.: Издательский центр “Академия”, 2005. – 320 с.</w:t>
      </w:r>
    </w:p>
    <w:p w:rsidR="006E3152" w:rsidRPr="000075F4" w:rsidRDefault="006E3152" w:rsidP="000075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Методика музыкального воспитания в детском саду. Учебник для учащихся пед. Училищ по специальности “Дошкольное воспитание”. Под ред. Н.А. Ветлугиной. М., “Просвещение”, 1976, с.247.</w:t>
      </w:r>
    </w:p>
    <w:p w:rsidR="006E3152" w:rsidRPr="000075F4" w:rsidRDefault="006E3152" w:rsidP="000075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Ветлугина Н.А., Кенеман А.В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. Теория и методика музыкального воспитания в детском саду: Учеб. Пособие для студентов пед. Институтов по спец. “Дошкольная педагогика и психология”. – М.: Просвещение, 1983, с.231.</w:t>
      </w:r>
    </w:p>
    <w:p w:rsidR="006E3152" w:rsidRPr="000075F4" w:rsidRDefault="006E3152" w:rsidP="000075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Зимина А.Н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. Теория и методика музыкального воспитания детей дошкольного возраста. – Шуя.1993, с.67.</w:t>
      </w:r>
    </w:p>
    <w:p w:rsidR="006E3152" w:rsidRPr="000075F4" w:rsidRDefault="006E3152" w:rsidP="000075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Программы “Детство”, “Радуга”, “Малыш”, “Топ-хлоп, малыши”…</w:t>
      </w:r>
    </w:p>
    <w:p w:rsidR="006E3152" w:rsidRPr="000075F4" w:rsidRDefault="006E3152" w:rsidP="000075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0075F4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Гогоберидзе А.Г., Деркунская В.А</w:t>
      </w:r>
      <w:r w:rsidRPr="000075F4">
        <w:rPr>
          <w:rFonts w:ascii="Times New Roman" w:hAnsi="Times New Roman"/>
          <w:color w:val="333333"/>
          <w:sz w:val="24"/>
          <w:szCs w:val="24"/>
          <w:lang w:eastAsia="ru-RU"/>
        </w:rPr>
        <w:t>. Детство с музыкой. Современные педагогические технологии музыкального воспитания и развития детей раннего и дошкольного возраста: Учебно-методическое пособие. – ООО “ИЗДАТЕЛЬСТВО “ДЕТСТВО-ПРЕСС”, 2010.</w:t>
      </w:r>
    </w:p>
    <w:p w:rsidR="006E3152" w:rsidRPr="000075F4" w:rsidRDefault="006E3152">
      <w:pPr>
        <w:rPr>
          <w:rFonts w:ascii="Times New Roman" w:hAnsi="Times New Roman"/>
          <w:sz w:val="24"/>
          <w:szCs w:val="24"/>
        </w:rPr>
      </w:pPr>
    </w:p>
    <w:sectPr w:rsidR="006E3152" w:rsidRPr="000075F4" w:rsidSect="0057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7E6D"/>
    <w:multiLevelType w:val="multilevel"/>
    <w:tmpl w:val="B9DA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030AEF"/>
    <w:multiLevelType w:val="multilevel"/>
    <w:tmpl w:val="4D46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C2C05"/>
    <w:multiLevelType w:val="multilevel"/>
    <w:tmpl w:val="E71E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219C5"/>
    <w:multiLevelType w:val="multilevel"/>
    <w:tmpl w:val="835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54027"/>
    <w:multiLevelType w:val="multilevel"/>
    <w:tmpl w:val="916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980"/>
    <w:rsid w:val="000075F4"/>
    <w:rsid w:val="003C1980"/>
    <w:rsid w:val="00570DEB"/>
    <w:rsid w:val="00692E6C"/>
    <w:rsid w:val="006E3152"/>
    <w:rsid w:val="007749C0"/>
    <w:rsid w:val="00A10554"/>
    <w:rsid w:val="00A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E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7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5F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0075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075F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075F4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007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075F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1599</Words>
  <Characters>9120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dns</cp:lastModifiedBy>
  <cp:revision>3</cp:revision>
  <dcterms:created xsi:type="dcterms:W3CDTF">2015-09-29T17:46:00Z</dcterms:created>
  <dcterms:modified xsi:type="dcterms:W3CDTF">2015-10-23T10:37:00Z</dcterms:modified>
</cp:coreProperties>
</file>