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B4" w:rsidRDefault="00A96883" w:rsidP="00A9688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96883">
        <w:rPr>
          <w:rFonts w:ascii="Times New Roman" w:hAnsi="Times New Roman" w:cs="Times New Roman"/>
          <w:b/>
          <w:color w:val="0070C0"/>
          <w:sz w:val="28"/>
          <w:szCs w:val="28"/>
        </w:rPr>
        <w:t>Экскурсии подготовительной группы «Капелька»</w:t>
      </w:r>
      <w:r w:rsidR="00692E1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6D4187" w:rsidRPr="006D4187" w:rsidRDefault="00E47A29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Каким образом можно в естественной обстановке познакомить детей с окружающим миром, искусством, профессиями? Конечно, при помощи экскурсий. </w:t>
      </w:r>
      <w:r w:rsidR="00C4553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D4187" w:rsidRPr="006D4187" w:rsidRDefault="00E47A29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Экскурсии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– это увлекательные мероприятия, которые «на ура» воспринимаются детьми. С одной стороны, они имеют безусловную познавательную ценность, с другой – это возможность сменить обстановку, получить новые захватывающие впечатления.</w:t>
      </w:r>
      <w:r w:rsidR="00C455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Важно, чтобы ребята поняли цель мероприятия, узнали что-то новое для себя.</w:t>
      </w:r>
    </w:p>
    <w:p w:rsidR="006D4187" w:rsidRPr="00E47A29" w:rsidRDefault="00C45536" w:rsidP="006D4187">
      <w:pPr>
        <w:pStyle w:val="a5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47A29">
        <w:rPr>
          <w:rFonts w:ascii="Times New Roman" w:hAnsi="Times New Roman" w:cs="Times New Roman"/>
          <w:sz w:val="24"/>
          <w:szCs w:val="24"/>
          <w:lang w:eastAsia="ru-RU"/>
        </w:rPr>
        <w:t>На экскурсиях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 обращает</w:t>
      </w:r>
      <w:r w:rsidR="00E47A29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 внимание детей на интересные особенности растений, животных, ландшафта, видах </w:t>
      </w:r>
      <w:proofErr w:type="spellStart"/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сельхозработ</w:t>
      </w:r>
      <w:proofErr w:type="spellEnd"/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 (например, при наличии теплицы или учебных клумб) и т.д.</w:t>
      </w:r>
    </w:p>
    <w:p w:rsidR="006D4187" w:rsidRPr="006D4187" w:rsidRDefault="006D4187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D4187">
        <w:rPr>
          <w:rFonts w:ascii="Times New Roman" w:hAnsi="Times New Roman" w:cs="Times New Roman"/>
          <w:sz w:val="24"/>
          <w:szCs w:val="24"/>
          <w:lang w:eastAsia="ru-RU"/>
        </w:rPr>
        <w:t>Важен краеведческий принцип и принцип сезонности, ведь во время</w:t>
      </w:r>
      <w:r w:rsidR="00E47A2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47A29" w:rsidRPr="00E47A29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экскурсий </w:t>
      </w:r>
      <w:r w:rsidRPr="006D418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D4187">
        <w:rPr>
          <w:rFonts w:ascii="Times New Roman" w:hAnsi="Times New Roman" w:cs="Times New Roman"/>
          <w:sz w:val="24"/>
          <w:szCs w:val="24"/>
          <w:lang w:eastAsia="ru-RU"/>
        </w:rPr>
        <w:t>можно изучать смену времен года, используя при этом наглядность, собирать природный материал для п</w:t>
      </w:r>
      <w:r w:rsidR="00E47A29">
        <w:rPr>
          <w:rFonts w:ascii="Times New Roman" w:hAnsi="Times New Roman" w:cs="Times New Roman"/>
          <w:sz w:val="24"/>
          <w:szCs w:val="24"/>
          <w:lang w:eastAsia="ru-RU"/>
        </w:rPr>
        <w:t>оделок, проводить конкурсы</w:t>
      </w:r>
      <w:r w:rsidRPr="006D418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D4187" w:rsidRPr="006D4187" w:rsidRDefault="00E47A29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Самым главным во время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экскурсии является наблюдение. Взрослый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 задает больше вопросов по теме, стимулирует </w:t>
      </w:r>
      <w:hyperlink r:id="rId6" w:tgtFrame="_blank" w:history="1">
        <w:r w:rsidR="006D4187" w:rsidRPr="00E47A29">
          <w:rPr>
            <w:rFonts w:ascii="Times New Roman" w:hAnsi="Times New Roman" w:cs="Times New Roman"/>
            <w:sz w:val="24"/>
            <w:szCs w:val="24"/>
            <w:lang w:eastAsia="ru-RU"/>
          </w:rPr>
          <w:t>познавательную активность детей</w:t>
        </w:r>
      </w:hyperlink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, поощряет их за наблюдательность и правильно сформулированные ответы.</w:t>
      </w:r>
    </w:p>
    <w:p w:rsidR="006D4187" w:rsidRPr="006D4187" w:rsidRDefault="006C04B1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Если пров</w:t>
      </w:r>
      <w:r w:rsidR="00E47A29">
        <w:rPr>
          <w:rFonts w:ascii="Times New Roman" w:hAnsi="Times New Roman" w:cs="Times New Roman"/>
          <w:sz w:val="24"/>
          <w:szCs w:val="24"/>
          <w:lang w:eastAsia="ru-RU"/>
        </w:rPr>
        <w:t xml:space="preserve">одится экскурсия на предприятие,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то предусматривается общение детей с работниками разных профессий, которые рассказывают о том, чем интересна их работа.</w:t>
      </w:r>
    </w:p>
    <w:p w:rsidR="006A7227" w:rsidRDefault="006C04B1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На прогулках в парках и скверах полезно собирать природный материал, из которого потом изготавливаются поделки.</w:t>
      </w:r>
    </w:p>
    <w:p w:rsidR="006D4187" w:rsidRPr="00E47A29" w:rsidRDefault="006A7227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Обычно после экскурсии дети возбуждены и полны впечатлений.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Взрослым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стоит поддержать эти эмоции, поговорить с ребятами, что им запомнилось больше всего, что удивило или порадовало их.</w:t>
      </w:r>
    </w:p>
    <w:p w:rsidR="006D4187" w:rsidRPr="006D4187" w:rsidRDefault="006A7227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Через некоторое время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можно провести беседу, выяснить, что больше всего запомнилось детям.  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 xml:space="preserve"> В результате дети должны получить полное представление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 предмете изучения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, соответствующе</w:t>
      </w:r>
      <w:r>
        <w:rPr>
          <w:rFonts w:ascii="Times New Roman" w:hAnsi="Times New Roman" w:cs="Times New Roman"/>
          <w:sz w:val="24"/>
          <w:szCs w:val="24"/>
          <w:lang w:eastAsia="ru-RU"/>
        </w:rPr>
        <w:t>е их уровню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45536" w:rsidRPr="009305DA" w:rsidRDefault="00C45536" w:rsidP="00C4553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9305DA">
        <w:rPr>
          <w:rFonts w:ascii="Times New Roman" w:hAnsi="Times New Roman" w:cs="Times New Roman"/>
          <w:sz w:val="24"/>
          <w:szCs w:val="24"/>
        </w:rPr>
        <w:t xml:space="preserve"> Благодаря экскурсиям </w:t>
      </w:r>
      <w:r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9305DA">
        <w:rPr>
          <w:rFonts w:ascii="Times New Roman" w:hAnsi="Times New Roman" w:cs="Times New Roman"/>
          <w:sz w:val="24"/>
          <w:szCs w:val="24"/>
        </w:rPr>
        <w:t xml:space="preserve">развивается наблюдательность, возникает интерес к </w:t>
      </w:r>
      <w:r>
        <w:rPr>
          <w:rFonts w:ascii="Times New Roman" w:hAnsi="Times New Roman" w:cs="Times New Roman"/>
          <w:sz w:val="24"/>
          <w:szCs w:val="24"/>
        </w:rPr>
        <w:t>окружающему миру, природе. Окружающий</w:t>
      </w:r>
      <w:r w:rsidRPr="009305DA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 xml:space="preserve"> мир</w:t>
      </w:r>
      <w:r w:rsidRPr="009305DA">
        <w:rPr>
          <w:rFonts w:ascii="Times New Roman" w:hAnsi="Times New Roman" w:cs="Times New Roman"/>
          <w:sz w:val="24"/>
          <w:szCs w:val="24"/>
        </w:rPr>
        <w:t xml:space="preserve"> вызывает глубокие переживания, способствует развитию эстетических</w:t>
      </w:r>
      <w:r>
        <w:rPr>
          <w:rFonts w:ascii="Times New Roman" w:hAnsi="Times New Roman" w:cs="Times New Roman"/>
          <w:sz w:val="24"/>
          <w:szCs w:val="24"/>
        </w:rPr>
        <w:t>, гуманных, нравственных, патриотических</w:t>
      </w:r>
      <w:r w:rsidRPr="009305DA">
        <w:rPr>
          <w:rFonts w:ascii="Times New Roman" w:hAnsi="Times New Roman" w:cs="Times New Roman"/>
          <w:sz w:val="24"/>
          <w:szCs w:val="24"/>
        </w:rPr>
        <w:t xml:space="preserve"> чувств.</w:t>
      </w:r>
    </w:p>
    <w:p w:rsidR="006D4187" w:rsidRPr="006D4187" w:rsidRDefault="006C04B1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6D4187" w:rsidRPr="006D418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целом</w:t>
      </w:r>
      <w:r w:rsidR="006D4187" w:rsidRPr="006D418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6D4187" w:rsidRPr="006A722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экскурсии</w:t>
      </w:r>
      <w:r w:rsidR="006D4187" w:rsidRPr="006A72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6D4187" w:rsidRPr="006D418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 очень п</w:t>
      </w:r>
      <w:r w:rsidR="006A722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ерспективный вид обучения детей.</w:t>
      </w:r>
      <w:r w:rsidR="006D4187" w:rsidRPr="006D418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D4187" w:rsidRPr="006D4187" w:rsidRDefault="006A7227" w:rsidP="006D41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A79E9" w:rsidRPr="006D4187" w:rsidRDefault="006D4187" w:rsidP="006D4187">
      <w:pPr>
        <w:pStyle w:val="a5"/>
        <w:rPr>
          <w:rFonts w:ascii="Times New Roman" w:hAnsi="Times New Roman" w:cs="Times New Roman"/>
          <w:sz w:val="24"/>
          <w:szCs w:val="24"/>
        </w:rPr>
      </w:pPr>
      <w:r w:rsidRPr="006D418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6883" w:rsidRDefault="00A9688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6D418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62533" w:rsidRDefault="00D62533" w:rsidP="00A65BA1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6253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Площадь Победы.</w:t>
      </w:r>
    </w:p>
    <w:p w:rsidR="00064305" w:rsidRPr="002C252F" w:rsidRDefault="00064305" w:rsidP="00A65BA1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064305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864772" cy="4257494"/>
            <wp:effectExtent l="0" t="0" r="0" b="0"/>
            <wp:docPr id="3" name="Рисунок 3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06" cy="42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873267" cy="4351282"/>
            <wp:effectExtent l="0" t="0" r="0" b="0"/>
            <wp:docPr id="2" name="Рисунок 2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74" cy="43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134021" cy="4635062"/>
            <wp:effectExtent l="0" t="0" r="0" b="0"/>
            <wp:docPr id="1" name="Рисунок 1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05" cy="46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52F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3C520623" wp14:editId="31C23CBD">
            <wp:extent cx="6299229" cy="4351283"/>
            <wp:effectExtent l="0" t="0" r="0" b="0"/>
            <wp:docPr id="27" name="Рисунок 27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64" cy="43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458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085489" cy="4417721"/>
            <wp:effectExtent l="0" t="0" r="0" b="0"/>
            <wp:docPr id="5" name="Рисунок 5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85" cy="44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458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079667" cy="4548640"/>
            <wp:effectExtent l="0" t="0" r="0" b="0"/>
            <wp:docPr id="4" name="Рисунок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2" cy="45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58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053959" cy="4170847"/>
            <wp:effectExtent l="0" t="0" r="0" b="0"/>
            <wp:docPr id="6" name="Рисунок 6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50" cy="41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54458" w:rsidRDefault="00F5445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059EC" w:rsidRDefault="00D62533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Музей</w:t>
      </w:r>
      <w:r w:rsidR="00CD63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«Боевой славы»</w:t>
      </w:r>
    </w:p>
    <w:p w:rsidR="00A65BA1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841925" cy="4414344"/>
            <wp:effectExtent l="0" t="0" r="0" b="0"/>
            <wp:docPr id="7" name="Рисунок 7" descr="E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17" cy="44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BA1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6FCAC610" wp14:editId="511D3CB6">
            <wp:extent cx="5927834" cy="4450801"/>
            <wp:effectExtent l="0" t="0" r="0" b="0"/>
            <wp:docPr id="29" name="Рисунок 29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64" cy="44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18042" cy="4193628"/>
            <wp:effectExtent l="0" t="0" r="0" b="0"/>
            <wp:docPr id="8" name="Рисунок 8" descr="E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85" cy="420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EB088F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088F" w:rsidRDefault="006905A8" w:rsidP="00EB088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Стадион</w:t>
      </w:r>
      <w:r w:rsidR="00EB088F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6F9889B2" wp14:editId="49E75CE3">
            <wp:extent cx="6652527" cy="8860221"/>
            <wp:effectExtent l="0" t="0" r="0" b="0"/>
            <wp:docPr id="9" name="Рисунок 9" descr="E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79" cy="88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AB" w:rsidRDefault="00A65BA1" w:rsidP="00EB088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4BE3479B" wp14:editId="693EE8A9">
            <wp:extent cx="6108014" cy="8860220"/>
            <wp:effectExtent l="0" t="0" r="0" b="0"/>
            <wp:docPr id="32" name="Рисунок 32" descr="F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37" cy="88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2D70960E" wp14:editId="533957D3">
            <wp:extent cx="6983758" cy="9301371"/>
            <wp:effectExtent l="0" t="0" r="0" b="0"/>
            <wp:docPr id="31" name="Рисунок 31" descr="F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58" cy="93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A8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Парк</w:t>
      </w: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3C28731A" wp14:editId="76D46FBA">
            <wp:extent cx="6180083" cy="4353457"/>
            <wp:effectExtent l="0" t="0" r="0" b="0"/>
            <wp:docPr id="36" name="Рисунок 36" descr="F: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86" cy="43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4ECF371E" wp14:editId="7E82602C">
            <wp:extent cx="6263595" cy="4500007"/>
            <wp:effectExtent l="0" t="0" r="0" b="0"/>
            <wp:docPr id="35" name="Рисунок 35" descr="F: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35" cy="45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A0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6AB075DD" wp14:editId="0EA67F1F">
            <wp:extent cx="6369269" cy="4782244"/>
            <wp:effectExtent l="0" t="0" r="0" b="0"/>
            <wp:docPr id="34" name="Рисунок 34" descr="F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94" cy="47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65BA1" w:rsidRDefault="006905A8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Сосновый бор</w:t>
      </w:r>
      <w:r w:rsidR="00A65BA1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246787F4" wp14:editId="32D75E41">
            <wp:extent cx="6117021" cy="4351282"/>
            <wp:effectExtent l="0" t="0" r="0" b="0"/>
            <wp:docPr id="39" name="Рисунок 39" descr="F: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38" cy="43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BA1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0B47A973" wp14:editId="573C5F57">
            <wp:extent cx="6117020" cy="4319752"/>
            <wp:effectExtent l="0" t="0" r="0" b="0"/>
            <wp:docPr id="38" name="Рисунок 38" descr="F: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93" cy="431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88" w:rsidRPr="00A96883" w:rsidRDefault="00A65BA1" w:rsidP="00A65BA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42228025" wp14:editId="409AE8BA">
            <wp:extent cx="5833241" cy="4278116"/>
            <wp:effectExtent l="0" t="0" r="0" b="0"/>
            <wp:docPr id="37" name="Рисунок 37" descr="F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39" cy="42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388" w:rsidRPr="00A96883" w:rsidSect="00A9688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5750"/>
    <w:multiLevelType w:val="multilevel"/>
    <w:tmpl w:val="D77A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6883"/>
    <w:rsid w:val="00010C19"/>
    <w:rsid w:val="00064305"/>
    <w:rsid w:val="000C1B33"/>
    <w:rsid w:val="0011617A"/>
    <w:rsid w:val="0016504E"/>
    <w:rsid w:val="00237DAF"/>
    <w:rsid w:val="002733B4"/>
    <w:rsid w:val="002C252F"/>
    <w:rsid w:val="0030436B"/>
    <w:rsid w:val="003059EC"/>
    <w:rsid w:val="00436367"/>
    <w:rsid w:val="004A79E9"/>
    <w:rsid w:val="005133D1"/>
    <w:rsid w:val="006905A8"/>
    <w:rsid w:val="00692E16"/>
    <w:rsid w:val="006A7227"/>
    <w:rsid w:val="006C04B1"/>
    <w:rsid w:val="006D4187"/>
    <w:rsid w:val="0074110D"/>
    <w:rsid w:val="00781388"/>
    <w:rsid w:val="007E12D4"/>
    <w:rsid w:val="00884374"/>
    <w:rsid w:val="008C620A"/>
    <w:rsid w:val="0091187E"/>
    <w:rsid w:val="00A65BA1"/>
    <w:rsid w:val="00A96883"/>
    <w:rsid w:val="00AC3CAB"/>
    <w:rsid w:val="00B662E5"/>
    <w:rsid w:val="00BB1584"/>
    <w:rsid w:val="00C45536"/>
    <w:rsid w:val="00C574A0"/>
    <w:rsid w:val="00CD6350"/>
    <w:rsid w:val="00CD77BD"/>
    <w:rsid w:val="00CE026A"/>
    <w:rsid w:val="00D62533"/>
    <w:rsid w:val="00E30DF7"/>
    <w:rsid w:val="00E47A29"/>
    <w:rsid w:val="00EB088F"/>
    <w:rsid w:val="00F16C8C"/>
    <w:rsid w:val="00F32299"/>
    <w:rsid w:val="00F5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3B4"/>
  </w:style>
  <w:style w:type="paragraph" w:styleId="2">
    <w:name w:val="heading 2"/>
    <w:basedOn w:val="a"/>
    <w:link w:val="20"/>
    <w:uiPriority w:val="9"/>
    <w:qFormat/>
    <w:rsid w:val="006D41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41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D41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3D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79E9"/>
  </w:style>
  <w:style w:type="paragraph" w:styleId="a5">
    <w:name w:val="No Spacing"/>
    <w:uiPriority w:val="1"/>
    <w:qFormat/>
    <w:rsid w:val="004A79E9"/>
    <w:pPr>
      <w:spacing w:after="0" w:line="240" w:lineRule="auto"/>
    </w:pPr>
  </w:style>
  <w:style w:type="character" w:styleId="a6">
    <w:name w:val="Emphasis"/>
    <w:basedOn w:val="a0"/>
    <w:uiPriority w:val="20"/>
    <w:qFormat/>
    <w:rsid w:val="004A79E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D41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41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D41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6D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D4187"/>
    <w:rPr>
      <w:color w:val="0000FF"/>
      <w:u w:val="single"/>
    </w:rPr>
  </w:style>
  <w:style w:type="character" w:styleId="a9">
    <w:name w:val="Strong"/>
    <w:basedOn w:val="a0"/>
    <w:uiPriority w:val="22"/>
    <w:qFormat/>
    <w:rsid w:val="006D41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1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6592">
          <w:blockQuote w:val="1"/>
          <w:marLeft w:val="0"/>
          <w:marRight w:val="0"/>
          <w:marTop w:val="75"/>
          <w:marBottom w:val="375"/>
          <w:divBdr>
            <w:top w:val="single" w:sz="6" w:space="30" w:color="DDDDDD"/>
            <w:left w:val="single" w:sz="6" w:space="30" w:color="DDDDDD"/>
            <w:bottom w:val="single" w:sz="6" w:space="15" w:color="DDDDDD"/>
            <w:right w:val="single" w:sz="6" w:space="30" w:color="DDDDDD"/>
          </w:divBdr>
        </w:div>
        <w:div w:id="378238129">
          <w:blockQuote w:val="1"/>
          <w:marLeft w:val="0"/>
          <w:marRight w:val="0"/>
          <w:marTop w:val="75"/>
          <w:marBottom w:val="375"/>
          <w:divBdr>
            <w:top w:val="single" w:sz="6" w:space="30" w:color="DDDDDD"/>
            <w:left w:val="single" w:sz="6" w:space="30" w:color="DDDDDD"/>
            <w:bottom w:val="single" w:sz="6" w:space="15" w:color="DDDDDD"/>
            <w:right w:val="single" w:sz="6" w:space="30" w:color="DDDDDD"/>
          </w:divBdr>
        </w:div>
        <w:div w:id="18359531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188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sonyaclub.ru/poznavatelnoe-razvitie-detej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36</cp:revision>
  <dcterms:created xsi:type="dcterms:W3CDTF">2015-11-08T01:38:00Z</dcterms:created>
  <dcterms:modified xsi:type="dcterms:W3CDTF">2016-01-19T14:59:00Z</dcterms:modified>
</cp:coreProperties>
</file>