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8C" w:rsidRDefault="004D10D3" w:rsidP="00B47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Подвижные казачьи игры</w:t>
      </w:r>
    </w:p>
    <w:p w:rsidR="004D10D3" w:rsidRPr="00B4728C" w:rsidRDefault="00DF57D1" w:rsidP="00B47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6" w:tooltip="Permanent Link to Игра в шапку" w:history="1">
        <w:r w:rsidR="004D10D3" w:rsidRPr="004D10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Игра в шапку</w:t>
        </w:r>
      </w:hyperlink>
    </w:p>
    <w:p w:rsidR="004D10D3" w:rsidRPr="004D10D3" w:rsidRDefault="004D10D3" w:rsidP="00B4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игры: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ловкости, внимания.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</w:t>
      </w:r>
      <w:proofErr w:type="gram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на землю, образуя круг, в центре стоит один из игроков. Сидящие по кругу игроки бросают один другому шапку. Стоящий в кругу должен поймать шапку в тот момент, когда она переле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тает от одного игрока к другому, или попытаться вырвать ее из рук игроков.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</w:p>
    <w:p w:rsidR="004D10D3" w:rsidRPr="004D10D3" w:rsidRDefault="004D10D3" w:rsidP="00B472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шапку перебрасывают, не соблюдая порядка, взад или вперед;</w:t>
      </w:r>
    </w:p>
    <w:p w:rsidR="004D10D3" w:rsidRPr="004D10D3" w:rsidRDefault="004D10D3" w:rsidP="00B472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стоящему в кругу удается поймать шапку, то он садится в кругу.</w:t>
      </w:r>
      <w:proofErr w:type="gram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тот игрок, у которого была отнята шапка или который вовремя не пой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 шапку, остается стоять в кругу.</w:t>
      </w:r>
    </w:p>
    <w:p w:rsid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игры: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ровной игровой площадке один из играющих («болван») садится на землю и ставит на своей голове шапку верхом вниз. Остальные играющие друг за другом перепрыгивают через сидящего, и кто первый свалит шапку, тот садится на место «болвана».</w:t>
      </w:r>
    </w:p>
    <w:p w:rsidR="00B4728C" w:rsidRPr="004D10D3" w:rsidRDefault="00B4728C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D3" w:rsidRPr="004D10D3" w:rsidRDefault="00DF57D1" w:rsidP="00B472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tooltip="Permanent Link to Казаки" w:history="1">
        <w:r w:rsidR="004D10D3" w:rsidRPr="004D10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Казаки</w:t>
        </w:r>
      </w:hyperlink>
    </w:p>
    <w:p w:rsidR="004D10D3" w:rsidRPr="004D10D3" w:rsidRDefault="004D10D3" w:rsidP="00B4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игры: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внимания, ловкости.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мальчики выбирают себе начальника, который приказывает им строиться в шеренгу, повора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чиваться, скакать в карьер, схватывать на бегу какой-ни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будь приз, перепрыгивать через барьер или ров. </w:t>
      </w:r>
      <w:proofErr w:type="gram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</w:t>
      </w:r>
      <w:proofErr w:type="gram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попадают в цель камешками.</w:t>
      </w:r>
    </w:p>
    <w:p w:rsid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отличившиеся в игре и вы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полнении приказаний получают от начальника чины и знаки отличия.</w:t>
      </w:r>
    </w:p>
    <w:p w:rsidR="00B4728C" w:rsidRDefault="00B4728C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8C" w:rsidRPr="004D10D3" w:rsidRDefault="00B4728C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D3" w:rsidRPr="004D10D3" w:rsidRDefault="00DF57D1" w:rsidP="00B472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8" w:tooltip="Permanent Link to Грыбаки (Крестик)" w:history="1">
        <w:proofErr w:type="spellStart"/>
        <w:r w:rsidR="00B4728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Гры</w:t>
        </w:r>
        <w:r w:rsidR="004D10D3" w:rsidRPr="004D10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баки</w:t>
        </w:r>
        <w:proofErr w:type="spellEnd"/>
        <w:r w:rsidR="004D10D3" w:rsidRPr="004D10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</w:t>
        </w:r>
        <w:r w:rsidR="00B4728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</w:t>
        </w:r>
        <w:r w:rsidR="004D10D3" w:rsidRPr="004D10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(Крестик)</w:t>
        </w:r>
      </w:hyperlink>
    </w:p>
    <w:p w:rsidR="004D10D3" w:rsidRPr="004D10D3" w:rsidRDefault="004D10D3" w:rsidP="00B4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игры: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скоростной выносливости.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дети берутся руками попарно и становят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пара за парой. Выбираются «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грыбаки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пара, которая становится впереди всех на небольшом от них расстоя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 Сначала бежит первая пара игроков, мимо «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грыбаков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Бегущие должны бежать в одиночку, не держась за руки. «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Грыбаки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ловят и бегут вместе с ними, взявшись за руки.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</w:p>
    <w:p w:rsidR="004D10D3" w:rsidRPr="004D10D3" w:rsidRDefault="004D10D3" w:rsidP="00B472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из бегущих будет пойман «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грыбаками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успев подать руку товарищу, то он и его товарищ становятся «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грыбаками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«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грыбаки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новятся позади всех пар;</w:t>
      </w:r>
    </w:p>
    <w:p w:rsidR="004D10D3" w:rsidRDefault="004D10D3" w:rsidP="00B472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грыбаки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поймали ни одного из бегу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щих, то становятся на прежнее место и бежит следующая пара, а та, что бежала, становится позади последней.</w:t>
      </w:r>
    </w:p>
    <w:p w:rsidR="00B4728C" w:rsidRDefault="00B4728C" w:rsidP="00B472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8C" w:rsidRPr="004D10D3" w:rsidRDefault="00B4728C" w:rsidP="00B472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D3" w:rsidRPr="004D10D3" w:rsidRDefault="00DF57D1" w:rsidP="00B472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9" w:tooltip="Permanent Link to Каши" w:history="1">
        <w:r w:rsidR="004D10D3" w:rsidRPr="004D10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Каши</w:t>
        </w:r>
      </w:hyperlink>
    </w:p>
    <w:p w:rsidR="004D10D3" w:rsidRPr="004D10D3" w:rsidRDefault="004D10D3" w:rsidP="00B4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игры: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ловкости, силовой выносливо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игровой площадке дети становятся в кружок и один из них, бросая мяч о землю, говорит: «Дети, каши!» Мяч подскакивает, а </w:t>
      </w:r>
      <w:proofErr w:type="gram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пытаются его поймать. Тот, кто поймал мяч, садится верхом на того игрока, который вместе с ним протянул руку к мячу, и снова бьет мяч о землю, остальные игроки стараются его пой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и т. д.</w:t>
      </w:r>
    </w:p>
    <w:p w:rsidR="004D10D3" w:rsidRPr="004D10D3" w:rsidRDefault="00DF57D1" w:rsidP="00B472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0" w:tooltip="Permanent Link to Обыкновенный жгут" w:history="1">
        <w:r w:rsidR="004D10D3" w:rsidRPr="004D10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Обыкновенный жгут</w:t>
        </w:r>
      </w:hyperlink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игры: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внимания, ловкости, быстро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движения.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выбирается водящий —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дети садятся на игровой площадке в кружок на не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большом расстоянии друг от друга.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 кру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гом со жгутом в руке, иногда наклоняется, делая вид, что предложил кому-нибудь из </w:t>
      </w:r>
      <w:proofErr w:type="gram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сидящих</w:t>
      </w:r>
      <w:proofErr w:type="gram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жгут за спиной. Жгут кладется за спиной на таком расстоянии, чтобы его было удобно достать рукой. Если до того, как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обойдет один круг, игрок, которому положили жгут, не обнаружит его, то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 жгут и ударяет им игрока. Этот игрок становится новым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жгутчиком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пре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дыдущий садится на его место. Если же кто-то из сидя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щих игроков найдет жгут за своей спиной, то он встает и бежит за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жгутчиком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стараясь нанести ему несколько уда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ров, пока тот не сделает круг и не займет освободившее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место.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</w:p>
    <w:p w:rsidR="004D10D3" w:rsidRPr="004D10D3" w:rsidRDefault="004D10D3" w:rsidP="00B472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не имеют права ни оглядываться, ни передвигаться с места, ни сообщать соседу, что ему положили жгут.</w:t>
      </w:r>
    </w:p>
    <w:p w:rsidR="00B4728C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игры: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играющие стоят, держа руки за спи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ной.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незаметно передает кому-нибудь из игроков жгут, а тот, кто его получает, пытается бить своего соседа до тех пор, пока он не обежит весь круг и не ста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 на свое место.</w:t>
      </w:r>
    </w:p>
    <w:p w:rsidR="004D10D3" w:rsidRPr="004D10D3" w:rsidRDefault="00DF57D1" w:rsidP="00B472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1" w:tooltip="Permanent Link to Просо" w:history="1">
        <w:r w:rsidR="004D10D3" w:rsidRPr="004D10D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Просо</w:t>
        </w:r>
      </w:hyperlink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игры: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ловкости, внимания, гибкости.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особый вид игры </w:t>
      </w:r>
      <w:proofErr w:type="gram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жгута. Выбирается водящий-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вручается жгут. Остальные играющие образуют прямую цепь, взявшись за руки, которые при начале игры приподнимаются настолько, чтобы можно было пробегать под ними.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к первому стоящему в цепи и спра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шивает: «Пойдешь просо жать?». Тот отвечает: «А боль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шое просо?»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показывая рукой величину проса, говорит: «Вот такое!». Если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высокое просо, играющий говорит: «Не достану», а если </w:t>
      </w:r>
      <w:proofErr w:type="gram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</w:t>
      </w:r>
      <w:proofErr w:type="gram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«Спины не согну». После этих слов беседующий игрок бежит под поднятыми руками играющих на противопо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ложный конец цепи, а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преследует его со жгу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том. Если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догонит игрока и ударит его, то он передает жгут </w:t>
      </w:r>
      <w:proofErr w:type="gram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нанимаемому</w:t>
      </w:r>
      <w:proofErr w:type="gram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жать, а сам становится в цепь с того конца, куда только что прибежал.</w:t>
      </w:r>
    </w:p>
    <w:p w:rsidR="004D10D3" w:rsidRPr="004D10D3" w:rsidRDefault="004D10D3" w:rsidP="00B4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</w:p>
    <w:p w:rsidR="004D10D3" w:rsidRPr="004D10D3" w:rsidRDefault="004D10D3" w:rsidP="00B472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жгутчику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удается ударить убегающего иг</w:t>
      </w:r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рока, то этот игрок примыкает к цепи, а </w:t>
      </w:r>
      <w:proofErr w:type="spellStart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жгутчик</w:t>
      </w:r>
      <w:proofErr w:type="spellEnd"/>
      <w:r w:rsidRPr="004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с приглашением жать к следующему, игроку и т. д.</w:t>
      </w:r>
    </w:p>
    <w:p w:rsidR="00B4728C" w:rsidRPr="00DF57D1" w:rsidRDefault="00B4728C" w:rsidP="00DF57D1">
      <w:pPr>
        <w:spacing w:after="0"/>
      </w:pPr>
      <w:r>
        <w:t>п</w:t>
      </w:r>
      <w:r w:rsidR="008503FB">
        <w:t>редлагаю поиграть в старинную казачью игру «Коршун и наседка»</w:t>
      </w:r>
    </w:p>
    <w:p w:rsidR="008503FB" w:rsidRPr="00B4728C" w:rsidRDefault="008503FB" w:rsidP="008503FB">
      <w:pPr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B4728C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Игра «Коршун и наседка»</w:t>
      </w:r>
      <w:r w:rsidR="00B4728C" w:rsidRPr="00B4728C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.</w:t>
      </w:r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b/>
          <w:sz w:val="24"/>
          <w:szCs w:val="24"/>
        </w:rPr>
        <w:t>Цель:</w:t>
      </w:r>
      <w:r w:rsidRPr="00DF57D1">
        <w:rPr>
          <w:rFonts w:ascii="Times New Roman" w:hAnsi="Times New Roman" w:cs="Times New Roman"/>
          <w:sz w:val="24"/>
          <w:szCs w:val="24"/>
        </w:rPr>
        <w:t xml:space="preserve"> развивать ловкость, находчивость, быстроту реакции, взаимовыручку.</w:t>
      </w:r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 xml:space="preserve">Первый игрок «Наседка» - остальные выстраиваются в </w:t>
      </w:r>
      <w:proofErr w:type="gramStart"/>
      <w:r w:rsidRPr="00DF57D1">
        <w:rPr>
          <w:rFonts w:ascii="Times New Roman" w:hAnsi="Times New Roman" w:cs="Times New Roman"/>
          <w:sz w:val="24"/>
          <w:szCs w:val="24"/>
        </w:rPr>
        <w:t>затылок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за наседкой взявшись за талию впереди стоящего. «Коршун» «роет» ямку, «Наседка» ходит вокруг «коршуна» цыплята за ней и приговаривает:</w:t>
      </w:r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 xml:space="preserve">«Вокруг коршуна хожу по три денежки ношу по копеечке по </w:t>
      </w:r>
      <w:proofErr w:type="spellStart"/>
      <w:r w:rsidRPr="00DF57D1">
        <w:rPr>
          <w:rFonts w:ascii="Times New Roman" w:hAnsi="Times New Roman" w:cs="Times New Roman"/>
          <w:sz w:val="24"/>
          <w:szCs w:val="24"/>
        </w:rPr>
        <w:t>совелочке</w:t>
      </w:r>
      <w:proofErr w:type="spellEnd"/>
      <w:r w:rsidRPr="00DF57D1">
        <w:rPr>
          <w:rFonts w:ascii="Times New Roman" w:hAnsi="Times New Roman" w:cs="Times New Roman"/>
          <w:sz w:val="24"/>
          <w:szCs w:val="24"/>
        </w:rPr>
        <w:t>»</w:t>
      </w:r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Н - «Коршун, коршун, что ты делаешь? »</w:t>
      </w:r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57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gramStart"/>
      <w:r w:rsidRPr="00DF57D1">
        <w:rPr>
          <w:rFonts w:ascii="Times New Roman" w:hAnsi="Times New Roman" w:cs="Times New Roman"/>
          <w:sz w:val="24"/>
          <w:szCs w:val="24"/>
        </w:rPr>
        <w:t>Ямку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рою копеечку ищу»</w:t>
      </w:r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Н – «На что тебе копеечка? »</w:t>
      </w:r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57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</w:t>
      </w:r>
      <w:r w:rsidR="00B342B6" w:rsidRPr="00DF57D1">
        <w:rPr>
          <w:rFonts w:ascii="Times New Roman" w:hAnsi="Times New Roman" w:cs="Times New Roman"/>
          <w:sz w:val="24"/>
          <w:szCs w:val="24"/>
        </w:rPr>
        <w:t xml:space="preserve"> </w:t>
      </w:r>
      <w:r w:rsidRPr="00DF57D1">
        <w:rPr>
          <w:rFonts w:ascii="Times New Roman" w:hAnsi="Times New Roman" w:cs="Times New Roman"/>
          <w:sz w:val="24"/>
          <w:szCs w:val="24"/>
        </w:rPr>
        <w:t>– «Иголочку купить, мешок пошить, камешки сложить. В твоих детушек кидать, чтобы после их поймать! »</w:t>
      </w:r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Н – «Зачем? »</w:t>
      </w:r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57D1">
        <w:rPr>
          <w:rFonts w:ascii="Times New Roman" w:hAnsi="Times New Roman" w:cs="Times New Roman"/>
          <w:sz w:val="24"/>
          <w:szCs w:val="24"/>
        </w:rPr>
        <w:t>К</w:t>
      </w:r>
      <w:r w:rsidR="00B342B6" w:rsidRPr="00DF57D1">
        <w:rPr>
          <w:rFonts w:ascii="Times New Roman" w:hAnsi="Times New Roman" w:cs="Times New Roman"/>
          <w:sz w:val="24"/>
          <w:szCs w:val="24"/>
        </w:rPr>
        <w:t xml:space="preserve"> </w:t>
      </w:r>
      <w:r w:rsidRPr="00DF57D1">
        <w:rPr>
          <w:rFonts w:ascii="Times New Roman" w:hAnsi="Times New Roman" w:cs="Times New Roman"/>
          <w:sz w:val="24"/>
          <w:szCs w:val="24"/>
        </w:rPr>
        <w:t xml:space="preserve"> – «Чтоб ко мне в огород не лазали! »</w:t>
      </w:r>
      <w:proofErr w:type="gramEnd"/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 xml:space="preserve">Н – «А ты сделай плетень повыше. А </w:t>
      </w:r>
      <w:proofErr w:type="gramStart"/>
      <w:r w:rsidRPr="00DF57D1">
        <w:rPr>
          <w:rFonts w:ascii="Times New Roman" w:hAnsi="Times New Roman" w:cs="Times New Roman"/>
          <w:sz w:val="24"/>
          <w:szCs w:val="24"/>
        </w:rPr>
        <w:t>нет так лови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>! »</w:t>
      </w:r>
    </w:p>
    <w:p w:rsidR="008503FB" w:rsidRPr="00DF57D1" w:rsidRDefault="008503FB" w:rsidP="00B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 xml:space="preserve">Коршун старается поймать цыплят, а наседка преграждает ему путь и кричит «кыш! ». Играют до тех </w:t>
      </w:r>
      <w:proofErr w:type="gramStart"/>
      <w:r w:rsidRPr="00DF57D1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пока </w:t>
      </w:r>
      <w:r w:rsidR="00DF57D1">
        <w:rPr>
          <w:rFonts w:ascii="Times New Roman" w:hAnsi="Times New Roman" w:cs="Times New Roman"/>
          <w:sz w:val="24"/>
          <w:szCs w:val="24"/>
        </w:rPr>
        <w:t>коршун не переловит всех цыплят</w:t>
      </w:r>
    </w:p>
    <w:p w:rsidR="00B342B6" w:rsidRPr="00B4728C" w:rsidRDefault="00B342B6" w:rsidP="00B47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3FB" w:rsidRPr="00B342B6" w:rsidRDefault="008503FB" w:rsidP="00B342B6">
      <w:pPr>
        <w:spacing w:after="0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B342B6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Игра «Уточка»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Цель: закреплять умение двигаться по сигналу, развивать ловкость.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(Дети стоят в кругу и выбирают уточку)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Д – как ты уточка по полю летаешь?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57D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вот как я уточка по полю летаю (машет руками)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57D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как ты уточка гнездо </w:t>
      </w:r>
      <w:proofErr w:type="spellStart"/>
      <w:r w:rsidRPr="00DF57D1">
        <w:rPr>
          <w:rFonts w:ascii="Times New Roman" w:hAnsi="Times New Roman" w:cs="Times New Roman"/>
          <w:sz w:val="24"/>
          <w:szCs w:val="24"/>
        </w:rPr>
        <w:t>совиваешь</w:t>
      </w:r>
      <w:proofErr w:type="spellEnd"/>
      <w:r w:rsidRPr="00DF57D1">
        <w:rPr>
          <w:rFonts w:ascii="Times New Roman" w:hAnsi="Times New Roman" w:cs="Times New Roman"/>
          <w:sz w:val="24"/>
          <w:szCs w:val="24"/>
        </w:rPr>
        <w:t>?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 xml:space="preserve">У – вот </w:t>
      </w:r>
      <w:proofErr w:type="spellStart"/>
      <w:r w:rsidRPr="00DF57D1">
        <w:rPr>
          <w:rFonts w:ascii="Times New Roman" w:hAnsi="Times New Roman" w:cs="Times New Roman"/>
          <w:sz w:val="24"/>
          <w:szCs w:val="24"/>
        </w:rPr>
        <w:t>совиваю</w:t>
      </w:r>
      <w:proofErr w:type="spellEnd"/>
      <w:r w:rsidRPr="00DF57D1">
        <w:rPr>
          <w:rFonts w:ascii="Times New Roman" w:hAnsi="Times New Roman" w:cs="Times New Roman"/>
          <w:sz w:val="24"/>
          <w:szCs w:val="24"/>
        </w:rPr>
        <w:t xml:space="preserve"> (вот </w:t>
      </w:r>
      <w:proofErr w:type="spellStart"/>
      <w:r w:rsidRPr="00DF57D1">
        <w:rPr>
          <w:rFonts w:ascii="Times New Roman" w:hAnsi="Times New Roman" w:cs="Times New Roman"/>
          <w:sz w:val="24"/>
          <w:szCs w:val="24"/>
        </w:rPr>
        <w:t>совиваю</w:t>
      </w:r>
      <w:proofErr w:type="spellEnd"/>
      <w:r w:rsidRPr="00DF57D1">
        <w:rPr>
          <w:rFonts w:ascii="Times New Roman" w:hAnsi="Times New Roman" w:cs="Times New Roman"/>
          <w:sz w:val="24"/>
          <w:szCs w:val="24"/>
        </w:rPr>
        <w:t>)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 xml:space="preserve">Д – как ты уточка пера </w:t>
      </w:r>
      <w:proofErr w:type="spellStart"/>
      <w:r w:rsidRPr="00DF57D1">
        <w:rPr>
          <w:rFonts w:ascii="Times New Roman" w:hAnsi="Times New Roman" w:cs="Times New Roman"/>
          <w:sz w:val="24"/>
          <w:szCs w:val="24"/>
        </w:rPr>
        <w:t>нащипаешь</w:t>
      </w:r>
      <w:proofErr w:type="spellEnd"/>
      <w:r w:rsidRPr="00DF57D1">
        <w:rPr>
          <w:rFonts w:ascii="Times New Roman" w:hAnsi="Times New Roman" w:cs="Times New Roman"/>
          <w:sz w:val="24"/>
          <w:szCs w:val="24"/>
        </w:rPr>
        <w:t>?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 xml:space="preserve">У – вот </w:t>
      </w:r>
      <w:proofErr w:type="spellStart"/>
      <w:r w:rsidRPr="00DF57D1">
        <w:rPr>
          <w:rFonts w:ascii="Times New Roman" w:hAnsi="Times New Roman" w:cs="Times New Roman"/>
          <w:sz w:val="24"/>
          <w:szCs w:val="24"/>
        </w:rPr>
        <w:t>нащипаю</w:t>
      </w:r>
      <w:proofErr w:type="spellEnd"/>
      <w:r w:rsidRPr="00DF57D1">
        <w:rPr>
          <w:rFonts w:ascii="Times New Roman" w:hAnsi="Times New Roman" w:cs="Times New Roman"/>
          <w:sz w:val="24"/>
          <w:szCs w:val="24"/>
        </w:rPr>
        <w:t>? (щиплет рубашку)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Д – как ты уточка яиц наносишь?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У – вот яиц наношу (садится на корточки)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Д – как ты уточка утят выводишь?</w:t>
      </w:r>
      <w:bookmarkStart w:id="0" w:name="_GoBack"/>
      <w:bookmarkEnd w:id="0"/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У – вот вывожу (бьет кулаком о кулак)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Д – как их всех разгоняешь?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У – вот разгоняю!</w:t>
      </w:r>
    </w:p>
    <w:p w:rsidR="00EB0CF4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 xml:space="preserve">Все бегут врассыпную, а утенок должен ловить. </w:t>
      </w:r>
      <w:proofErr w:type="gramStart"/>
      <w:r w:rsidRPr="00DF57D1">
        <w:rPr>
          <w:rFonts w:ascii="Times New Roman" w:hAnsi="Times New Roman" w:cs="Times New Roman"/>
          <w:sz w:val="24"/>
          <w:szCs w:val="24"/>
        </w:rPr>
        <w:t>Пойманный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становится утенком.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57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>редлагаю вам поиграть в старинную казачью игру «Рыбаки и рыбки».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Подвижная игра «Рыбаки и рыбки» (мальчики</w:t>
      </w:r>
      <w:r w:rsidR="00B342B6" w:rsidRPr="00DF57D1">
        <w:rPr>
          <w:rFonts w:ascii="Times New Roman" w:hAnsi="Times New Roman" w:cs="Times New Roman"/>
          <w:sz w:val="24"/>
          <w:szCs w:val="24"/>
        </w:rPr>
        <w:t xml:space="preserve"> </w:t>
      </w:r>
      <w:r w:rsidRPr="00DF57D1">
        <w:rPr>
          <w:rFonts w:ascii="Times New Roman" w:hAnsi="Times New Roman" w:cs="Times New Roman"/>
          <w:sz w:val="24"/>
          <w:szCs w:val="24"/>
        </w:rPr>
        <w:t>- рыбаки, девочки-рыбки)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Цель: развивать ловкость, быстроту реакции, закрепить названия донских рыб.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 xml:space="preserve">«Рыбки» - </w:t>
      </w:r>
      <w:proofErr w:type="gramStart"/>
      <w:r w:rsidRPr="00DF57D1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взявшись за руки образуют круг. Ведущий и 3 «рыбака» с неводом стоят в центре круга.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- Что вы вяжите? – спрашивают рыбки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- Невод</w:t>
      </w:r>
      <w:r w:rsidR="00B342B6" w:rsidRPr="00DF57D1">
        <w:rPr>
          <w:rFonts w:ascii="Times New Roman" w:hAnsi="Times New Roman" w:cs="Times New Roman"/>
          <w:sz w:val="24"/>
          <w:szCs w:val="24"/>
        </w:rPr>
        <w:t xml:space="preserve"> </w:t>
      </w:r>
      <w:r w:rsidRPr="00DF57D1">
        <w:rPr>
          <w:rFonts w:ascii="Times New Roman" w:hAnsi="Times New Roman" w:cs="Times New Roman"/>
          <w:sz w:val="24"/>
          <w:szCs w:val="24"/>
        </w:rPr>
        <w:t>- рыбаки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- Что вы будете ловить?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- Рыбу!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- Ловите!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Рыбки пролезают под дугами и оказываются в безопасн</w:t>
      </w:r>
      <w:r w:rsidR="00B342B6" w:rsidRPr="00DF57D1">
        <w:rPr>
          <w:rFonts w:ascii="Times New Roman" w:hAnsi="Times New Roman" w:cs="Times New Roman"/>
          <w:sz w:val="24"/>
          <w:szCs w:val="24"/>
        </w:rPr>
        <w:t xml:space="preserve">ом месте (рыбка считается </w:t>
      </w:r>
      <w:proofErr w:type="spellStart"/>
      <w:proofErr w:type="gramStart"/>
      <w:r w:rsidR="00B342B6" w:rsidRPr="00DF57D1">
        <w:rPr>
          <w:rFonts w:ascii="Times New Roman" w:hAnsi="Times New Roman" w:cs="Times New Roman"/>
          <w:sz w:val="24"/>
          <w:szCs w:val="24"/>
        </w:rPr>
        <w:t>пойма</w:t>
      </w:r>
      <w:r w:rsidRPr="00DF57D1">
        <w:rPr>
          <w:rFonts w:ascii="Times New Roman" w:hAnsi="Times New Roman" w:cs="Times New Roman"/>
          <w:sz w:val="24"/>
          <w:szCs w:val="24"/>
        </w:rPr>
        <w:t>ной</w:t>
      </w:r>
      <w:proofErr w:type="spellEnd"/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если на нее набросили невод)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В – рыбаки какую рыбу вы поймали?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Д – щуку, судака, карпа, леща, сазана, карася.</w:t>
      </w:r>
    </w:p>
    <w:p w:rsidR="008503FB" w:rsidRPr="00DF57D1" w:rsidRDefault="008503FB" w:rsidP="00B3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D1">
        <w:rPr>
          <w:rFonts w:ascii="Times New Roman" w:hAnsi="Times New Roman" w:cs="Times New Roman"/>
          <w:sz w:val="24"/>
          <w:szCs w:val="24"/>
        </w:rPr>
        <w:t>В</w:t>
      </w:r>
      <w:r w:rsidR="00B342B6" w:rsidRPr="00DF57D1">
        <w:rPr>
          <w:rFonts w:ascii="Times New Roman" w:hAnsi="Times New Roman" w:cs="Times New Roman"/>
          <w:sz w:val="24"/>
          <w:szCs w:val="24"/>
        </w:rPr>
        <w:t xml:space="preserve"> </w:t>
      </w:r>
      <w:r w:rsidRPr="00DF57D1">
        <w:rPr>
          <w:rFonts w:ascii="Times New Roman" w:hAnsi="Times New Roman" w:cs="Times New Roman"/>
          <w:sz w:val="24"/>
          <w:szCs w:val="24"/>
        </w:rPr>
        <w:t xml:space="preserve">- наших рыбок мы </w:t>
      </w:r>
      <w:proofErr w:type="gramStart"/>
      <w:r w:rsidRPr="00DF57D1">
        <w:rPr>
          <w:rFonts w:ascii="Times New Roman" w:hAnsi="Times New Roman" w:cs="Times New Roman"/>
          <w:sz w:val="24"/>
          <w:szCs w:val="24"/>
        </w:rPr>
        <w:t>отпустим пусть плавают</w:t>
      </w:r>
      <w:proofErr w:type="gramEnd"/>
      <w:r w:rsidRPr="00DF57D1">
        <w:rPr>
          <w:rFonts w:ascii="Times New Roman" w:hAnsi="Times New Roman" w:cs="Times New Roman"/>
          <w:sz w:val="24"/>
          <w:szCs w:val="24"/>
        </w:rPr>
        <w:t xml:space="preserve"> и растут (дети перечисляют породы рыб)</w:t>
      </w:r>
    </w:p>
    <w:sectPr w:rsidR="008503FB" w:rsidRPr="00DF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3C7"/>
    <w:multiLevelType w:val="multilevel"/>
    <w:tmpl w:val="C45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5789F"/>
    <w:multiLevelType w:val="multilevel"/>
    <w:tmpl w:val="6B64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504B8"/>
    <w:multiLevelType w:val="multilevel"/>
    <w:tmpl w:val="822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A5E82"/>
    <w:multiLevelType w:val="multilevel"/>
    <w:tmpl w:val="CED4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E00CE"/>
    <w:multiLevelType w:val="multilevel"/>
    <w:tmpl w:val="38E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D3"/>
    <w:rsid w:val="004D10D3"/>
    <w:rsid w:val="008503FB"/>
    <w:rsid w:val="00B342B6"/>
    <w:rsid w:val="00B4728C"/>
    <w:rsid w:val="00DF57D1"/>
    <w:rsid w:val="00E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6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a-igr.ru/world_game/kazachi/grybaki-kresti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zbuka-igr.ru/world_game/kazachi/kaza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uka-igr.ru/world_game/kazachi/igra-v-shapku" TargetMode="External"/><Relationship Id="rId11" Type="http://schemas.openxmlformats.org/officeDocument/2006/relationships/hyperlink" Target="http://azbuka-igr.ru/world_game/kazachi/pro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zbuka-igr.ru/world_game/kazachi/obyknovennyj-zhg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buka-igr.ru/world_game/kazachi/kas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Детский сад</cp:lastModifiedBy>
  <cp:revision>3</cp:revision>
  <dcterms:created xsi:type="dcterms:W3CDTF">2015-02-09T09:02:00Z</dcterms:created>
  <dcterms:modified xsi:type="dcterms:W3CDTF">2016-01-28T06:55:00Z</dcterms:modified>
</cp:coreProperties>
</file>