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65" w:rsidRDefault="00F31F93" w:rsidP="00F31F93">
      <w:pPr>
        <w:jc w:val="center"/>
        <w:rPr>
          <w:rFonts w:ascii="Times New Roman" w:hAnsi="Times New Roman" w:cs="Times New Roman"/>
          <w:sz w:val="24"/>
          <w:szCs w:val="24"/>
        </w:rPr>
      </w:pPr>
      <w:r w:rsidRPr="00F31F93">
        <w:rPr>
          <w:rFonts w:ascii="Times New Roman" w:hAnsi="Times New Roman" w:cs="Times New Roman"/>
          <w:sz w:val="24"/>
          <w:szCs w:val="24"/>
        </w:rPr>
        <w:t>Семинар « Игра»</w:t>
      </w:r>
    </w:p>
    <w:p w:rsidR="00212DB9" w:rsidRPr="00F31F93" w:rsidRDefault="00212DB9" w:rsidP="00F31F93">
      <w:pPr>
        <w:jc w:val="center"/>
        <w:rPr>
          <w:rFonts w:ascii="Times New Roman" w:hAnsi="Times New Roman" w:cs="Times New Roman"/>
          <w:sz w:val="24"/>
          <w:szCs w:val="24"/>
        </w:rPr>
      </w:pPr>
    </w:p>
    <w:p w:rsidR="00F31F93" w:rsidRPr="00F31F93" w:rsidRDefault="00F31F93" w:rsidP="00F31F93">
      <w:pPr>
        <w:jc w:val="right"/>
        <w:rPr>
          <w:rFonts w:ascii="Times New Roman" w:hAnsi="Times New Roman" w:cs="Times New Roman"/>
          <w:sz w:val="24"/>
          <w:szCs w:val="24"/>
        </w:rPr>
      </w:pPr>
      <w:r w:rsidRPr="00F31F93">
        <w:rPr>
          <w:rFonts w:ascii="Times New Roman" w:hAnsi="Times New Roman" w:cs="Times New Roman"/>
          <w:sz w:val="24"/>
          <w:szCs w:val="24"/>
        </w:rPr>
        <w:t>Тимофеева М.С., воспитатель</w:t>
      </w:r>
      <w:r w:rsidRPr="00F31F93">
        <w:rPr>
          <w:rFonts w:ascii="Times New Roman" w:hAnsi="Times New Roman" w:cs="Times New Roman"/>
          <w:sz w:val="24"/>
          <w:szCs w:val="24"/>
        </w:rPr>
        <w:br/>
        <w:t>ГБДОУ  детский сад № 46 Пушкинского района</w:t>
      </w:r>
      <w:r w:rsidRPr="00F31F93">
        <w:rPr>
          <w:rFonts w:ascii="Times New Roman" w:hAnsi="Times New Roman" w:cs="Times New Roman"/>
          <w:sz w:val="24"/>
          <w:szCs w:val="24"/>
        </w:rPr>
        <w:br/>
        <w:t>Санкт-Петербурга</w:t>
      </w:r>
    </w:p>
    <w:p w:rsidR="00F31F93" w:rsidRPr="00F31F93" w:rsidRDefault="00F31F93" w:rsidP="00F31F93">
      <w:pPr>
        <w:rPr>
          <w:rFonts w:ascii="Times New Roman" w:hAnsi="Times New Roman" w:cs="Times New Roman"/>
          <w:sz w:val="24"/>
          <w:szCs w:val="24"/>
        </w:rPr>
      </w:pPr>
    </w:p>
    <w:p w:rsidR="00F31F93" w:rsidRPr="00F31F93" w:rsidRDefault="00F31F93" w:rsidP="00F31F93">
      <w:pPr>
        <w:rPr>
          <w:rFonts w:ascii="Times New Roman" w:hAnsi="Times New Roman" w:cs="Times New Roman"/>
          <w:sz w:val="24"/>
          <w:szCs w:val="24"/>
        </w:rPr>
      </w:pPr>
    </w:p>
    <w:p w:rsidR="00F31F93" w:rsidRPr="00F31F93" w:rsidRDefault="00F31F93" w:rsidP="00A67D26">
      <w:pPr>
        <w:pStyle w:val="1"/>
        <w:jc w:val="center"/>
        <w:rPr>
          <w:rFonts w:eastAsia="Times New Roman"/>
          <w:b w:val="0"/>
          <w:sz w:val="24"/>
          <w:szCs w:val="24"/>
        </w:rPr>
      </w:pPr>
      <w:r w:rsidRPr="00F31F93">
        <w:rPr>
          <w:rFonts w:eastAsia="Times New Roman"/>
          <w:b w:val="0"/>
          <w:sz w:val="24"/>
          <w:szCs w:val="24"/>
        </w:rPr>
        <w:t>Тема: Игра как инструмент развития ребенка в образовательных областях, выделенных ФГОС.</w:t>
      </w:r>
    </w:p>
    <w:p w:rsidR="00F31F93" w:rsidRPr="00F31F93" w:rsidRDefault="00F31F93" w:rsidP="00F31F93">
      <w:pPr>
        <w:pStyle w:val="a3"/>
        <w:jc w:val="both"/>
      </w:pPr>
      <w:r w:rsidRPr="00F31F93">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важное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По этому воспитание будущего деятеля происходит, прежде всего, в игре..."</w:t>
      </w:r>
    </w:p>
    <w:p w:rsidR="00F31F93" w:rsidRPr="00F31F93" w:rsidRDefault="00F31F93" w:rsidP="00F31F93">
      <w:pPr>
        <w:rPr>
          <w:rStyle w:val="text"/>
          <w:rFonts w:ascii="Times New Roman" w:eastAsia="Times New Roman" w:hAnsi="Times New Roman" w:cs="Times New Roman"/>
          <w:sz w:val="24"/>
          <w:szCs w:val="24"/>
        </w:rPr>
      </w:pPr>
      <w:r w:rsidRPr="00F31F93">
        <w:rPr>
          <w:rStyle w:val="text"/>
          <w:rFonts w:ascii="Times New Roman" w:eastAsia="Times New Roman" w:hAnsi="Times New Roman" w:cs="Times New Roman"/>
          <w:sz w:val="24"/>
          <w:szCs w:val="24"/>
        </w:rPr>
        <w:t>В игре все стороны личности ребенка формируются в единстве и взаимодействии.</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Игра занимает большое место в системе физического, нравственного, трудового и эстетического воспитания дошкольников.</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 xml:space="preserve">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Игра имеет большое образовательное значение, она тесно связана с обучением на занятиях, с наблюдениями повседневной жизни.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w:t>
      </w:r>
      <w:r w:rsidRPr="00F31F93">
        <w:rPr>
          <w:rStyle w:val="text"/>
          <w:rFonts w:ascii="Times New Roman" w:eastAsia="Times New Roman" w:hAnsi="Times New Roman" w:cs="Times New Roman"/>
          <w:sz w:val="24"/>
          <w:szCs w:val="24"/>
        </w:rPr>
        <w:br/>
        <w:t xml:space="preserve"> Игра — один из них, и она дает хорошие результаты только в сочетании с другими методами: наблюдениями, беседами, чтением и др.</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 В играх с правилами требуется мобилизация знаний, самостоятельный выбор решения поставленной задачи.</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 xml:space="preserve">Игра — самостоятельная деятельность, в которой дети вступают в общение со сверстниками. Их объединяют общая цель, совместные усилия к ее достижению, общие </w:t>
      </w:r>
      <w:r w:rsidRPr="00F31F93">
        <w:rPr>
          <w:rStyle w:val="text"/>
          <w:rFonts w:ascii="Times New Roman" w:eastAsia="Times New Roman" w:hAnsi="Times New Roman" w:cs="Times New Roman"/>
          <w:sz w:val="24"/>
          <w:szCs w:val="24"/>
        </w:rPr>
        <w:lastRenderedPageBreak/>
        <w:t>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 Дети играют потому, что это доставляет им удовольствие. Вместе с тем ни в какой другой деятельности нет таких строгих правил, такой обусловленности поведения, как в игре. Вот почему игра дисциплинирует детей, приучает их подчинять свои действия, чувства и мысли поставленной цели.</w:t>
      </w:r>
      <w:r w:rsidRPr="00F31F93">
        <w:rPr>
          <w:rFonts w:ascii="Times New Roman" w:eastAsia="Times New Roman" w:hAnsi="Times New Roman" w:cs="Times New Roman"/>
          <w:sz w:val="24"/>
          <w:szCs w:val="24"/>
        </w:rPr>
        <w:br/>
      </w:r>
      <w:r w:rsidRPr="00F31F93">
        <w:rPr>
          <w:rStyle w:val="text"/>
          <w:rFonts w:ascii="Times New Roman" w:eastAsia="Times New Roman" w:hAnsi="Times New Roman" w:cs="Times New Roman"/>
          <w:sz w:val="24"/>
          <w:szCs w:val="24"/>
        </w:rPr>
        <w:t xml:space="preserve">Таким образом, игра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 </w:t>
      </w:r>
    </w:p>
    <w:p w:rsidR="00F31F93" w:rsidRPr="00F31F93" w:rsidRDefault="00F31F93" w:rsidP="00F31F93">
      <w:pPr>
        <w:pStyle w:val="a3"/>
        <w:jc w:val="both"/>
      </w:pPr>
      <w:r w:rsidRPr="00F31F93">
        <w:t xml:space="preserve">Игра - один из тех видов детской деятельности, которые используются взрослыми в целях воспитания дошкольников, обучения их разным действиям с предметами, способам и средствам обучения. В игре ребёнок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 Игра является особой формой общественной жизни дошкольников, в которой они по желанию объединяются, самостоятельно действуют, осуществляют свои замыслы, познают мир. Самостоятельная игровая деятельность способствует физическому, психическому развитию ребёнка, воспитанию нравственно-волевых качеств, творческих способностей. </w:t>
      </w:r>
    </w:p>
    <w:p w:rsidR="00F31F93" w:rsidRPr="00F31F93" w:rsidRDefault="00F31F93" w:rsidP="00F31F93">
      <w:pPr>
        <w:pStyle w:val="a3"/>
        <w:jc w:val="both"/>
      </w:pPr>
      <w:r w:rsidRPr="00F31F93">
        <w:t xml:space="preserve">Задачи всестороннего воспитания в игре успешно реализуются лишь при условии сформированной психологической основы игровой деятельности в каждом возрастном периоде раннего и дошкольного детства. Это обусловлено тем, что с развитием игры связаны существенные прогрессивные преобразования в психике ребёнка, и прежде всего в его интеллектуальной сфере, являющейся фундаментом для развития всех других сторон детской личности. </w:t>
      </w:r>
    </w:p>
    <w:p w:rsidR="00F31F93" w:rsidRPr="00F31F93" w:rsidRDefault="00F31F93" w:rsidP="00F31F93">
      <w:pPr>
        <w:pStyle w:val="a3"/>
        <w:jc w:val="both"/>
      </w:pPr>
      <w:r w:rsidRPr="00F31F93">
        <w:t xml:space="preserve">Именно педагог должен правильно организовать игры, которые не только были бы интересны, но и приносили бы максимальную пользу всестороннему развитию и воспитанию дошкольников. 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Иначе обучение игре становится механическим. Развитие ребёнка в игре происходит, прежде всего, за счёт разнообразной направленности её содержания. Игра, с одной стороны, создаёт зону ближайшего развития ребёнка и поэтому является ведущей деятельностью в дошкольном возрасте. Это связано с тем, что в ней зарождаются новые, более прогрессивные виды деятельности и формируется умение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расширяющийся жизненный опыт детей. </w:t>
      </w:r>
    </w:p>
    <w:p w:rsidR="00F31F93" w:rsidRPr="00F31F93" w:rsidRDefault="00F31F93" w:rsidP="00F31F93">
      <w:pPr>
        <w:rPr>
          <w:rFonts w:ascii="Times New Roman" w:eastAsiaTheme="minorEastAsia" w:hAnsi="Times New Roman" w:cs="Times New Roman"/>
          <w:sz w:val="24"/>
          <w:szCs w:val="24"/>
        </w:rPr>
      </w:pPr>
      <w:r w:rsidRPr="00F31F93">
        <w:rPr>
          <w:rFonts w:ascii="Times New Roman" w:hAnsi="Times New Roman" w:cs="Times New Roman"/>
          <w:sz w:val="24"/>
          <w:szCs w:val="24"/>
        </w:rPr>
        <w:t>Список используемой литературы</w:t>
      </w:r>
      <w:r w:rsidRPr="00F31F93">
        <w:rPr>
          <w:rFonts w:ascii="Times New Roman" w:hAnsi="Times New Roman" w:cs="Times New Roman"/>
          <w:sz w:val="24"/>
          <w:szCs w:val="24"/>
        </w:rPr>
        <w:br/>
        <w:t>Программа «От рождения до школы» Примерная основная общеобразовательная программа дошкольного образования</w:t>
      </w:r>
      <w:proofErr w:type="gramStart"/>
      <w:r w:rsidRPr="00F31F93">
        <w:rPr>
          <w:rFonts w:ascii="Times New Roman" w:hAnsi="Times New Roman" w:cs="Times New Roman"/>
          <w:sz w:val="24"/>
          <w:szCs w:val="24"/>
        </w:rPr>
        <w:t xml:space="preserve"> / П</w:t>
      </w:r>
      <w:proofErr w:type="gramEnd"/>
      <w:r w:rsidRPr="00F31F93">
        <w:rPr>
          <w:rFonts w:ascii="Times New Roman" w:hAnsi="Times New Roman" w:cs="Times New Roman"/>
          <w:sz w:val="24"/>
          <w:szCs w:val="24"/>
        </w:rPr>
        <w:t xml:space="preserve">од ред. Н. Е. </w:t>
      </w:r>
      <w:proofErr w:type="spellStart"/>
      <w:r w:rsidRPr="00F31F93">
        <w:rPr>
          <w:rFonts w:ascii="Times New Roman" w:hAnsi="Times New Roman" w:cs="Times New Roman"/>
          <w:sz w:val="24"/>
          <w:szCs w:val="24"/>
        </w:rPr>
        <w:t>Вераксы</w:t>
      </w:r>
      <w:proofErr w:type="spellEnd"/>
      <w:r w:rsidRPr="00F31F93">
        <w:rPr>
          <w:rFonts w:ascii="Times New Roman" w:hAnsi="Times New Roman" w:cs="Times New Roman"/>
          <w:sz w:val="24"/>
          <w:szCs w:val="24"/>
        </w:rPr>
        <w:t>, Т. С. Комаровой, М. А. Васильевой. – М.: Мозаика – Синтез, 2010.-304с.</w:t>
      </w:r>
      <w:r w:rsidRPr="00F31F93">
        <w:rPr>
          <w:rFonts w:ascii="Times New Roman" w:hAnsi="Times New Roman" w:cs="Times New Roman"/>
          <w:sz w:val="24"/>
          <w:szCs w:val="24"/>
        </w:rPr>
        <w:br/>
        <w:t>Гербова В. В. Развитие речи в детском саду. – М. Мозаика-Синтез, 2005г.</w:t>
      </w:r>
      <w:r w:rsidRPr="00F31F93">
        <w:rPr>
          <w:rFonts w:ascii="Times New Roman" w:hAnsi="Times New Roman" w:cs="Times New Roman"/>
          <w:sz w:val="24"/>
          <w:szCs w:val="24"/>
        </w:rPr>
        <w:br/>
      </w:r>
      <w:r w:rsidRPr="00F31F93">
        <w:rPr>
          <w:rFonts w:ascii="Times New Roman" w:hAnsi="Times New Roman" w:cs="Times New Roman"/>
          <w:sz w:val="24"/>
          <w:szCs w:val="24"/>
        </w:rPr>
        <w:lastRenderedPageBreak/>
        <w:t xml:space="preserve">Максакова А. И. Правильно ли говорит ваш ребенок. – М.: </w:t>
      </w:r>
      <w:proofErr w:type="spellStart"/>
      <w:r w:rsidRPr="00F31F93">
        <w:rPr>
          <w:rFonts w:ascii="Times New Roman" w:hAnsi="Times New Roman" w:cs="Times New Roman"/>
          <w:sz w:val="24"/>
          <w:szCs w:val="24"/>
        </w:rPr>
        <w:t>Мозаика-Синетез</w:t>
      </w:r>
      <w:proofErr w:type="spellEnd"/>
      <w:r w:rsidRPr="00F31F93">
        <w:rPr>
          <w:rFonts w:ascii="Times New Roman" w:hAnsi="Times New Roman" w:cs="Times New Roman"/>
          <w:sz w:val="24"/>
          <w:szCs w:val="24"/>
        </w:rPr>
        <w:t>, 2005 – 2010.</w:t>
      </w:r>
      <w:r w:rsidRPr="00F31F93">
        <w:rPr>
          <w:rFonts w:ascii="Times New Roman" w:hAnsi="Times New Roman" w:cs="Times New Roman"/>
          <w:sz w:val="24"/>
          <w:szCs w:val="24"/>
        </w:rPr>
        <w:br/>
        <w:t>Аникеева Н.П. Воспитание игрой.- Москва, 1997.</w:t>
      </w:r>
      <w:r w:rsidRPr="00F31F93">
        <w:rPr>
          <w:rFonts w:ascii="Times New Roman" w:hAnsi="Times New Roman" w:cs="Times New Roman"/>
          <w:sz w:val="24"/>
          <w:szCs w:val="24"/>
        </w:rPr>
        <w:br/>
        <w:t>Аникеева Н.П. Педагогика и психология игры.- Москва, 1999.</w:t>
      </w:r>
      <w:r w:rsidRPr="00F31F93">
        <w:rPr>
          <w:rFonts w:ascii="Times New Roman" w:hAnsi="Times New Roman" w:cs="Times New Roman"/>
          <w:sz w:val="24"/>
          <w:szCs w:val="24"/>
        </w:rPr>
        <w:br/>
        <w:t>Бондаренко А.К. Словесные игры в детском саду.- М., 1998.</w:t>
      </w:r>
      <w:r w:rsidRPr="00F31F93">
        <w:rPr>
          <w:rFonts w:ascii="Times New Roman" w:hAnsi="Times New Roman" w:cs="Times New Roman"/>
          <w:sz w:val="24"/>
          <w:szCs w:val="24"/>
        </w:rPr>
        <w:br/>
        <w:t>Вахнина Н., Степанова А. Подружить всегда нас рад наш любимый детский сад.// Дошкольное воспитание, - № 5, 2007, с.103.</w:t>
      </w:r>
      <w:r w:rsidRPr="00F31F93">
        <w:rPr>
          <w:rFonts w:ascii="Times New Roman" w:hAnsi="Times New Roman" w:cs="Times New Roman"/>
          <w:sz w:val="24"/>
          <w:szCs w:val="24"/>
        </w:rPr>
        <w:br/>
      </w:r>
      <w:proofErr w:type="gramStart"/>
      <w:r w:rsidRPr="00F31F93">
        <w:rPr>
          <w:rFonts w:ascii="Times New Roman" w:hAnsi="Times New Roman" w:cs="Times New Roman"/>
          <w:sz w:val="24"/>
          <w:szCs w:val="24"/>
        </w:rPr>
        <w:t>Карельская</w:t>
      </w:r>
      <w:proofErr w:type="gramEnd"/>
      <w:r w:rsidRPr="00F31F93">
        <w:rPr>
          <w:rFonts w:ascii="Times New Roman" w:hAnsi="Times New Roman" w:cs="Times New Roman"/>
          <w:sz w:val="24"/>
          <w:szCs w:val="24"/>
        </w:rPr>
        <w:t xml:space="preserve"> Е.Г. Подбираем свой ключик.// Мой ребёнок.-№2-2007.- с.148.</w:t>
      </w:r>
      <w:r w:rsidRPr="00F31F93">
        <w:rPr>
          <w:rFonts w:ascii="Times New Roman" w:hAnsi="Times New Roman" w:cs="Times New Roman"/>
          <w:sz w:val="24"/>
          <w:szCs w:val="24"/>
        </w:rPr>
        <w:br/>
        <w:t>Минскин Е. М. От игры к знаниям. – М.: Просвещение, 1998г.</w:t>
      </w:r>
      <w:r w:rsidRPr="00F31F93">
        <w:rPr>
          <w:rFonts w:ascii="Times New Roman" w:hAnsi="Times New Roman" w:cs="Times New Roman"/>
          <w:sz w:val="24"/>
          <w:szCs w:val="24"/>
        </w:rPr>
        <w:br/>
        <w:t>10. Тумакова Г.А. Ознакомление дошкольника со звучащим словом. - М.</w:t>
      </w:r>
      <w:r w:rsidRPr="00F31F93">
        <w:rPr>
          <w:rFonts w:ascii="Times New Roman" w:hAnsi="Times New Roman" w:cs="Times New Roman"/>
          <w:sz w:val="24"/>
          <w:szCs w:val="24"/>
        </w:rPr>
        <w:br/>
        <w:t>1991г.:</w:t>
      </w:r>
      <w:r w:rsidRPr="00F31F93">
        <w:rPr>
          <w:rFonts w:ascii="Times New Roman" w:hAnsi="Times New Roman" w:cs="Times New Roman"/>
          <w:sz w:val="24"/>
          <w:szCs w:val="24"/>
        </w:rPr>
        <w:br/>
        <w:t>11. Ушакова О.С. Занятия по развитию речи для детей 3-5 лет. - М.: 2010г.</w:t>
      </w:r>
      <w:r w:rsidRPr="00F31F93">
        <w:rPr>
          <w:rFonts w:ascii="Times New Roman" w:hAnsi="Times New Roman" w:cs="Times New Roman"/>
          <w:sz w:val="24"/>
          <w:szCs w:val="24"/>
        </w:rPr>
        <w:br/>
        <w:t>12. Ушакова О.</w:t>
      </w:r>
      <w:proofErr w:type="gramStart"/>
      <w:r w:rsidRPr="00F31F93">
        <w:rPr>
          <w:rFonts w:ascii="Times New Roman" w:hAnsi="Times New Roman" w:cs="Times New Roman"/>
          <w:sz w:val="24"/>
          <w:szCs w:val="24"/>
        </w:rPr>
        <w:t>С</w:t>
      </w:r>
      <w:proofErr w:type="gramEnd"/>
      <w:r w:rsidRPr="00F31F93">
        <w:rPr>
          <w:rFonts w:ascii="Times New Roman" w:hAnsi="Times New Roman" w:cs="Times New Roman"/>
          <w:sz w:val="24"/>
          <w:szCs w:val="24"/>
        </w:rPr>
        <w:t>, Струнина Е.М. Влияние словарной работы на связность</w:t>
      </w:r>
      <w:r w:rsidRPr="00F31F93">
        <w:rPr>
          <w:rFonts w:ascii="Times New Roman" w:hAnsi="Times New Roman" w:cs="Times New Roman"/>
          <w:sz w:val="24"/>
          <w:szCs w:val="24"/>
        </w:rPr>
        <w:br/>
        <w:t>речи // Дошкольное воспитание. - 1981 г. № 2.</w:t>
      </w:r>
      <w:r w:rsidRPr="00F31F93">
        <w:rPr>
          <w:rFonts w:ascii="Times New Roman" w:hAnsi="Times New Roman" w:cs="Times New Roman"/>
          <w:sz w:val="24"/>
          <w:szCs w:val="24"/>
        </w:rPr>
        <w:br/>
        <w:t>Швайко Т.С. Игры и игровые упражнения для развития речи. - М.:</w:t>
      </w:r>
      <w:r w:rsidRPr="00F31F93">
        <w:rPr>
          <w:rFonts w:ascii="Times New Roman" w:hAnsi="Times New Roman" w:cs="Times New Roman"/>
          <w:sz w:val="24"/>
          <w:szCs w:val="24"/>
        </w:rPr>
        <w:br/>
        <w:t>1983г.</w:t>
      </w:r>
    </w:p>
    <w:p w:rsidR="00F31F93" w:rsidRPr="00F31F93" w:rsidRDefault="00F31F93" w:rsidP="00F31F93">
      <w:pPr>
        <w:pStyle w:val="a3"/>
      </w:pPr>
    </w:p>
    <w:p w:rsidR="00F31F93" w:rsidRPr="00F31F93" w:rsidRDefault="00F31F93" w:rsidP="00F31F93">
      <w:pPr>
        <w:jc w:val="both"/>
        <w:rPr>
          <w:rFonts w:ascii="Times New Roman" w:hAnsi="Times New Roman" w:cs="Times New Roman"/>
          <w:sz w:val="24"/>
          <w:szCs w:val="24"/>
        </w:rPr>
      </w:pPr>
    </w:p>
    <w:p w:rsidR="00F31F93" w:rsidRPr="00F31F93" w:rsidRDefault="00F31F93" w:rsidP="00F31F93">
      <w:pPr>
        <w:pStyle w:val="c14"/>
        <w:jc w:val="both"/>
        <w:rPr>
          <w:rFonts w:ascii="Times New Roman" w:eastAsia="Times New Roman" w:hAnsi="Times New Roman"/>
          <w:color w:val="auto"/>
          <w:sz w:val="24"/>
          <w:szCs w:val="24"/>
        </w:rPr>
      </w:pPr>
    </w:p>
    <w:p w:rsidR="00F31F93" w:rsidRPr="00F31F93" w:rsidRDefault="00F31F93" w:rsidP="00F31F93">
      <w:pPr>
        <w:jc w:val="both"/>
        <w:rPr>
          <w:rFonts w:ascii="Times New Roman" w:hAnsi="Times New Roman" w:cs="Times New Roman"/>
          <w:sz w:val="24"/>
          <w:szCs w:val="24"/>
        </w:rPr>
      </w:pPr>
    </w:p>
    <w:p w:rsidR="00F31F93" w:rsidRPr="00F31F93" w:rsidRDefault="00F31F93" w:rsidP="00F31F93">
      <w:pPr>
        <w:jc w:val="both"/>
        <w:rPr>
          <w:rFonts w:ascii="Times New Roman" w:hAnsi="Times New Roman" w:cs="Times New Roman"/>
          <w:sz w:val="24"/>
          <w:szCs w:val="24"/>
        </w:rPr>
      </w:pPr>
    </w:p>
    <w:p w:rsidR="00F31F93" w:rsidRPr="00F31F93" w:rsidRDefault="00F31F93" w:rsidP="00F31F93">
      <w:pPr>
        <w:rPr>
          <w:rFonts w:ascii="Times New Roman" w:hAnsi="Times New Roman" w:cs="Times New Roman"/>
          <w:sz w:val="24"/>
          <w:szCs w:val="24"/>
        </w:rPr>
      </w:pPr>
    </w:p>
    <w:sectPr w:rsidR="00F31F93" w:rsidRPr="00F31F93" w:rsidSect="002A2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F93"/>
    <w:rsid w:val="00212DB9"/>
    <w:rsid w:val="005B1165"/>
    <w:rsid w:val="00A67D26"/>
    <w:rsid w:val="00AE0998"/>
    <w:rsid w:val="00F31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93"/>
  </w:style>
  <w:style w:type="paragraph" w:styleId="1">
    <w:name w:val="heading 1"/>
    <w:basedOn w:val="a"/>
    <w:link w:val="10"/>
    <w:uiPriority w:val="9"/>
    <w:qFormat/>
    <w:rsid w:val="00F31F93"/>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F93"/>
    <w:rPr>
      <w:rFonts w:ascii="Times New Roman" w:eastAsiaTheme="minorEastAsia" w:hAnsi="Times New Roman" w:cs="Times New Roman"/>
      <w:b/>
      <w:bCs/>
      <w:kern w:val="36"/>
      <w:sz w:val="48"/>
      <w:szCs w:val="48"/>
      <w:lang w:eastAsia="ru-RU"/>
    </w:rPr>
  </w:style>
  <w:style w:type="paragraph" w:customStyle="1" w:styleId="c14">
    <w:name w:val="c14"/>
    <w:basedOn w:val="a"/>
    <w:uiPriority w:val="99"/>
    <w:semiHidden/>
    <w:rsid w:val="00F31F93"/>
    <w:pPr>
      <w:spacing w:after="0" w:line="240" w:lineRule="auto"/>
    </w:pPr>
    <w:rPr>
      <w:rFonts w:ascii="Calibri" w:eastAsiaTheme="minorEastAsia" w:hAnsi="Calibri" w:cs="Times New Roman"/>
      <w:color w:val="000000"/>
      <w:lang w:eastAsia="ru-RU"/>
    </w:rPr>
  </w:style>
  <w:style w:type="paragraph" w:styleId="a3">
    <w:name w:val="Normal (Web)"/>
    <w:basedOn w:val="a"/>
    <w:uiPriority w:val="99"/>
    <w:unhideWhenUsed/>
    <w:rsid w:val="00F31F9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text">
    <w:name w:val="text"/>
    <w:basedOn w:val="a0"/>
    <w:rsid w:val="00F31F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2015-11-10T18:24:00Z</dcterms:created>
  <dcterms:modified xsi:type="dcterms:W3CDTF">2015-11-10T18:42:00Z</dcterms:modified>
</cp:coreProperties>
</file>