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/>
          <w:iCs/>
          <w:color w:val="002060"/>
          <w:sz w:val="28"/>
          <w:szCs w:val="28"/>
        </w:rPr>
      </w:pPr>
    </w:p>
    <w:p w:rsidR="00EF39CD" w:rsidRPr="00433EE6" w:rsidRDefault="00EF39CD" w:rsidP="00EF39CD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>МУНИЦИПАЛЬНАЯ  КАЗЕННАЯ  ОБЩЕОБРАЗОВАТЕЛЬНАЯ   ШКОЛА                       ИНТЕРНАТ  Г. АСТРАХАНИ «ОБЩЕОБРАЗОВАТЕЛЬНАЯ ШКОЛА –</w:t>
      </w:r>
    </w:p>
    <w:p w:rsidR="00EF39CD" w:rsidRPr="00433EE6" w:rsidRDefault="00EF39CD" w:rsidP="00EF39CD">
      <w:pPr>
        <w:spacing w:after="0" w:line="240" w:lineRule="auto"/>
        <w:jc w:val="center"/>
        <w:outlineLvl w:val="0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 xml:space="preserve">ИНТЕРНАТ  ОСНОВНОГО   ОБЩЕГО   ОБРАЗОВАНИЯ № 2»           </w:t>
      </w:r>
    </w:p>
    <w:p w:rsidR="00EF39CD" w:rsidRPr="00433EE6" w:rsidRDefault="00EF39CD" w:rsidP="00EF39CD">
      <w:pPr>
        <w:spacing w:after="0" w:line="240" w:lineRule="auto"/>
        <w:jc w:val="center"/>
        <w:outlineLvl w:val="0"/>
        <w:rPr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/>
          <w:iCs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2060"/>
          <w:sz w:val="28"/>
          <w:szCs w:val="28"/>
        </w:rPr>
      </w:pPr>
      <w:r w:rsidRPr="00433EE6">
        <w:rPr>
          <w:rFonts w:ascii="Times New Roman" w:hAnsi="Times New Roman"/>
          <w:iCs/>
          <w:color w:val="002060"/>
          <w:sz w:val="28"/>
          <w:szCs w:val="28"/>
        </w:rPr>
        <w:t>ПРИНЯТО                                                                     УТВЕРЖДАЮ: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2060"/>
          <w:sz w:val="28"/>
          <w:szCs w:val="28"/>
        </w:rPr>
      </w:pPr>
      <w:r w:rsidRPr="00433EE6">
        <w:rPr>
          <w:rFonts w:ascii="Times New Roman" w:hAnsi="Times New Roman"/>
          <w:iCs/>
          <w:color w:val="002060"/>
          <w:sz w:val="28"/>
          <w:szCs w:val="28"/>
        </w:rPr>
        <w:t>МО «учителей – предметников»                                 Директор МКОШИ № 2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2060"/>
          <w:sz w:val="28"/>
          <w:szCs w:val="28"/>
        </w:rPr>
      </w:pPr>
      <w:r w:rsidRPr="00433EE6">
        <w:rPr>
          <w:rFonts w:ascii="Times New Roman" w:hAnsi="Times New Roman"/>
          <w:iCs/>
          <w:color w:val="002060"/>
          <w:sz w:val="28"/>
          <w:szCs w:val="28"/>
        </w:rPr>
        <w:t xml:space="preserve">Руководитель МО:                                                        Ф.И.О.    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2060"/>
          <w:sz w:val="28"/>
          <w:szCs w:val="28"/>
        </w:rPr>
      </w:pPr>
      <w:r w:rsidRPr="00433EE6">
        <w:rPr>
          <w:rFonts w:ascii="Times New Roman" w:hAnsi="Times New Roman"/>
          <w:iCs/>
          <w:color w:val="002060"/>
          <w:sz w:val="28"/>
          <w:szCs w:val="28"/>
        </w:rPr>
        <w:t xml:space="preserve">Ф.И.О.   </w:t>
      </w:r>
      <w:proofErr w:type="spellStart"/>
      <w:r w:rsidRPr="00433EE6">
        <w:rPr>
          <w:rFonts w:ascii="Times New Roman" w:hAnsi="Times New Roman"/>
          <w:iCs/>
          <w:color w:val="002060"/>
          <w:sz w:val="28"/>
          <w:szCs w:val="28"/>
          <w:u w:val="single"/>
        </w:rPr>
        <w:t>Плотицена</w:t>
      </w:r>
      <w:proofErr w:type="spellEnd"/>
      <w:r w:rsidRPr="00433EE6">
        <w:rPr>
          <w:rFonts w:ascii="Times New Roman" w:hAnsi="Times New Roman"/>
          <w:iCs/>
          <w:color w:val="002060"/>
          <w:sz w:val="28"/>
          <w:szCs w:val="28"/>
          <w:u w:val="single"/>
        </w:rPr>
        <w:t xml:space="preserve"> Н. В.</w:t>
      </w:r>
      <w:r w:rsidRPr="00433EE6">
        <w:rPr>
          <w:rFonts w:ascii="Times New Roman" w:hAnsi="Times New Roman"/>
          <w:iCs/>
          <w:color w:val="002060"/>
          <w:sz w:val="28"/>
          <w:szCs w:val="28"/>
        </w:rPr>
        <w:t xml:space="preserve">____                                     </w:t>
      </w:r>
      <w:proofErr w:type="spellStart"/>
      <w:r w:rsidRPr="00433EE6">
        <w:rPr>
          <w:rFonts w:ascii="Times New Roman" w:hAnsi="Times New Roman"/>
          <w:iCs/>
          <w:color w:val="002060"/>
          <w:sz w:val="28"/>
          <w:szCs w:val="28"/>
          <w:u w:val="single"/>
        </w:rPr>
        <w:t>Пальцева</w:t>
      </w:r>
      <w:proofErr w:type="spellEnd"/>
      <w:r w:rsidRPr="00433EE6">
        <w:rPr>
          <w:rFonts w:ascii="Times New Roman" w:hAnsi="Times New Roman"/>
          <w:iCs/>
          <w:color w:val="002060"/>
          <w:sz w:val="28"/>
          <w:szCs w:val="28"/>
          <w:u w:val="single"/>
        </w:rPr>
        <w:t xml:space="preserve"> Г.</w:t>
      </w:r>
      <w:proofErr w:type="gramStart"/>
      <w:r w:rsidRPr="00433EE6">
        <w:rPr>
          <w:rFonts w:ascii="Times New Roman" w:hAnsi="Times New Roman"/>
          <w:iCs/>
          <w:color w:val="002060"/>
          <w:sz w:val="28"/>
          <w:szCs w:val="28"/>
          <w:u w:val="single"/>
        </w:rPr>
        <w:t>П</w:t>
      </w:r>
      <w:proofErr w:type="gramEnd"/>
    </w:p>
    <w:p w:rsidR="00EF39CD" w:rsidRPr="00433EE6" w:rsidRDefault="00EF39CD" w:rsidP="00EF39CD">
      <w:pPr>
        <w:tabs>
          <w:tab w:val="left" w:pos="250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iCs/>
          <w:color w:val="002060"/>
          <w:sz w:val="28"/>
          <w:szCs w:val="28"/>
        </w:rPr>
        <w:t xml:space="preserve">     </w:t>
      </w:r>
      <w:r w:rsidRPr="00433EE6">
        <w:rPr>
          <w:rFonts w:ascii="Times New Roman" w:hAnsi="Times New Roman"/>
          <w:color w:val="002060"/>
          <w:sz w:val="28"/>
          <w:szCs w:val="28"/>
        </w:rPr>
        <w:t xml:space="preserve">Протокол № </w:t>
      </w:r>
      <w:r w:rsidR="00433EE6" w:rsidRPr="00433EE6">
        <w:rPr>
          <w:rFonts w:ascii="Times New Roman" w:hAnsi="Times New Roman"/>
          <w:color w:val="002060"/>
          <w:sz w:val="28"/>
          <w:szCs w:val="28"/>
        </w:rPr>
        <w:t xml:space="preserve">1 </w:t>
      </w:r>
      <w:r w:rsidRPr="00433EE6">
        <w:rPr>
          <w:rFonts w:ascii="Times New Roman" w:hAnsi="Times New Roman"/>
          <w:color w:val="002060"/>
          <w:sz w:val="28"/>
          <w:szCs w:val="28"/>
        </w:rPr>
        <w:t xml:space="preserve"> от </w:t>
      </w:r>
      <w:r w:rsidR="00433EE6" w:rsidRPr="00433EE6">
        <w:rPr>
          <w:rFonts w:ascii="Times New Roman" w:hAnsi="Times New Roman"/>
          <w:color w:val="002060"/>
          <w:sz w:val="28"/>
          <w:szCs w:val="28"/>
        </w:rPr>
        <w:t>28.08.2013 г.</w:t>
      </w:r>
      <w:r w:rsidRPr="00433EE6">
        <w:rPr>
          <w:rFonts w:ascii="Times New Roman" w:hAnsi="Times New Roman"/>
          <w:color w:val="002060"/>
          <w:sz w:val="28"/>
          <w:szCs w:val="28"/>
        </w:rPr>
        <w:t xml:space="preserve">                           </w:t>
      </w:r>
      <w:r w:rsidR="00433EE6" w:rsidRPr="00433EE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33EE6">
        <w:rPr>
          <w:rFonts w:ascii="Times New Roman" w:hAnsi="Times New Roman"/>
          <w:color w:val="002060"/>
          <w:sz w:val="28"/>
          <w:szCs w:val="28"/>
        </w:rPr>
        <w:t xml:space="preserve">       Приказ №</w:t>
      </w:r>
      <w:proofErr w:type="spellStart"/>
      <w:r w:rsidRPr="00433EE6">
        <w:rPr>
          <w:rFonts w:ascii="Times New Roman" w:hAnsi="Times New Roman"/>
          <w:color w:val="002060"/>
          <w:sz w:val="28"/>
          <w:szCs w:val="28"/>
        </w:rPr>
        <w:t>___</w:t>
      </w:r>
      <w:proofErr w:type="gramStart"/>
      <w:r w:rsidRPr="00433EE6">
        <w:rPr>
          <w:rFonts w:ascii="Times New Roman" w:hAnsi="Times New Roman"/>
          <w:color w:val="002060"/>
          <w:sz w:val="28"/>
          <w:szCs w:val="28"/>
        </w:rPr>
        <w:t>от</w:t>
      </w:r>
      <w:proofErr w:type="spellEnd"/>
      <w:proofErr w:type="gramEnd"/>
      <w:r w:rsidRPr="00433EE6">
        <w:rPr>
          <w:rFonts w:ascii="Times New Roman" w:hAnsi="Times New Roman"/>
          <w:color w:val="002060"/>
          <w:sz w:val="28"/>
          <w:szCs w:val="28"/>
        </w:rPr>
        <w:t>______</w:t>
      </w:r>
    </w:p>
    <w:p w:rsidR="00EF39CD" w:rsidRPr="00433EE6" w:rsidRDefault="00EF39CD" w:rsidP="00EF39CD">
      <w:pPr>
        <w:tabs>
          <w:tab w:val="left" w:pos="250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Pr="00433EE6">
        <w:rPr>
          <w:rFonts w:ascii="Times New Roman" w:hAnsi="Times New Roman"/>
          <w:color w:val="002060"/>
          <w:sz w:val="28"/>
          <w:szCs w:val="28"/>
        </w:rPr>
        <w:tab/>
      </w:r>
    </w:p>
    <w:p w:rsidR="00EF39CD" w:rsidRPr="00433EE6" w:rsidRDefault="00EF39CD" w:rsidP="00EF39CD">
      <w:pPr>
        <w:adjustRightInd w:val="0"/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 xml:space="preserve">     и </w:t>
      </w:r>
    </w:p>
    <w:p w:rsidR="00EF39CD" w:rsidRPr="00433EE6" w:rsidRDefault="00EF39CD" w:rsidP="00EF39CD">
      <w:pPr>
        <w:adjustRightInd w:val="0"/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 xml:space="preserve">     педагогическим советом школы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 xml:space="preserve"> протокол  № «</w:t>
      </w:r>
      <w:r w:rsidR="00433EE6" w:rsidRPr="00433EE6">
        <w:rPr>
          <w:rFonts w:ascii="Times New Roman" w:hAnsi="Times New Roman"/>
          <w:color w:val="002060"/>
          <w:sz w:val="28"/>
          <w:szCs w:val="28"/>
        </w:rPr>
        <w:t>1</w:t>
      </w:r>
      <w:r w:rsidRPr="00433EE6">
        <w:rPr>
          <w:rFonts w:ascii="Times New Roman" w:hAnsi="Times New Roman"/>
          <w:color w:val="002060"/>
          <w:sz w:val="28"/>
          <w:szCs w:val="28"/>
        </w:rPr>
        <w:t>» от</w:t>
      </w:r>
      <w:r w:rsidR="00433EE6" w:rsidRPr="00433EE6">
        <w:rPr>
          <w:rFonts w:ascii="Times New Roman" w:hAnsi="Times New Roman"/>
          <w:color w:val="002060"/>
          <w:sz w:val="28"/>
          <w:szCs w:val="28"/>
        </w:rPr>
        <w:t xml:space="preserve"> 28.08.2013 г.</w:t>
      </w:r>
      <w:r w:rsidRPr="00433EE6">
        <w:rPr>
          <w:rFonts w:ascii="Times New Roman" w:hAnsi="Times New Roman"/>
          <w:iCs/>
          <w:color w:val="002060"/>
          <w:sz w:val="28"/>
          <w:szCs w:val="28"/>
        </w:rPr>
        <w:t xml:space="preserve">             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3EE6">
        <w:rPr>
          <w:rFonts w:ascii="Times New Roman" w:hAnsi="Times New Roman"/>
          <w:b/>
          <w:color w:val="002060"/>
          <w:sz w:val="28"/>
          <w:szCs w:val="28"/>
        </w:rPr>
        <w:t>Рабочая программа</w:t>
      </w:r>
    </w:p>
    <w:p w:rsidR="00EF39CD" w:rsidRPr="00433EE6" w:rsidRDefault="00EF39CD" w:rsidP="00EF39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>курса «</w:t>
      </w:r>
      <w:r w:rsidR="00433EE6" w:rsidRPr="00433EE6">
        <w:rPr>
          <w:rFonts w:ascii="Times New Roman" w:hAnsi="Times New Roman" w:cs="Times New Roman"/>
          <w:b/>
          <w:color w:val="002060"/>
          <w:sz w:val="28"/>
          <w:szCs w:val="28"/>
        </w:rPr>
        <w:t>Развитие речи</w:t>
      </w:r>
      <w:r w:rsidRPr="00433EE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>9 класс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>на 2013-2014 учебный год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0" w:type="auto"/>
        <w:tblLook w:val="01E0"/>
      </w:tblPr>
      <w:tblGrid>
        <w:gridCol w:w="4667"/>
        <w:gridCol w:w="4904"/>
      </w:tblGrid>
      <w:tr w:rsidR="00EF39CD" w:rsidRPr="00433EE6" w:rsidTr="008C01C0">
        <w:tc>
          <w:tcPr>
            <w:tcW w:w="4667" w:type="dxa"/>
          </w:tcPr>
          <w:p w:rsidR="00EF39CD" w:rsidRPr="00433EE6" w:rsidRDefault="00EF39CD" w:rsidP="00EF39CD">
            <w:pPr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904" w:type="dxa"/>
          </w:tcPr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</w:pPr>
          </w:p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</w:pPr>
          </w:p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</w:pPr>
          </w:p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</w:pPr>
            <w:r w:rsidRPr="00433EE6">
              <w:rPr>
                <w:rFonts w:ascii="Times New Roman" w:hAnsi="Times New Roman"/>
                <w:color w:val="002060"/>
                <w:sz w:val="28"/>
                <w:szCs w:val="28"/>
                <w:u w:val="single"/>
              </w:rPr>
              <w:t>Составитель:</w:t>
            </w:r>
          </w:p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433EE6">
              <w:rPr>
                <w:rFonts w:ascii="Times New Roman" w:hAnsi="Times New Roman"/>
                <w:color w:val="002060"/>
                <w:sz w:val="28"/>
                <w:szCs w:val="28"/>
              </w:rPr>
              <w:t>Мязина</w:t>
            </w:r>
            <w:proofErr w:type="spellEnd"/>
            <w:r w:rsidRPr="00433EE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Татьяна Александровна, </w:t>
            </w:r>
          </w:p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учитель русского языка и литературы </w:t>
            </w:r>
          </w:p>
          <w:p w:rsidR="00EF39CD" w:rsidRPr="00433EE6" w:rsidRDefault="00EF39CD" w:rsidP="00EF39CD">
            <w:pPr>
              <w:adjustRightInd w:val="0"/>
              <w:spacing w:after="0" w:line="240" w:lineRule="auto"/>
              <w:ind w:left="772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/>
                <w:color w:val="002060"/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EF39CD" w:rsidRPr="00433EE6" w:rsidRDefault="00EF39CD" w:rsidP="00EF39CD">
      <w:pPr>
        <w:shd w:val="clear" w:color="auto" w:fill="FFFFFF"/>
        <w:tabs>
          <w:tab w:val="left" w:pos="3915"/>
        </w:tabs>
        <w:adjustRightInd w:val="0"/>
        <w:spacing w:after="0" w:line="240" w:lineRule="auto"/>
        <w:ind w:firstLine="284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ab/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433EE6">
        <w:rPr>
          <w:rFonts w:ascii="Times New Roman" w:hAnsi="Times New Roman"/>
          <w:color w:val="002060"/>
          <w:sz w:val="28"/>
          <w:szCs w:val="28"/>
        </w:rPr>
        <w:t>г. Астрахань 2013</w:t>
      </w: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F39CD" w:rsidRPr="00433EE6" w:rsidRDefault="00EF39CD" w:rsidP="00EF39CD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9072B8" w:rsidRPr="00433EE6" w:rsidRDefault="009072B8" w:rsidP="00763DB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072B8" w:rsidRPr="00433EE6" w:rsidRDefault="009072B8" w:rsidP="00433E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b/>
          <w:color w:val="002060"/>
          <w:sz w:val="28"/>
          <w:szCs w:val="28"/>
        </w:rPr>
        <w:t>Пояснительная записка</w:t>
      </w:r>
    </w:p>
    <w:p w:rsidR="009072B8" w:rsidRPr="00433EE6" w:rsidRDefault="00EF39CD" w:rsidP="00EF39C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Актуальность программы на современном этапе развития школы </w:t>
      </w:r>
      <w:proofErr w:type="gramStart"/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>определяется</w:t>
      </w:r>
      <w:proofErr w:type="gramEnd"/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прежде всего тем, что полученные знания формируют умение грамотно выразить свои мысли и создавать собственные высказывания с учетом задач общения, позволяют без трудностей подготовить учащихся к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написанию творческого задания.  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творчеству, позволяя выразить свою личность, свой взгляд на мир</w:t>
      </w:r>
      <w:r w:rsidR="00763DB4" w:rsidRPr="00433EE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>Таким образом, научить писать сочинение, а особенно сочинение-рассуждение или сочинение-размышление — одна из актуальных проблем современной школы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Кем бы ни стали сегодняшние школьники в будущем, они, прежде всего,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softHyphen/>
        <w:t>рить. Развитие личности невозможно без умения выражать свои мысли и чувства — и устно, и письменно. Значимость данной программы в углублении лингвистических знаний, овладении культурой устной и письменной речи и искусства речевого общения, в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логики мышления, подготовки конкурентоспособного ученика.</w:t>
      </w:r>
      <w:r w:rsidR="00763DB4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>Отбор литературного материала для развития навыков филологического анализа соотнесен с требован</w:t>
      </w:r>
      <w:r w:rsidR="00763DB4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иями Государственного Стандарта 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>общего образования.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9072B8" w:rsidRPr="00433EE6">
        <w:rPr>
          <w:rFonts w:ascii="Times New Roman" w:hAnsi="Times New Roman" w:cs="Times New Roman"/>
          <w:b/>
          <w:color w:val="002060"/>
          <w:kern w:val="36"/>
          <w:sz w:val="28"/>
          <w:szCs w:val="28"/>
        </w:rPr>
        <w:t>Цель</w:t>
      </w:r>
      <w:r w:rsidR="00557914" w:rsidRPr="00433EE6">
        <w:rPr>
          <w:rFonts w:ascii="Times New Roman" w:hAnsi="Times New Roman" w:cs="Times New Roman"/>
          <w:color w:val="002060"/>
          <w:kern w:val="36"/>
          <w:sz w:val="28"/>
          <w:szCs w:val="28"/>
        </w:rPr>
        <w:t xml:space="preserve"> </w:t>
      </w:r>
      <w:r w:rsidRPr="00433EE6">
        <w:rPr>
          <w:rFonts w:ascii="Times New Roman" w:hAnsi="Times New Roman" w:cs="Times New Roman"/>
          <w:color w:val="002060"/>
          <w:kern w:val="36"/>
          <w:sz w:val="28"/>
          <w:szCs w:val="28"/>
        </w:rPr>
        <w:t>программы -  повторить и закрепить знания</w:t>
      </w:r>
      <w:r w:rsidR="00557914" w:rsidRPr="00433EE6">
        <w:rPr>
          <w:rFonts w:ascii="Times New Roman" w:hAnsi="Times New Roman" w:cs="Times New Roman"/>
          <w:color w:val="002060"/>
          <w:kern w:val="36"/>
          <w:sz w:val="28"/>
          <w:szCs w:val="28"/>
        </w:rPr>
        <w:t xml:space="preserve"> девят</w:t>
      </w:r>
      <w:r w:rsidRPr="00433EE6">
        <w:rPr>
          <w:rFonts w:ascii="Times New Roman" w:hAnsi="Times New Roman" w:cs="Times New Roman"/>
          <w:color w:val="002060"/>
          <w:kern w:val="36"/>
          <w:sz w:val="28"/>
          <w:szCs w:val="28"/>
        </w:rPr>
        <w:t>иклассников при создании</w:t>
      </w:r>
      <w:r w:rsidR="009072B8" w:rsidRPr="00433EE6">
        <w:rPr>
          <w:rFonts w:ascii="Times New Roman" w:hAnsi="Times New Roman" w:cs="Times New Roman"/>
          <w:color w:val="002060"/>
          <w:kern w:val="36"/>
          <w:sz w:val="28"/>
          <w:szCs w:val="28"/>
        </w:rPr>
        <w:t xml:space="preserve"> сочинения-рассуждения и научить строить собственное высказывание в соответствии с заданным типом речи. Данное умение позволит обучающимся  не только успешно подготовиться к итоговой аттестации в 9 классе, но и будет способствовать достижению личностных результатов обучения.</w:t>
      </w:r>
    </w:p>
    <w:p w:rsidR="009072B8" w:rsidRPr="00433EE6" w:rsidRDefault="009072B8" w:rsidP="00763DB4">
      <w:pPr>
        <w:pStyle w:val="a4"/>
        <w:spacing w:after="0"/>
        <w:rPr>
          <w:color w:val="002060"/>
          <w:sz w:val="28"/>
          <w:szCs w:val="28"/>
        </w:rPr>
      </w:pPr>
      <w:r w:rsidRPr="00433EE6">
        <w:rPr>
          <w:b/>
          <w:color w:val="002060"/>
          <w:sz w:val="28"/>
          <w:szCs w:val="28"/>
        </w:rPr>
        <w:t>Задачи</w:t>
      </w:r>
      <w:r w:rsidR="00EF39CD" w:rsidRPr="00433EE6">
        <w:rPr>
          <w:color w:val="002060"/>
          <w:sz w:val="28"/>
          <w:szCs w:val="28"/>
        </w:rPr>
        <w:t xml:space="preserve"> программы</w:t>
      </w:r>
      <w:r w:rsidRPr="00433EE6">
        <w:rPr>
          <w:color w:val="002060"/>
          <w:sz w:val="28"/>
          <w:szCs w:val="28"/>
        </w:rPr>
        <w:t>:</w:t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433EE6">
        <w:rPr>
          <w:rFonts w:ascii="Times New Roman" w:hAnsi="Times New Roman" w:cs="Times New Roman"/>
          <w:color w:val="002060"/>
          <w:sz w:val="28"/>
          <w:szCs w:val="26"/>
        </w:rPr>
        <w:t>помочь учащимся максимально эффективно подготовиться к выполнению  задания</w:t>
      </w:r>
      <w:proofErr w:type="gramStart"/>
      <w:r w:rsidRPr="00433EE6">
        <w:rPr>
          <w:rFonts w:ascii="Times New Roman" w:hAnsi="Times New Roman" w:cs="Times New Roman"/>
          <w:color w:val="002060"/>
          <w:sz w:val="28"/>
          <w:szCs w:val="26"/>
        </w:rPr>
        <w:t xml:space="preserve"> С</w:t>
      </w:r>
      <w:proofErr w:type="gramEnd"/>
      <w:r w:rsidRPr="00433EE6">
        <w:rPr>
          <w:rFonts w:ascii="Times New Roman" w:hAnsi="Times New Roman" w:cs="Times New Roman"/>
          <w:color w:val="002060"/>
          <w:sz w:val="28"/>
          <w:szCs w:val="26"/>
        </w:rPr>
        <w:t xml:space="preserve"> на ГИА:</w:t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совершенствовать и развивать умения конструировать письменное высказывание в жанре сочинения-рассуждения;</w:t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формировать и развивать навыки грамотного и свободного владения письменной речью;</w:t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совершенствовать и развивать умения передавать в письменной форме собственное восприятие текста, своё понимание поставленных в тексте проблем, свои оценки фактов и явлений;</w:t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формировать и развивать умения подбирать аргументы, органично вводить их в текст;</w:t>
      </w:r>
    </w:p>
    <w:p w:rsidR="00562A7B" w:rsidRPr="00433EE6" w:rsidRDefault="00562A7B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</w:p>
    <w:p w:rsidR="00562A7B" w:rsidRPr="00433EE6" w:rsidRDefault="00562A7B" w:rsidP="00EF39C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Основные организационные формы вовлечения учащихся в учебную деятельность: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работа под руководством учителя (усвоение и закрепление теоретического материала, составление текстов типа  рассуждения);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 xml:space="preserve">- самостоятельная работа; 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работа в группах, парах;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индивидуальная работа.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557914" w:rsidRPr="00433EE6" w:rsidRDefault="00562A7B" w:rsidP="00EF39C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Принципы, на которых базируется программа: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комплексный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подход при разработке занятий;</w:t>
      </w:r>
    </w:p>
    <w:p w:rsidR="00557914" w:rsidRPr="00433EE6" w:rsidRDefault="00557914" w:rsidP="00EF39C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b/>
          <w:bCs/>
          <w:color w:val="002060"/>
          <w:sz w:val="28"/>
          <w:szCs w:val="28"/>
        </w:rPr>
        <w:t>-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t>учет индивидуальных особенностей и возможностей учащихся;</w:t>
      </w:r>
      <w:r w:rsidR="00562A7B"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уважение  к  результатам   их  деятельности  в   сочетании  с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t>  разумной  требовательностью;</w:t>
      </w:r>
    </w:p>
    <w:p w:rsidR="00557914" w:rsidRPr="00433EE6" w:rsidRDefault="00562A7B" w:rsidP="00EF39C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t>вариативность содержания и форм проведения занятий;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научность, связь теории и практики;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>- преемственность;</w:t>
      </w:r>
    </w:p>
    <w:p w:rsidR="00557914" w:rsidRPr="00433EE6" w:rsidRDefault="00562A7B" w:rsidP="00EF39C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наглядность;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br/>
        <w:t xml:space="preserve">- </w:t>
      </w:r>
      <w:proofErr w:type="spellStart"/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>здоровьесберегающий</w:t>
      </w:r>
      <w:proofErr w:type="spellEnd"/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фактор;</w:t>
      </w:r>
    </w:p>
    <w:p w:rsidR="009072B8" w:rsidRPr="00433EE6" w:rsidRDefault="00562A7B" w:rsidP="00EF39C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прочность полу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>ченных знаний;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br/>
        <w:t> </w:t>
      </w:r>
      <w:proofErr w:type="gramStart"/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>-с</w:t>
      </w:r>
      <w:proofErr w:type="gramEnd"/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t>истематичность и последовательность;</w:t>
      </w:r>
      <w:r w:rsidR="00557914" w:rsidRPr="00433EE6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</w:p>
    <w:p w:rsidR="009072B8" w:rsidRPr="00433EE6" w:rsidRDefault="009072B8" w:rsidP="00763DB4">
      <w:pPr>
        <w:spacing w:after="0" w:line="240" w:lineRule="auto"/>
        <w:ind w:left="-114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Программа рассчитана на </w:t>
      </w:r>
      <w:r w:rsidR="00557914" w:rsidRPr="00433EE6">
        <w:rPr>
          <w:rFonts w:ascii="Times New Roman" w:hAnsi="Times New Roman" w:cs="Times New Roman"/>
          <w:b/>
          <w:color w:val="002060"/>
          <w:sz w:val="28"/>
          <w:szCs w:val="28"/>
        </w:rPr>
        <w:t>35</w:t>
      </w:r>
      <w:r w:rsidRPr="00433EE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час</w:t>
      </w:r>
      <w:r w:rsidR="00CC2676" w:rsidRPr="00433EE6">
        <w:rPr>
          <w:rFonts w:ascii="Times New Roman" w:hAnsi="Times New Roman" w:cs="Times New Roman"/>
          <w:b/>
          <w:color w:val="002060"/>
          <w:sz w:val="28"/>
          <w:szCs w:val="28"/>
        </w:rPr>
        <w:t>ов</w:t>
      </w:r>
      <w:r w:rsidRPr="00433EE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C2676" w:rsidRPr="00433EE6" w:rsidRDefault="009072B8" w:rsidP="00763DB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b/>
          <w:color w:val="002060"/>
          <w:sz w:val="28"/>
          <w:szCs w:val="28"/>
        </w:rPr>
        <w:t>Прогнозируемый  результат</w:t>
      </w:r>
      <w:r w:rsidR="00CC2676" w:rsidRPr="00433EE6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EF39CD" w:rsidRPr="00433EE6" w:rsidRDefault="00557914" w:rsidP="00EF39C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Программа </w:t>
      </w:r>
      <w:r w:rsidR="009072B8"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предусматривает  обучение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Таким образом, умения и навыки, приобретённые в ходе изучения данного курса, направлены на выполнение задания повышенного уровня сложности. </w:t>
      </w:r>
    </w:p>
    <w:p w:rsidR="009072B8" w:rsidRPr="00433EE6" w:rsidRDefault="009072B8" w:rsidP="00EF39C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К концу изучения курса учащиеся </w:t>
      </w:r>
      <w:r w:rsidRPr="00433EE6">
        <w:rPr>
          <w:rFonts w:ascii="Times New Roman" w:hAnsi="Times New Roman" w:cs="Times New Roman"/>
          <w:b/>
          <w:color w:val="002060"/>
          <w:sz w:val="28"/>
          <w:szCs w:val="28"/>
        </w:rPr>
        <w:t>должны уметь:</w:t>
      </w:r>
    </w:p>
    <w:p w:rsidR="00EF39CD" w:rsidRPr="00433EE6" w:rsidRDefault="00EF39CD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строить логичное, связное высказывание на заданную тему;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понимать и интерпретировать содержание исходного текста;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- формулировать проблему, поставленную автором  исходного текста,  и комментировать её; 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определять позицию автора;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высказывать свою точку зрения, убедительно её доказывать (выстраивать логическую цепочку рассуждений);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- уметь  излагать свои мысли грамотно, последовательно и связно;</w:t>
      </w:r>
    </w:p>
    <w:p w:rsidR="009072B8" w:rsidRPr="00433EE6" w:rsidRDefault="009072B8" w:rsidP="00763D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- анализировать образцы ученических сочинений и рецензировать их. </w:t>
      </w:r>
    </w:p>
    <w:p w:rsidR="00557914" w:rsidRPr="00433EE6" w:rsidRDefault="00557914" w:rsidP="00763DB4">
      <w:pPr>
        <w:pStyle w:val="a6"/>
        <w:rPr>
          <w:color w:val="002060"/>
          <w:sz w:val="28"/>
          <w:szCs w:val="28"/>
        </w:rPr>
      </w:pPr>
      <w:r w:rsidRPr="00433EE6">
        <w:rPr>
          <w:b/>
          <w:bCs/>
          <w:color w:val="002060"/>
          <w:sz w:val="28"/>
          <w:szCs w:val="28"/>
        </w:rPr>
        <w:t>Формы итогового контроля по освоению  учебного материала  и критерии их оценки.</w:t>
      </w:r>
    </w:p>
    <w:p w:rsidR="00557914" w:rsidRPr="00433EE6" w:rsidRDefault="00557914" w:rsidP="00763DB4">
      <w:pPr>
        <w:pStyle w:val="a6"/>
        <w:rPr>
          <w:color w:val="002060"/>
          <w:sz w:val="28"/>
          <w:szCs w:val="28"/>
        </w:rPr>
      </w:pPr>
      <w:r w:rsidRPr="00433EE6">
        <w:rPr>
          <w:color w:val="002060"/>
          <w:sz w:val="28"/>
          <w:szCs w:val="28"/>
        </w:rPr>
        <w:t xml:space="preserve">Контроль уровня </w:t>
      </w:r>
      <w:proofErr w:type="spellStart"/>
      <w:r w:rsidRPr="00433EE6">
        <w:rPr>
          <w:color w:val="002060"/>
          <w:sz w:val="28"/>
          <w:szCs w:val="28"/>
        </w:rPr>
        <w:t>сформированности</w:t>
      </w:r>
      <w:proofErr w:type="spellEnd"/>
      <w:r w:rsidRPr="00433EE6">
        <w:rPr>
          <w:color w:val="002060"/>
          <w:sz w:val="28"/>
          <w:szCs w:val="28"/>
        </w:rPr>
        <w:t xml:space="preserve"> по освоению ЗУН осуществляется на трёх уровнях: </w:t>
      </w:r>
    </w:p>
    <w:p w:rsidR="00557914" w:rsidRPr="00433EE6" w:rsidRDefault="00557914" w:rsidP="00763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текущий (коэффициент успешности выполнения заданий на каждом уроке);</w:t>
      </w:r>
    </w:p>
    <w:p w:rsidR="00557914" w:rsidRPr="00433EE6" w:rsidRDefault="00557914" w:rsidP="00763D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промежуточный</w:t>
      </w:r>
      <w:proofErr w:type="gram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(проводится в форме творческих работ)   </w:t>
      </w:r>
    </w:p>
    <w:p w:rsidR="00763DB4" w:rsidRPr="00433EE6" w:rsidRDefault="00557914" w:rsidP="00EF39CD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итоговый</w:t>
      </w:r>
      <w:proofErr w:type="gram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(в конце курса) проводится в форме защиты своей творческой работы  в соответствии с требованиями ГИА.</w:t>
      </w:r>
    </w:p>
    <w:p w:rsidR="00557914" w:rsidRPr="00433EE6" w:rsidRDefault="00557914" w:rsidP="00EF39CD">
      <w:pPr>
        <w:shd w:val="clear" w:color="auto" w:fill="FFFFFF"/>
        <w:spacing w:before="211" w:line="360" w:lineRule="auto"/>
        <w:rPr>
          <w:rFonts w:ascii="Times New Roman" w:hAnsi="Times New Roman"/>
          <w:b/>
          <w:color w:val="002060"/>
          <w:spacing w:val="4"/>
          <w:sz w:val="28"/>
          <w:szCs w:val="28"/>
        </w:rPr>
      </w:pPr>
      <w:r w:rsidRPr="00433EE6">
        <w:rPr>
          <w:rFonts w:ascii="Times New Roman" w:hAnsi="Times New Roman"/>
          <w:b/>
          <w:color w:val="002060"/>
          <w:spacing w:val="4"/>
          <w:sz w:val="28"/>
          <w:szCs w:val="28"/>
        </w:rPr>
        <w:t>Учебно-тематический план.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  <w:gridCol w:w="1529"/>
        <w:gridCol w:w="2547"/>
      </w:tblGrid>
      <w:tr w:rsidR="00557914" w:rsidRPr="00433EE6" w:rsidTr="00EF39CD">
        <w:trPr>
          <w:trHeight w:val="2025"/>
          <w:jc w:val="center"/>
        </w:trPr>
        <w:tc>
          <w:tcPr>
            <w:tcW w:w="4988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center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  <w:t>Содержание</w:t>
            </w:r>
          </w:p>
          <w:p w:rsidR="00EF39CD" w:rsidRPr="00433EE6" w:rsidRDefault="00EF39CD" w:rsidP="00EF39CD">
            <w:pPr>
              <w:shd w:val="clear" w:color="auto" w:fill="FFFFFF"/>
              <w:spacing w:before="211" w:line="240" w:lineRule="auto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</w:p>
        </w:tc>
        <w:tc>
          <w:tcPr>
            <w:tcW w:w="1529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  <w:t>Кол-во часов</w:t>
            </w:r>
          </w:p>
        </w:tc>
        <w:tc>
          <w:tcPr>
            <w:tcW w:w="2547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  <w:t>Количество тестов и  работ по развитию речи</w:t>
            </w:r>
          </w:p>
        </w:tc>
      </w:tr>
      <w:tr w:rsidR="00557914" w:rsidRPr="00433EE6" w:rsidTr="00EF39CD">
        <w:trPr>
          <w:jc w:val="center"/>
        </w:trPr>
        <w:tc>
          <w:tcPr>
            <w:tcW w:w="4988" w:type="dxa"/>
          </w:tcPr>
          <w:p w:rsidR="00EF39CD" w:rsidRPr="00433EE6" w:rsidRDefault="00557914" w:rsidP="00EF39CD">
            <w:pPr>
              <w:shd w:val="clear" w:color="auto" w:fill="FFFFFF"/>
              <w:spacing w:before="211" w:line="240" w:lineRule="auto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Стили речи. Типы речи.</w:t>
            </w:r>
          </w:p>
        </w:tc>
        <w:tc>
          <w:tcPr>
            <w:tcW w:w="1529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3</w:t>
            </w:r>
          </w:p>
        </w:tc>
        <w:tc>
          <w:tcPr>
            <w:tcW w:w="2547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-</w:t>
            </w:r>
          </w:p>
        </w:tc>
      </w:tr>
      <w:tr w:rsidR="00557914" w:rsidRPr="00433EE6" w:rsidTr="00EF39CD">
        <w:trPr>
          <w:trHeight w:val="1037"/>
          <w:jc w:val="center"/>
        </w:trPr>
        <w:tc>
          <w:tcPr>
            <w:tcW w:w="4988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Композиция текста-рассуждения. Виды рассуждения. Особенности.</w:t>
            </w:r>
          </w:p>
        </w:tc>
        <w:tc>
          <w:tcPr>
            <w:tcW w:w="1529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30</w:t>
            </w:r>
          </w:p>
        </w:tc>
        <w:tc>
          <w:tcPr>
            <w:tcW w:w="2547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6</w:t>
            </w:r>
          </w:p>
        </w:tc>
      </w:tr>
      <w:tr w:rsidR="00557914" w:rsidRPr="00433EE6" w:rsidTr="00EF39CD">
        <w:trPr>
          <w:trHeight w:val="1070"/>
          <w:jc w:val="center"/>
        </w:trPr>
        <w:tc>
          <w:tcPr>
            <w:tcW w:w="4988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Повторение и систематизация изученного материала.</w:t>
            </w:r>
          </w:p>
        </w:tc>
        <w:tc>
          <w:tcPr>
            <w:tcW w:w="1529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2</w:t>
            </w:r>
          </w:p>
        </w:tc>
        <w:tc>
          <w:tcPr>
            <w:tcW w:w="2547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pacing w:val="4"/>
                <w:sz w:val="28"/>
                <w:szCs w:val="28"/>
              </w:rPr>
              <w:t>-</w:t>
            </w:r>
          </w:p>
        </w:tc>
      </w:tr>
      <w:tr w:rsidR="00557914" w:rsidRPr="00433EE6" w:rsidTr="00EF39CD">
        <w:trPr>
          <w:jc w:val="center"/>
        </w:trPr>
        <w:tc>
          <w:tcPr>
            <w:tcW w:w="4988" w:type="dxa"/>
          </w:tcPr>
          <w:p w:rsidR="00557914" w:rsidRPr="00433EE6" w:rsidRDefault="00557914" w:rsidP="008C01C0">
            <w:pPr>
              <w:shd w:val="clear" w:color="auto" w:fill="FFFFFF"/>
              <w:spacing w:before="211" w:line="360" w:lineRule="auto"/>
              <w:ind w:left="38"/>
              <w:jc w:val="right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  <w:t>ИТОГО</w:t>
            </w:r>
          </w:p>
        </w:tc>
        <w:tc>
          <w:tcPr>
            <w:tcW w:w="1529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  <w:t>35</w:t>
            </w:r>
          </w:p>
        </w:tc>
        <w:tc>
          <w:tcPr>
            <w:tcW w:w="2547" w:type="dxa"/>
          </w:tcPr>
          <w:p w:rsidR="00557914" w:rsidRPr="00433EE6" w:rsidRDefault="00557914" w:rsidP="00EF39CD">
            <w:pPr>
              <w:shd w:val="clear" w:color="auto" w:fill="FFFFFF"/>
              <w:spacing w:before="211" w:line="240" w:lineRule="auto"/>
              <w:ind w:left="38"/>
              <w:jc w:val="both"/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pacing w:val="4"/>
                <w:sz w:val="28"/>
                <w:szCs w:val="28"/>
              </w:rPr>
              <w:t>6</w:t>
            </w:r>
          </w:p>
        </w:tc>
      </w:tr>
    </w:tbl>
    <w:p w:rsidR="00EF39CD" w:rsidRDefault="00EF39CD" w:rsidP="00EF39CD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433EE6" w:rsidRDefault="00433EE6" w:rsidP="00EF39CD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433EE6" w:rsidRDefault="00433EE6" w:rsidP="00EF39CD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433EE6" w:rsidRPr="00433EE6" w:rsidRDefault="00433EE6" w:rsidP="00EF39CD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EF39CD" w:rsidRPr="00433EE6" w:rsidRDefault="00557914" w:rsidP="00EF39CD">
      <w:pPr>
        <w:jc w:val="center"/>
        <w:rPr>
          <w:rFonts w:ascii="Times New Roman" w:hAnsi="Times New Roman"/>
          <w:b/>
          <w:color w:val="002060"/>
          <w:spacing w:val="4"/>
          <w:sz w:val="28"/>
          <w:szCs w:val="28"/>
        </w:rPr>
      </w:pPr>
      <w:r w:rsidRPr="00433EE6">
        <w:rPr>
          <w:rFonts w:ascii="Times New Roman" w:hAnsi="Times New Roman"/>
          <w:b/>
          <w:color w:val="002060"/>
          <w:spacing w:val="4"/>
          <w:sz w:val="28"/>
          <w:szCs w:val="28"/>
        </w:rPr>
        <w:lastRenderedPageBreak/>
        <w:t>Кален</w:t>
      </w:r>
      <w:r w:rsidR="00EF39CD" w:rsidRPr="00433EE6">
        <w:rPr>
          <w:rFonts w:ascii="Times New Roman" w:hAnsi="Times New Roman"/>
          <w:b/>
          <w:color w:val="002060"/>
          <w:spacing w:val="4"/>
          <w:sz w:val="28"/>
          <w:szCs w:val="28"/>
        </w:rPr>
        <w:t>дарно-тематическое планирование</w:t>
      </w:r>
    </w:p>
    <w:tbl>
      <w:tblPr>
        <w:tblW w:w="10799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992"/>
        <w:gridCol w:w="2693"/>
        <w:gridCol w:w="2552"/>
        <w:gridCol w:w="2409"/>
        <w:gridCol w:w="1276"/>
      </w:tblGrid>
      <w:tr w:rsidR="00471817" w:rsidRPr="00433EE6" w:rsidTr="00471817">
        <w:trPr>
          <w:cantSplit/>
          <w:trHeight w:val="2052"/>
        </w:trPr>
        <w:tc>
          <w:tcPr>
            <w:tcW w:w="877" w:type="dxa"/>
            <w:vAlign w:val="center"/>
          </w:tcPr>
          <w:p w:rsidR="00471817" w:rsidRPr="00433EE6" w:rsidRDefault="00471817" w:rsidP="008C01C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№, дата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693" w:type="dxa"/>
            <w:vAlign w:val="center"/>
          </w:tcPr>
          <w:p w:rsidR="00471817" w:rsidRPr="00433EE6" w:rsidRDefault="00471817" w:rsidP="008C01C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  <w:vAlign w:val="center"/>
          </w:tcPr>
          <w:p w:rsidR="00471817" w:rsidRPr="00433EE6" w:rsidRDefault="00471817" w:rsidP="008C01C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Элементы содержания</w:t>
            </w:r>
          </w:p>
        </w:tc>
        <w:tc>
          <w:tcPr>
            <w:tcW w:w="2409" w:type="dxa"/>
            <w:vAlign w:val="center"/>
          </w:tcPr>
          <w:p w:rsidR="00471817" w:rsidRPr="00433EE6" w:rsidRDefault="00471817" w:rsidP="008C01C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Основные требования к знаниям, умениям, навыкам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 контроля, самостоятельной работы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Функционально- смысловой тип речи: рассуждение.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Лингводидактический аспект разграничения функционально- смысловых типов речи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Типы речи. Повествование. Описание. Рассуждение. 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Знать: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понятия повествование, описание, рассуждение.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Уметь: разграничивать различные типы речи.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Тематический контроль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3,4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Стили речи. Типы речи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Стили литературного языка. Сферы общения. Термины. 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Знать: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стилистические разновидности языка.</w:t>
            </w:r>
          </w:p>
          <w:p w:rsidR="00471817" w:rsidRPr="00433EE6" w:rsidRDefault="00471817" w:rsidP="008C0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определять стиль в соотнесении с определенной сферой общения, анализировать языковые средства, используемые в разных стилях; соотносить стили и жанры. 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Тематический контроль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5,6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Тип речи - рассуждение и его отличительные особенности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Тип речи. Описание. Повествование. Рассуждение.</w:t>
            </w:r>
          </w:p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Знать: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отличительные особенности типа речи рассуждение.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отличать рассуждение от других типов речи; уметь строить высказывание в зависимости от цели и задачи.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Тематический контроль. 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7,8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Композиция текста рассуждения. Типичные и специфические ошибки построения риторического жанра  рассуждения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Композиция текста-рассуждения. Особенности построения текста-рассуждения.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структурные и композиционные особенности построения текста-рассуждения, термины: тезис, доказательство, вывод.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строить текст-рассуждение, соблюдая языковые нормы.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Тематический контроль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9,10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Практическое занятие: создание текстов различных типов рассуждения (доказательство, объяснение, размышление)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Типы текстов-рассуждений (доказательство, объяснение, размышление)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типологию текстов-рассуждений.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Уметь: создавать текст-рассуждение в зависимости от цели высказывания.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Творческая работа по созданию текста-рассуждения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11,12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Сочинение-рассуждение на лингвистическую тему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Сочинение-рассуждение на лингвистическую тему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особенности сочинений-рассуждений на лингвистическую тему.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 строить рассуждение на лингвистическую тему.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Сочинение-рассуждение  (часть</w:t>
            </w:r>
            <w:proofErr w:type="gramStart"/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proofErr w:type="gramEnd"/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С2.1)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13,14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Виды рассуждения. Их особенности и языковые средства оформления. Рассуждение- доказательство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Рассуждение-доказательство в научном стиле речи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особенности текстов-доказательств.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Уметь: находить текст-доказательство.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15,16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Практические занятия: создание и корректировка рассуждения-доказательства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Рассуждение-доказательство как один из способов аргументации собственной позиции.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особенности рассуждения-доказательства.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Уметь: аргументировать собственную позицию, создавая рассуждение-доказательство.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Аргументация собственной позиции в сочинении-рассуждении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17,18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Рассуждение- объяснение. Использование вводных слов и конструкций в рассуждении-объяснении.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Структура и особенности рассуждения-объяснения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структурные особенности рассуждения-объяснения.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Уметь: создавать устное высказывание в виде рассуждения-объяснения.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Устное высказывание в форме рассуждения-объяснения 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10,20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Практическое занятие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Структура и особенности устного и письменного рассуждения-объяснения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Уметь: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создавать устное и письменное рассуждение-объяснение.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Письменное  высказывание в форме рассуждения-объяснения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21,22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Рассуждение- размышление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Особенности построения рассуждения-размышления. Использование рассуждения-размышления в художественном стиле речи.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Знать: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вопросно-ответную форму рассуждения-размышления.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находить рассуждение-размышление в текстах художественного стиля.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23,24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Практическое занятие: построение рассуждения-размышления по образцу.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Особенности построения рассуждения-размышления. Значение эпиграфа.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Знать: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вопросно-ответную форму рассуждения-размышления.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находить рассуждение-размышление в текстах художественного стиля, строить текст-размышление на заданную тему по образцу, подбирать эпиграф к сочинению.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Создание собственного речевого высказывания </w:t>
            </w:r>
            <w:proofErr w:type="gramStart"/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–р</w:t>
            </w:r>
            <w:proofErr w:type="gramEnd"/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азмышления.</w:t>
            </w:r>
          </w:p>
        </w:tc>
      </w:tr>
      <w:tr w:rsidR="00471817" w:rsidRPr="00433EE6" w:rsidTr="00471817">
        <w:trPr>
          <w:cantSplit/>
          <w:trHeight w:val="7515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25,26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Проблема текста. Приёмы формирования навыка понимания текста.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Проблема текста. Способы выявления проблематики текста. Способы формулирования проблемы.</w:t>
            </w:r>
          </w:p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термины проблема, проблематика, тема, идея.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выявлять и формулировать проблемы, сформулированные в тексте.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Задания, направленные на выявление проблематики текста</w:t>
            </w:r>
          </w:p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27,28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Практическое занятие.  Аналитические упражнения: проблемные вопросы общего типа и индивидуального характера.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Способы выявления авторской позиции и формулировки собственной точки зрения по данной проблеме.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понятие авторская позиция, лексические и синтаксические средства выражения авторской позиции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аргументировать собственное мнение по авторской позиции.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Индивидуальные задания.</w:t>
            </w:r>
          </w:p>
        </w:tc>
      </w:tr>
      <w:tr w:rsidR="00471817" w:rsidRPr="00433EE6" w:rsidTr="00471817">
        <w:trPr>
          <w:cantSplit/>
          <w:trHeight w:val="1456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29,30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Средства языковой выразительности.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Метафора. Эпитет. Сравнение. Олицетворение. Оксюморон. Гипербола. Литота.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средства языковой выразительности.</w:t>
            </w:r>
          </w:p>
          <w:p w:rsidR="00471817" w:rsidRPr="00433EE6" w:rsidRDefault="00471817" w:rsidP="008C01C0">
            <w:pPr>
              <w:pStyle w:val="c7"/>
              <w:spacing w:before="0" w:after="0" w:line="360" w:lineRule="auto"/>
              <w:rPr>
                <w:color w:val="002060"/>
                <w:sz w:val="28"/>
                <w:szCs w:val="28"/>
              </w:rPr>
            </w:pPr>
            <w:r w:rsidRPr="00433EE6">
              <w:rPr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color w:val="002060"/>
                <w:sz w:val="28"/>
                <w:szCs w:val="28"/>
              </w:rPr>
              <w:t xml:space="preserve"> выявлять средства </w:t>
            </w:r>
          </w:p>
          <w:p w:rsidR="00471817" w:rsidRPr="00433EE6" w:rsidRDefault="00471817" w:rsidP="008C01C0">
            <w:pPr>
              <w:pStyle w:val="c7"/>
              <w:spacing w:before="0" w:after="0" w:line="360" w:lineRule="auto"/>
              <w:rPr>
                <w:color w:val="002060"/>
                <w:sz w:val="28"/>
                <w:szCs w:val="28"/>
              </w:rPr>
            </w:pPr>
            <w:r w:rsidRPr="00433EE6">
              <w:rPr>
                <w:color w:val="002060"/>
                <w:sz w:val="28"/>
                <w:szCs w:val="28"/>
              </w:rPr>
              <w:t>языковой выразительности в текстах и определять их роль;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использовать тропы в зависимости от цели высказывания.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Анализ текста с точки зрения использования тропов.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31,32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Ключевые слова текста. Цитирование.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Лексические, морфологические и синтаксические «сигналы» текста. Способы цитирования.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принципы цитирования.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Уметь: выделять ключевые слова и «сигналы» текста, применять различные способы цитирования.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Анализировать текст с точки зрения ключевых слов.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33,34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Зачетная работа: создание текста-рассуждения по заданной тематике.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Текст-рассуждение (доказательство, объяснение, размышление)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Знать: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теоретический материал, изученный на предыдущих занятиях.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Уметь: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применять изученный материал на практике.</w:t>
            </w: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Создание сочинения-рассуждения одного из типов (доказательство, объяснение, размышление)</w:t>
            </w:r>
          </w:p>
        </w:tc>
      </w:tr>
      <w:tr w:rsidR="00471817" w:rsidRPr="00433EE6" w:rsidTr="00471817">
        <w:trPr>
          <w:cantSplit/>
          <w:trHeight w:val="1134"/>
        </w:trPr>
        <w:tc>
          <w:tcPr>
            <w:tcW w:w="877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Редактирование сочинений-рассуждений по заданной тематике.</w:t>
            </w:r>
          </w:p>
        </w:tc>
        <w:tc>
          <w:tcPr>
            <w:tcW w:w="2552" w:type="dxa"/>
          </w:tcPr>
          <w:p w:rsidR="00471817" w:rsidRPr="00433EE6" w:rsidRDefault="00471817" w:rsidP="008C01C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Типология речевых и грамматических ошибок и недочетов.</w:t>
            </w:r>
          </w:p>
        </w:tc>
        <w:tc>
          <w:tcPr>
            <w:tcW w:w="2409" w:type="dxa"/>
          </w:tcPr>
          <w:p w:rsidR="00471817" w:rsidRPr="00433EE6" w:rsidRDefault="00471817" w:rsidP="008C01C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33EE6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Уметь: </w:t>
            </w:r>
            <w:r w:rsidRPr="00433E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редактировать собственное речевое произведение.</w:t>
            </w:r>
          </w:p>
        </w:tc>
        <w:tc>
          <w:tcPr>
            <w:tcW w:w="1276" w:type="dxa"/>
            <w:textDirection w:val="btLr"/>
          </w:tcPr>
          <w:p w:rsidR="00471817" w:rsidRPr="00433EE6" w:rsidRDefault="00471817" w:rsidP="008C01C0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EF39CD" w:rsidRPr="00433EE6" w:rsidRDefault="00EF39CD" w:rsidP="00EF39C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b/>
          <w:color w:val="002060"/>
          <w:sz w:val="28"/>
          <w:szCs w:val="28"/>
        </w:rPr>
        <w:t>Литература</w:t>
      </w:r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Павлова Т.И., </w:t>
      </w:r>
      <w:proofErr w:type="spell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Раннева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Н.А.Сочинение- рассуждение на итоговой аттестации по русскому языку в 9 классе.- Издательство «Легион», ростов-на-Дону,2009.</w:t>
      </w:r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ГИА-2013. Русский язык: типовые экзаменационные варианты: 12 вариантов</w:t>
      </w:r>
      <w:proofErr w:type="gram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/ П</w:t>
      </w:r>
      <w:proofErr w:type="gram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од ред. И.П. </w:t>
      </w:r>
      <w:proofErr w:type="spell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Цыбулько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. — М.: Издательство «Национальное образование», 2012. — </w:t>
      </w:r>
      <w:proofErr w:type="gram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(ГИА-2013.</w:t>
      </w:r>
      <w:proofErr w:type="gram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ФИПИ-школе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Как написать сочинение? Справочник школьника.  – </w:t>
      </w:r>
      <w:proofErr w:type="spell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М.:Слово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>, 1997</w:t>
      </w:r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Калганова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Т.А.. Сочинения различных жанров в старших классах. -  М.: Просвещение , 2002.</w:t>
      </w:r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Никитина Е.И. Русская речь. </w:t>
      </w:r>
      <w:proofErr w:type="spell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М.:Просвещение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, 1991 </w:t>
      </w:r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433EE6">
        <w:rPr>
          <w:rFonts w:ascii="Times New Roman" w:hAnsi="Times New Roman" w:cs="Times New Roman"/>
          <w:color w:val="002060"/>
          <w:sz w:val="28"/>
          <w:szCs w:val="28"/>
        </w:rPr>
        <w:t>Ладыженская</w:t>
      </w:r>
      <w:proofErr w:type="spellEnd"/>
      <w:r w:rsidRPr="00433EE6">
        <w:rPr>
          <w:rFonts w:ascii="Times New Roman" w:hAnsi="Times New Roman" w:cs="Times New Roman"/>
          <w:color w:val="002060"/>
          <w:sz w:val="28"/>
          <w:szCs w:val="28"/>
        </w:rPr>
        <w:t xml:space="preserve"> Т.А.. Развивайте дар слова. -  М.: Просвещение, 1977.</w:t>
      </w:r>
    </w:p>
    <w:p w:rsidR="00EF39CD" w:rsidRPr="00433EE6" w:rsidRDefault="00EF39CD" w:rsidP="00EF39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33EE6">
        <w:rPr>
          <w:rFonts w:ascii="Times New Roman" w:hAnsi="Times New Roman" w:cs="Times New Roman"/>
          <w:color w:val="002060"/>
          <w:sz w:val="28"/>
          <w:szCs w:val="28"/>
        </w:rPr>
        <w:t>Морозова Н.П. Учимся писать сочинение. – М.: Просвещение, 1987.</w:t>
      </w:r>
    </w:p>
    <w:p w:rsidR="00EF39CD" w:rsidRPr="00433EE6" w:rsidRDefault="00EF39CD" w:rsidP="00EF39CD">
      <w:pPr>
        <w:spacing w:after="0" w:line="240" w:lineRule="auto"/>
        <w:ind w:left="720"/>
        <w:rPr>
          <w:rFonts w:ascii="Times New Roman" w:hAnsi="Times New Roman" w:cs="Times New Roman"/>
          <w:color w:val="002060"/>
          <w:sz w:val="28"/>
          <w:szCs w:val="28"/>
        </w:rPr>
      </w:pPr>
    </w:p>
    <w:p w:rsidR="009072B8" w:rsidRPr="00433EE6" w:rsidRDefault="009072B8" w:rsidP="009072B8">
      <w:pPr>
        <w:rPr>
          <w:color w:val="002060"/>
          <w:sz w:val="28"/>
          <w:szCs w:val="28"/>
        </w:rPr>
      </w:pPr>
    </w:p>
    <w:p w:rsidR="00A40178" w:rsidRPr="00433EE6" w:rsidRDefault="00A40178">
      <w:pPr>
        <w:rPr>
          <w:color w:val="002060"/>
        </w:rPr>
      </w:pPr>
    </w:p>
    <w:sectPr w:rsidR="00A40178" w:rsidRPr="00433EE6" w:rsidSect="00907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028C"/>
    <w:multiLevelType w:val="multilevel"/>
    <w:tmpl w:val="EC2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20EC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67DBE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B66B3"/>
    <w:multiLevelType w:val="hybridMultilevel"/>
    <w:tmpl w:val="495A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2B8"/>
    <w:rsid w:val="000251E8"/>
    <w:rsid w:val="000C055E"/>
    <w:rsid w:val="000E3733"/>
    <w:rsid w:val="001617AC"/>
    <w:rsid w:val="001B2362"/>
    <w:rsid w:val="001C2370"/>
    <w:rsid w:val="001F31A6"/>
    <w:rsid w:val="002F1F54"/>
    <w:rsid w:val="00381E08"/>
    <w:rsid w:val="00433EE6"/>
    <w:rsid w:val="004454D3"/>
    <w:rsid w:val="00471817"/>
    <w:rsid w:val="00531AD9"/>
    <w:rsid w:val="00557914"/>
    <w:rsid w:val="00562A7B"/>
    <w:rsid w:val="00581B7B"/>
    <w:rsid w:val="00646665"/>
    <w:rsid w:val="00763DB4"/>
    <w:rsid w:val="007B2D99"/>
    <w:rsid w:val="00821B45"/>
    <w:rsid w:val="008D5558"/>
    <w:rsid w:val="008E7DA8"/>
    <w:rsid w:val="009050B3"/>
    <w:rsid w:val="009072B8"/>
    <w:rsid w:val="00963827"/>
    <w:rsid w:val="009A17A9"/>
    <w:rsid w:val="009B3D4C"/>
    <w:rsid w:val="00A40178"/>
    <w:rsid w:val="00A745E9"/>
    <w:rsid w:val="00A86BA6"/>
    <w:rsid w:val="00AB4833"/>
    <w:rsid w:val="00B143E5"/>
    <w:rsid w:val="00B5517E"/>
    <w:rsid w:val="00C45907"/>
    <w:rsid w:val="00CC2676"/>
    <w:rsid w:val="00CE67A6"/>
    <w:rsid w:val="00DB20BA"/>
    <w:rsid w:val="00DE372A"/>
    <w:rsid w:val="00E17AA0"/>
    <w:rsid w:val="00EF39CD"/>
    <w:rsid w:val="00F42660"/>
    <w:rsid w:val="00FC4CEF"/>
    <w:rsid w:val="00FD187A"/>
    <w:rsid w:val="00F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B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9072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07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7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55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2013-09-13T15:57:00Z</cp:lastPrinted>
  <dcterms:created xsi:type="dcterms:W3CDTF">2013-09-08T13:27:00Z</dcterms:created>
  <dcterms:modified xsi:type="dcterms:W3CDTF">2013-09-13T15:57:00Z</dcterms:modified>
</cp:coreProperties>
</file>