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CA6" w:rsidRPr="00B07CA6" w:rsidRDefault="00B07CA6" w:rsidP="00B07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B07CA6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Зимние травмы.</w:t>
      </w:r>
    </w:p>
    <w:p w:rsidR="00B07CA6" w:rsidRPr="00B07CA6" w:rsidRDefault="00B07CA6" w:rsidP="00B07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B07CA6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Первая помощь ребенку</w:t>
      </w:r>
    </w:p>
    <w:p w:rsidR="00B07CA6" w:rsidRPr="00B07CA6" w:rsidRDefault="00B07CA6" w:rsidP="00B07C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F4C4D"/>
          <w:sz w:val="28"/>
          <w:szCs w:val="28"/>
          <w:lang w:eastAsia="ru-RU"/>
        </w:rPr>
      </w:pPr>
      <w:r w:rsidRPr="00B07C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Зимние прогулки всегда приносят огромную радость детям, ведь можно кататься на санках, коньках, лыжах, спускаться с горок, играть в снежки, строить снежные лабиринты. Однако родителям нельзя терять бдительность: наступила пора детских травм. </w:t>
      </w:r>
    </w:p>
    <w:p w:rsidR="00B07CA6" w:rsidRPr="00B07CA6" w:rsidRDefault="00B07CA6" w:rsidP="00B07C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07C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Как избежать зимних травм</w:t>
      </w:r>
    </w:p>
    <w:p w:rsidR="00B07CA6" w:rsidRPr="00B07CA6" w:rsidRDefault="00B07CA6" w:rsidP="00B07C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Pr="00B0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Выбирайте правильную зимнюю обувь для ребенка: ботинки должны надежно фиксировать голеностоп, а подошва обязательно должна быть ребристой, «</w:t>
      </w:r>
      <w:proofErr w:type="spellStart"/>
      <w:r w:rsidRPr="00B0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антискользящей</w:t>
      </w:r>
      <w:proofErr w:type="spellEnd"/>
      <w:r w:rsidRPr="00B0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 </w:t>
      </w:r>
    </w:p>
    <w:p w:rsidR="00B07CA6" w:rsidRPr="00B07CA6" w:rsidRDefault="00B07CA6" w:rsidP="00B07C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r w:rsidRPr="00B0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ребенка правильно ходить по льду: по скользкой поверхности следует идти медленно, немного скользя, будто на маленьких лыжах. </w:t>
      </w:r>
    </w:p>
    <w:p w:rsidR="00B07CA6" w:rsidRPr="00B07CA6" w:rsidRDefault="00B07CA6" w:rsidP="00B07C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B07C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E94888A" wp14:editId="7346D585">
            <wp:extent cx="1909860" cy="1247775"/>
            <wp:effectExtent l="19050" t="0" r="0" b="0"/>
            <wp:docPr id="1" name="Рисунок 13" descr="http://vibirai.ru/image/741490.w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ibirai.ru/image/741490.w6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243" cy="1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CA6" w:rsidRPr="00B07CA6" w:rsidRDefault="00B07CA6" w:rsidP="00B07C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</w:t>
      </w:r>
      <w:r w:rsidRPr="00B0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Объясните, как безопаснее падать: на бок; при падении вперед нельзя выставлять руки перед собой и приземляться на них; падая на спину, нужно прижать подбородок к груди и раскинуть руки как можно шире. </w:t>
      </w:r>
    </w:p>
    <w:p w:rsidR="00B07CA6" w:rsidRPr="00B07CA6" w:rsidRDefault="00B07CA6" w:rsidP="00B07C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4. </w:t>
      </w:r>
      <w:r w:rsidRPr="00B0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не допускать катания детей с горки большой кучей, так как такой способ спускания с горки увеличивает риск получения тяжелых травм. Объясните ребенку заранее, что на горках важно соблюдать дисциплину. Также важно убедиться в безопасности горки: поблизости не должно быть дороги и препятствий в виде заборов и деревьев. </w:t>
      </w:r>
      <w:r w:rsidRPr="00B0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7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B07C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0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правило для уменьшения детского травматизма – по возможности не оставлять детей без присмотра.</w:t>
      </w:r>
    </w:p>
    <w:p w:rsidR="00B07CA6" w:rsidRPr="00B07CA6" w:rsidRDefault="00B07CA6" w:rsidP="00B07C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07C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Зимние травмы</w:t>
      </w:r>
    </w:p>
    <w:p w:rsidR="00B07CA6" w:rsidRPr="00B07CA6" w:rsidRDefault="00B07CA6" w:rsidP="00B07C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избежать неприятностей не удалось, нужно уметь вовремя и правильно оказать первую помощь. Основными зимними травмами являются: ушиб, вывих, растяжение и перелом. </w:t>
      </w:r>
    </w:p>
    <w:p w:rsidR="00B07CA6" w:rsidRPr="00B07CA6" w:rsidRDefault="00B07CA6" w:rsidP="00B07C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7C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Ушиб</w:t>
      </w:r>
      <w:r w:rsidRPr="00B0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повреждение мягких тканей при ударе или падении, сопровождающееся разрывом сосудов. </w:t>
      </w:r>
    </w:p>
    <w:p w:rsidR="00B07CA6" w:rsidRPr="00B07CA6" w:rsidRDefault="00B07CA6" w:rsidP="00B07C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CA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Симптомы:</w:t>
      </w:r>
      <w:r w:rsidRPr="00B0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отек и боль, появление синяка. Если ушибленной ногой или рукой ребенок двигает нормально, значит, угрозы повреждения кости минимальны. </w:t>
      </w:r>
    </w:p>
    <w:p w:rsidR="00B07CA6" w:rsidRPr="00B07CA6" w:rsidRDefault="00B07CA6" w:rsidP="00B07C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Успокоив малыша, обработайте </w:t>
      </w:r>
      <w:r w:rsidRPr="00B0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ссадину и на 15-20 минут приложите к месту ушиба (полиэтиленовый пакет со снегом или льдом либо же полотенце, смоченное в холодной воде). Это снимет боль и снимет отечность. В течение первых двух суток ушибы лечат покоем, а на третьи – можно начать их прогревать.</w:t>
      </w:r>
    </w:p>
    <w:p w:rsidR="00B07CA6" w:rsidRPr="00B07CA6" w:rsidRDefault="00B07CA6" w:rsidP="00B07C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будьте внимательны к состоянию ребенка! Если боль </w:t>
      </w:r>
      <w:proofErr w:type="gramStart"/>
      <w:r w:rsidRPr="00B0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проходит</w:t>
      </w:r>
      <w:proofErr w:type="gramEnd"/>
      <w:r w:rsidRPr="00B0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ушибленная конечность не двигается свободно, следует обратиться к врачу.</w:t>
      </w:r>
    </w:p>
    <w:p w:rsidR="00B07CA6" w:rsidRPr="00B07CA6" w:rsidRDefault="00B07CA6" w:rsidP="00B07C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Ушиб головы – отдельный и очень серьезный случай, поскольку может вызвать сотрясение мозга. Не вылечив его, впоследствии можно столкнуться с весьма неприятными последствиями.</w:t>
      </w:r>
    </w:p>
    <w:p w:rsidR="00B07CA6" w:rsidRPr="00B07CA6" w:rsidRDefault="00B07CA6" w:rsidP="00B07C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7C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07C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Вывих</w:t>
      </w:r>
      <w:r w:rsidRPr="00B0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стойкое смещение суставных поверхностей костей. Самых частые – вывихи крупных суставов (бедренного, плечевого, коленного, локтевого) и мелких суставов (пальцев ног и рук). </w:t>
      </w:r>
      <w:r w:rsidRPr="00B0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B07CA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Симптомы</w:t>
      </w:r>
      <w:r w:rsidRPr="00B07CA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  <w:r w:rsidRPr="00B0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резкая боль и отек, деформация сустава, его неподвижность.  </w:t>
      </w:r>
    </w:p>
    <w:p w:rsidR="00B07CA6" w:rsidRPr="00B07CA6" w:rsidRDefault="00B07CA6" w:rsidP="00B07C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пытайтесь самостоятельно вправить сустав, обратитесь за медицинской помощью. Старайтесь, чтобы ребенок как можно меньше двигался – во </w:t>
      </w:r>
      <w:proofErr w:type="spellStart"/>
      <w:r w:rsidRPr="00B0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избежение</w:t>
      </w:r>
      <w:proofErr w:type="spellEnd"/>
      <w:r w:rsidRPr="00B0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дальнейшего </w:t>
      </w:r>
      <w:r w:rsidRPr="00B0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повреждения сустава, мышц и связок. Ожидая приезд врача, можно приложить холод к больному месту для снятия отечности. </w:t>
      </w:r>
    </w:p>
    <w:p w:rsidR="00B07CA6" w:rsidRPr="00B07CA6" w:rsidRDefault="00B07CA6" w:rsidP="00B07C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07C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Растяжение связок</w:t>
      </w:r>
      <w:r w:rsidRPr="00B0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травма, возникающая вследствие воздействия нагрузки на связки сустава и чрезмерного их натяжения. </w:t>
      </w:r>
      <w:r w:rsidRPr="00B0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7CA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Симптомы:</w:t>
      </w:r>
      <w:r w:rsidRPr="00B07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отечность, резкая боль, припухлость, чувствительность.</w:t>
      </w:r>
      <w:r w:rsidRPr="00B0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Зафиксируйте больное место с помощью эластичного бинта. При этом следует помнить, что слишком тугое </w:t>
      </w:r>
      <w:proofErr w:type="spellStart"/>
      <w:r w:rsidRPr="00B0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бинтование</w:t>
      </w:r>
      <w:proofErr w:type="spellEnd"/>
      <w:r w:rsidRPr="00B0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конечности может привести </w:t>
      </w:r>
      <w:proofErr w:type="gramStart"/>
      <w:r w:rsidRPr="00B0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отрицательным результатом</w:t>
      </w:r>
      <w:proofErr w:type="gramEnd"/>
      <w:r w:rsidRPr="00B0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нарушения кровообращения в тканях.</w:t>
      </w:r>
    </w:p>
    <w:p w:rsidR="00B07CA6" w:rsidRPr="00B07CA6" w:rsidRDefault="00B07CA6" w:rsidP="00B07C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Старайтесь, чтобы ребенок не двигался – для уменьшения отечности поднимите поврежденную конечность как можно выше. </w:t>
      </w:r>
    </w:p>
    <w:p w:rsidR="00B07CA6" w:rsidRPr="00B07CA6" w:rsidRDefault="00B07CA6" w:rsidP="00B07C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растяжение сопровождается сильной болью, можно дать ребенку обезболивающее средство. При растяжении связок следует незамедлительно обратиться к врачу для получения квалифицированной помощи.</w:t>
      </w:r>
    </w:p>
    <w:p w:rsidR="00B07CA6" w:rsidRPr="00B07CA6" w:rsidRDefault="00B07CA6" w:rsidP="00B07C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7C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Перелом</w:t>
      </w:r>
      <w:r w:rsidRPr="00B0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полное или частичное нарушение целостности кости при ударе, падении, сопровождающееся </w:t>
      </w:r>
      <w:r w:rsidRPr="00B0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большой нагрузкой на сустав. </w:t>
      </w:r>
      <w:r w:rsidRPr="00B0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B07CA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Симптомы:</w:t>
      </w:r>
      <w:r w:rsidRPr="00B0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не может пошевельнуть рукой или ногой, возникает сильная отечность и боль – возможно, произошло смещение или изменение формы кости. </w:t>
      </w:r>
    </w:p>
    <w:p w:rsidR="00B07CA6" w:rsidRPr="00B07CA6" w:rsidRDefault="00B07CA6" w:rsidP="00B07CA6">
      <w:pPr>
        <w:widowControl w:val="0"/>
        <w:autoSpaceDE w:val="0"/>
        <w:autoSpaceDN w:val="0"/>
        <w:adjustRightInd w:val="0"/>
        <w:spacing w:after="0" w:line="240" w:lineRule="auto"/>
        <w:ind w:right="-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Немедленно вызовите врача.  Следите, чтобы малыш не двигал поврежденной конечностью. Не прижимайте ребенка к себе, чтобы не сделать хуже. При подозрении на перелом одежду с малыша не снимайте. Все, что можно сделать – зафиксировать поврежденный сустав с помощью шарфа и ждать приезда врача. При переломе не обойтись без болезненной операции и длительного периода </w:t>
      </w:r>
      <w:hyperlink r:id="rId7" w:tgtFrame="_blank" w:history="1">
        <w:r w:rsidRPr="00B07CA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реабилитации после травмы</w:t>
        </w:r>
      </w:hyperlink>
      <w:r w:rsidRPr="00B07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7CA6" w:rsidRPr="00B07CA6" w:rsidRDefault="00B07CA6" w:rsidP="00B07C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B07CA6" w:rsidRPr="00B07CA6" w:rsidRDefault="00B07CA6" w:rsidP="00B07C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CA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Срочно вызывайте врача, если:</w:t>
      </w:r>
    </w:p>
    <w:p w:rsidR="00B07CA6" w:rsidRPr="00B07CA6" w:rsidRDefault="00B07CA6" w:rsidP="00B07C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побледнел, покрылся холодным потом, дрожит, ладони стали влажными и холодными</w:t>
      </w:r>
    </w:p>
    <w:p w:rsidR="00B07CA6" w:rsidRPr="00B07CA6" w:rsidRDefault="00B07CA6" w:rsidP="00B07C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не может пошевелить поврежденной конечностью</w:t>
      </w:r>
    </w:p>
    <w:p w:rsidR="00B07CA6" w:rsidRPr="00B07CA6" w:rsidRDefault="00B07CA6" w:rsidP="00B07C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поврежденная конечность «висит» в неестественном положении;</w:t>
      </w:r>
    </w:p>
    <w:p w:rsidR="00B07CA6" w:rsidRPr="00B07CA6" w:rsidRDefault="00B07CA6" w:rsidP="00B07C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ушиба головы произошла потеря сознания, наблюдаются тошнота, рвота, повышение температуры</w:t>
      </w:r>
    </w:p>
    <w:p w:rsidR="00B07CA6" w:rsidRPr="00B07CA6" w:rsidRDefault="00B07CA6" w:rsidP="00B07CA6"/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5"/>
      </w:tblGrid>
      <w:tr w:rsidR="00B07CA6" w:rsidRPr="00B07CA6" w:rsidTr="00301EB4">
        <w:trPr>
          <w:trHeight w:val="10125"/>
        </w:trPr>
        <w:tc>
          <w:tcPr>
            <w:tcW w:w="4773" w:type="dxa"/>
            <w:shd w:val="clear" w:color="auto" w:fill="9CC2E5" w:themeFill="accent1" w:themeFillTint="99"/>
          </w:tcPr>
          <w:p w:rsidR="00B07CA6" w:rsidRPr="00B07CA6" w:rsidRDefault="00B07CA6" w:rsidP="00B07CA6">
            <w:pPr>
              <w:rPr>
                <w:sz w:val="24"/>
                <w:szCs w:val="24"/>
              </w:rPr>
            </w:pPr>
          </w:p>
          <w:p w:rsidR="00182148" w:rsidRDefault="00182148" w:rsidP="0018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4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№2 «Ласточка»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аницы </w:t>
            </w:r>
            <w:r w:rsidRPr="00182148">
              <w:rPr>
                <w:rFonts w:ascii="Times New Roman" w:hAnsi="Times New Roman" w:cs="Times New Roman"/>
                <w:sz w:val="24"/>
                <w:szCs w:val="24"/>
              </w:rPr>
              <w:t xml:space="preserve">Выселки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182148" w:rsidRDefault="00182148" w:rsidP="00B07C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7CA6" w:rsidRPr="00B07CA6" w:rsidRDefault="00B07CA6" w:rsidP="00B07C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7CA6">
              <w:rPr>
                <w:rFonts w:ascii="Times New Roman" w:hAnsi="Times New Roman" w:cs="Times New Roman"/>
                <w:sz w:val="32"/>
                <w:szCs w:val="32"/>
              </w:rPr>
              <w:t>«Зимние травмы.</w:t>
            </w:r>
          </w:p>
          <w:p w:rsidR="00B07CA6" w:rsidRPr="00B07CA6" w:rsidRDefault="00B07CA6" w:rsidP="001821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7CA6">
              <w:rPr>
                <w:rFonts w:ascii="Times New Roman" w:hAnsi="Times New Roman" w:cs="Times New Roman"/>
                <w:sz w:val="32"/>
                <w:szCs w:val="32"/>
              </w:rPr>
              <w:t>Первая помощь ребёнку»</w:t>
            </w:r>
          </w:p>
          <w:p w:rsidR="00B07CA6" w:rsidRPr="00B07CA6" w:rsidRDefault="00B07CA6" w:rsidP="00B07C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7CA6" w:rsidRPr="00B07CA6" w:rsidRDefault="00B07CA6" w:rsidP="00B07C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7CA6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F7A42C7" wp14:editId="1060C90D">
                  <wp:extent cx="2600325" cy="2314575"/>
                  <wp:effectExtent l="19050" t="0" r="9525" b="0"/>
                  <wp:docPr id="2" name="Рисунок 10" descr="http://img.lady.ru/data/aphoto/f/e/3/41148/main/36d3e4f5147a9e67ca2ecd16297fce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.lady.ru/data/aphoto/f/e/3/41148/main/36d3e4f5147a9e67ca2ecd16297fce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7CA6" w:rsidRPr="00B07CA6" w:rsidRDefault="00B07CA6" w:rsidP="00B07CA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 w:rsidRPr="00B07CA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                            </w:t>
            </w:r>
          </w:p>
          <w:p w:rsidR="00B07CA6" w:rsidRPr="00B07CA6" w:rsidRDefault="00B07CA6" w:rsidP="00B07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B07CA6" w:rsidRPr="00B07CA6" w:rsidRDefault="00B07CA6" w:rsidP="00B07CA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B07CA6" w:rsidRPr="00B07CA6" w:rsidRDefault="00B07CA6" w:rsidP="00B07CA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         </w:t>
            </w:r>
            <w:r w:rsidRPr="00B07CA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  Подготовила</w:t>
            </w:r>
          </w:p>
          <w:p w:rsidR="00B07CA6" w:rsidRPr="00B07CA6" w:rsidRDefault="00B07CA6" w:rsidP="00B07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   </w:t>
            </w:r>
            <w:r w:rsidRPr="00B07CA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Воспитатель МБДОУ ДС №2 «Ласточка»</w:t>
            </w:r>
          </w:p>
          <w:p w:rsidR="00B07CA6" w:rsidRPr="00B07CA6" w:rsidRDefault="00B07CA6" w:rsidP="00B07CA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      </w:t>
            </w:r>
            <w:r w:rsidRPr="00B07CA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   Муртазина Надежда Александровна</w:t>
            </w:r>
          </w:p>
        </w:tc>
        <w:bookmarkStart w:id="0" w:name="_GoBack"/>
        <w:bookmarkEnd w:id="0"/>
      </w:tr>
    </w:tbl>
    <w:p w:rsidR="006E2B8E" w:rsidRPr="00B07CA6" w:rsidRDefault="00B07CA6" w:rsidP="00B0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lastRenderedPageBreak/>
        <w:t xml:space="preserve"> </w:t>
      </w:r>
    </w:p>
    <w:sectPr w:rsidR="006E2B8E" w:rsidRPr="00B07CA6" w:rsidSect="005921E2">
      <w:headerReference w:type="default" r:id="rId9"/>
      <w:pgSz w:w="16834" w:h="11909" w:orient="landscape"/>
      <w:pgMar w:top="426" w:right="391" w:bottom="720" w:left="426" w:header="720" w:footer="720" w:gutter="0"/>
      <w:cols w:num="3" w:space="921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716" w:rsidRDefault="000E5716">
      <w:pPr>
        <w:spacing w:after="0" w:line="240" w:lineRule="auto"/>
      </w:pPr>
      <w:r>
        <w:separator/>
      </w:r>
    </w:p>
  </w:endnote>
  <w:endnote w:type="continuationSeparator" w:id="0">
    <w:p w:rsidR="000E5716" w:rsidRDefault="000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716" w:rsidRDefault="000E5716">
      <w:pPr>
        <w:spacing w:after="0" w:line="240" w:lineRule="auto"/>
      </w:pPr>
      <w:r>
        <w:separator/>
      </w:r>
    </w:p>
  </w:footnote>
  <w:footnote w:type="continuationSeparator" w:id="0">
    <w:p w:rsidR="000E5716" w:rsidRDefault="000E5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CE4" w:rsidRDefault="000E57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05"/>
    <w:rsid w:val="000E5716"/>
    <w:rsid w:val="00182148"/>
    <w:rsid w:val="006E2B8E"/>
    <w:rsid w:val="00B07CA6"/>
    <w:rsid w:val="00C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9DF73-8990-4D38-ABE0-0566277C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CA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07CA6"/>
    <w:rPr>
      <w:rFonts w:ascii="Constantia" w:eastAsiaTheme="minorEastAsia" w:hAnsi="Constant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doctorblum.ru/adult/travmatolog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734</Words>
  <Characters>4190</Characters>
  <Application>Microsoft Office Word</Application>
  <DocSecurity>0</DocSecurity>
  <Lines>34</Lines>
  <Paragraphs>9</Paragraphs>
  <ScaleCrop>false</ScaleCrop>
  <Company>diakov.net</Company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Dmitri Azarchenkov</cp:lastModifiedBy>
  <cp:revision>4</cp:revision>
  <dcterms:created xsi:type="dcterms:W3CDTF">2016-01-10T12:58:00Z</dcterms:created>
  <dcterms:modified xsi:type="dcterms:W3CDTF">2016-01-10T14:04:00Z</dcterms:modified>
</cp:coreProperties>
</file>