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F0" w:rsidRDefault="003B37F0" w:rsidP="003B37F0">
      <w:pPr>
        <w:spacing w:after="0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Образовательн</w:t>
      </w:r>
      <w:proofErr w:type="gramStart"/>
      <w:r>
        <w:rPr>
          <w:rFonts w:ascii="Times New Roman" w:hAnsi="Times New Roman"/>
          <w:u w:val="single"/>
        </w:rPr>
        <w:t>о</w:t>
      </w:r>
      <w:proofErr w:type="spellEnd"/>
      <w:r>
        <w:rPr>
          <w:rFonts w:ascii="Times New Roman" w:hAnsi="Times New Roman"/>
          <w:u w:val="single"/>
        </w:rPr>
        <w:t>-</w:t>
      </w:r>
      <w:proofErr w:type="gramEnd"/>
      <w:r>
        <w:rPr>
          <w:rFonts w:ascii="Times New Roman" w:hAnsi="Times New Roman"/>
          <w:u w:val="single"/>
        </w:rPr>
        <w:t xml:space="preserve"> оздоровительное направление</w:t>
      </w:r>
    </w:p>
    <w:p w:rsidR="003B37F0" w:rsidRPr="00CA49C7" w:rsidRDefault="003B37F0" w:rsidP="003B37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A49C7">
        <w:rPr>
          <w:rFonts w:ascii="Times New Roman" w:hAnsi="Times New Roman"/>
          <w:sz w:val="32"/>
          <w:szCs w:val="32"/>
        </w:rPr>
        <w:t xml:space="preserve">Образовательная программа:  </w:t>
      </w:r>
      <w:r w:rsidRPr="00CA49C7">
        <w:rPr>
          <w:rFonts w:ascii="Times New Roman" w:hAnsi="Times New Roman"/>
          <w:b/>
          <w:sz w:val="32"/>
          <w:szCs w:val="32"/>
        </w:rPr>
        <w:t xml:space="preserve">«В стране </w:t>
      </w:r>
      <w:proofErr w:type="spellStart"/>
      <w:r w:rsidRPr="00CA49C7">
        <w:rPr>
          <w:rFonts w:ascii="Times New Roman" w:hAnsi="Times New Roman"/>
          <w:b/>
          <w:sz w:val="32"/>
          <w:szCs w:val="32"/>
        </w:rPr>
        <w:t>здоровячков</w:t>
      </w:r>
      <w:proofErr w:type="spellEnd"/>
      <w:r w:rsidRPr="00CA49C7">
        <w:rPr>
          <w:rFonts w:ascii="Times New Roman" w:hAnsi="Times New Roman"/>
          <w:b/>
          <w:sz w:val="32"/>
          <w:szCs w:val="32"/>
        </w:rPr>
        <w:t>»</w:t>
      </w:r>
    </w:p>
    <w:p w:rsidR="003B37F0" w:rsidRDefault="003B37F0" w:rsidP="003B37F0">
      <w:pPr>
        <w:spacing w:after="0"/>
        <w:jc w:val="center"/>
        <w:rPr>
          <w:rFonts w:ascii="Times New Roman" w:hAnsi="Times New Roman"/>
        </w:rPr>
      </w:pPr>
    </w:p>
    <w:p w:rsidR="003B37F0" w:rsidRPr="00CA49C7" w:rsidRDefault="003B37F0" w:rsidP="003B37F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A49C7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3B37F0" w:rsidRPr="00CA49C7" w:rsidRDefault="003B37F0" w:rsidP="003B37F0">
      <w:pPr>
        <w:spacing w:after="0"/>
        <w:rPr>
          <w:rFonts w:ascii="Times New Roman" w:hAnsi="Times New Roman"/>
          <w:sz w:val="24"/>
          <w:szCs w:val="24"/>
        </w:rPr>
      </w:pPr>
      <w:r w:rsidRPr="00CA49C7">
        <w:rPr>
          <w:rFonts w:ascii="Times New Roman" w:hAnsi="Times New Roman"/>
          <w:sz w:val="24"/>
          <w:szCs w:val="24"/>
        </w:rPr>
        <w:t xml:space="preserve">            Проблема воспитания здорового поколения приобретает в настоящее время большое значение. С каждым годом увеличивается заболеваемость среди детей. Причины ухудшения здоровья зависят от многих факторов, в том числе от неправильного отношения населения к своему здоровью  и здоровью своих детей, отрицательного  влияния окружающей среды, наследственных факторов, нарушения правил здорового образа жизни. Выдающийся педагог В.А. Сухомлинский писал: «Забота о здоровье – это важнейший  труд воспитателя и учителя».  От здоровья и жизнерадостности  детей зависит их духовная жизнь, умственное развитие, прочность знаний, вера в свои силы. Между тем в последние годы явно снизилась роль школы  в воспитании детей.</w:t>
      </w:r>
    </w:p>
    <w:p w:rsidR="003B37F0" w:rsidRPr="00CA49C7" w:rsidRDefault="003B37F0" w:rsidP="003B37F0">
      <w:pPr>
        <w:spacing w:after="0"/>
        <w:rPr>
          <w:rFonts w:ascii="Times New Roman" w:hAnsi="Times New Roman"/>
          <w:sz w:val="24"/>
          <w:szCs w:val="24"/>
        </w:rPr>
      </w:pPr>
      <w:r w:rsidRPr="00CA49C7">
        <w:rPr>
          <w:rFonts w:ascii="Times New Roman" w:hAnsi="Times New Roman"/>
          <w:sz w:val="24"/>
          <w:szCs w:val="24"/>
        </w:rPr>
        <w:t xml:space="preserve">        С каждым годом растёт заболеваемость среди учащихся, особенно начальных классов. Наиболее часто отмечаются случаи ухудшения  зрения, заболевания </w:t>
      </w:r>
      <w:proofErr w:type="spellStart"/>
      <w:proofErr w:type="gramStart"/>
      <w:r w:rsidRPr="00CA49C7">
        <w:rPr>
          <w:rFonts w:ascii="Times New Roman" w:hAnsi="Times New Roman"/>
          <w:sz w:val="24"/>
          <w:szCs w:val="24"/>
        </w:rPr>
        <w:t>желудочно</w:t>
      </w:r>
      <w:proofErr w:type="spellEnd"/>
      <w:r w:rsidRPr="00CA49C7">
        <w:rPr>
          <w:rFonts w:ascii="Times New Roman" w:hAnsi="Times New Roman"/>
          <w:sz w:val="24"/>
          <w:szCs w:val="24"/>
        </w:rPr>
        <w:t xml:space="preserve"> – кишечного</w:t>
      </w:r>
      <w:proofErr w:type="gramEnd"/>
      <w:r w:rsidRPr="00CA49C7">
        <w:rPr>
          <w:rFonts w:ascii="Times New Roman" w:hAnsi="Times New Roman"/>
          <w:sz w:val="24"/>
          <w:szCs w:val="24"/>
        </w:rPr>
        <w:t xml:space="preserve">  тракта, печени, изменение </w:t>
      </w:r>
      <w:proofErr w:type="spellStart"/>
      <w:r w:rsidRPr="00CA49C7">
        <w:rPr>
          <w:rFonts w:ascii="Times New Roman" w:hAnsi="Times New Roman"/>
          <w:sz w:val="24"/>
          <w:szCs w:val="24"/>
        </w:rPr>
        <w:t>опорно</w:t>
      </w:r>
      <w:proofErr w:type="spellEnd"/>
      <w:r w:rsidRPr="00CA49C7">
        <w:rPr>
          <w:rFonts w:ascii="Times New Roman" w:hAnsi="Times New Roman"/>
          <w:sz w:val="24"/>
          <w:szCs w:val="24"/>
        </w:rPr>
        <w:t xml:space="preserve"> – двигательного аппарата, позвоночника, нарушения со стороны центральной нервной системы.</w:t>
      </w:r>
    </w:p>
    <w:p w:rsidR="003B37F0" w:rsidRPr="00CA49C7" w:rsidRDefault="003B37F0" w:rsidP="003B37F0">
      <w:pPr>
        <w:spacing w:after="0"/>
        <w:rPr>
          <w:rFonts w:ascii="Times New Roman" w:hAnsi="Times New Roman"/>
          <w:sz w:val="24"/>
          <w:szCs w:val="24"/>
        </w:rPr>
      </w:pPr>
      <w:r w:rsidRPr="00CA49C7">
        <w:rPr>
          <w:rFonts w:ascii="Times New Roman" w:hAnsi="Times New Roman"/>
          <w:sz w:val="24"/>
          <w:szCs w:val="24"/>
        </w:rPr>
        <w:t xml:space="preserve">     </w:t>
      </w:r>
      <w:r w:rsidR="00D25E9F">
        <w:rPr>
          <w:rFonts w:ascii="Times New Roman" w:hAnsi="Times New Roman"/>
          <w:sz w:val="24"/>
          <w:szCs w:val="24"/>
        </w:rPr>
        <w:t xml:space="preserve"> </w:t>
      </w:r>
      <w:r w:rsidRPr="00CA49C7">
        <w:rPr>
          <w:rFonts w:ascii="Times New Roman" w:hAnsi="Times New Roman"/>
          <w:sz w:val="24"/>
          <w:szCs w:val="24"/>
        </w:rPr>
        <w:t xml:space="preserve">Важную роль в сохранении здоровья имеет здоровый образ жизни, основанный  на достаточной  двигательной активности, рациональном питании, правильном режиме дня, отсутствии вредных привычек. </w:t>
      </w:r>
    </w:p>
    <w:p w:rsidR="003B37F0" w:rsidRPr="00CA49C7" w:rsidRDefault="003B37F0" w:rsidP="003B37F0">
      <w:pPr>
        <w:spacing w:after="0"/>
        <w:rPr>
          <w:rFonts w:ascii="Times New Roman" w:hAnsi="Times New Roman"/>
          <w:sz w:val="24"/>
          <w:szCs w:val="24"/>
        </w:rPr>
      </w:pPr>
      <w:r w:rsidRPr="00CA49C7">
        <w:rPr>
          <w:rFonts w:ascii="Times New Roman" w:hAnsi="Times New Roman"/>
          <w:sz w:val="24"/>
          <w:szCs w:val="24"/>
        </w:rPr>
        <w:t xml:space="preserve"> </w:t>
      </w:r>
      <w:r w:rsidR="00D25E9F">
        <w:rPr>
          <w:rFonts w:ascii="Times New Roman" w:hAnsi="Times New Roman"/>
          <w:sz w:val="24"/>
          <w:szCs w:val="24"/>
        </w:rPr>
        <w:t xml:space="preserve"> </w:t>
      </w:r>
      <w:r w:rsidRPr="00CA49C7">
        <w:rPr>
          <w:rFonts w:ascii="Times New Roman" w:hAnsi="Times New Roman"/>
          <w:sz w:val="24"/>
          <w:szCs w:val="24"/>
        </w:rPr>
        <w:t xml:space="preserve">   Наметившаяся во всём мире тенденция новых подходов в вопросах формирования здоровья способствует созданию новых </w:t>
      </w:r>
      <w:proofErr w:type="spellStart"/>
      <w:r w:rsidRPr="00CA49C7">
        <w:rPr>
          <w:rFonts w:ascii="Times New Roman" w:hAnsi="Times New Roman"/>
          <w:sz w:val="24"/>
          <w:szCs w:val="24"/>
        </w:rPr>
        <w:t>образовательно</w:t>
      </w:r>
      <w:proofErr w:type="spellEnd"/>
      <w:r w:rsidRPr="00CA49C7">
        <w:rPr>
          <w:rFonts w:ascii="Times New Roman" w:hAnsi="Times New Roman"/>
          <w:sz w:val="24"/>
          <w:szCs w:val="24"/>
        </w:rPr>
        <w:t xml:space="preserve"> – оздоровительных программ  по </w:t>
      </w:r>
      <w:proofErr w:type="spellStart"/>
      <w:r w:rsidRPr="00CA49C7">
        <w:rPr>
          <w:rFonts w:ascii="Times New Roman" w:hAnsi="Times New Roman"/>
          <w:sz w:val="24"/>
          <w:szCs w:val="24"/>
        </w:rPr>
        <w:t>валеологии</w:t>
      </w:r>
      <w:proofErr w:type="spellEnd"/>
      <w:r w:rsidRPr="00CA49C7">
        <w:rPr>
          <w:rFonts w:ascii="Times New Roman" w:hAnsi="Times New Roman"/>
          <w:sz w:val="24"/>
          <w:szCs w:val="24"/>
        </w:rPr>
        <w:t xml:space="preserve"> («</w:t>
      </w:r>
      <w:proofErr w:type="spellStart"/>
      <w:r w:rsidRPr="00CA49C7">
        <w:rPr>
          <w:rFonts w:ascii="Times New Roman" w:hAnsi="Times New Roman"/>
          <w:sz w:val="24"/>
          <w:szCs w:val="24"/>
        </w:rPr>
        <w:t>валео</w:t>
      </w:r>
      <w:proofErr w:type="spellEnd"/>
      <w:r w:rsidRPr="00CA49C7">
        <w:rPr>
          <w:rFonts w:ascii="Times New Roman" w:hAnsi="Times New Roman"/>
          <w:sz w:val="24"/>
          <w:szCs w:val="24"/>
        </w:rPr>
        <w:t xml:space="preserve">» - быть здоровым, «логос» - наука), начиная с дошкольного и младшего школьного возраста, поскольку именно в этот период у ребёнка закладываются основные навыки по формированию здорового образа  жизни. По данным НИИ гигиены и профилактики заболеваний детей, подростков и молодёжи, за последние десятилетия состояние здоровья детей  дошкольного и младшего  школьного возраста ухудшилось: увеличилось количество детей, имеющих различные отклонения в состоянии здоровья – с 61 %  до 68 % , а имеющих хронические заболевания – с 16 %  до 18 %. </w:t>
      </w:r>
    </w:p>
    <w:p w:rsidR="003B37F0" w:rsidRPr="00CA49C7" w:rsidRDefault="003B37F0" w:rsidP="003B37F0">
      <w:pPr>
        <w:spacing w:after="0"/>
        <w:rPr>
          <w:rFonts w:ascii="Times New Roman" w:hAnsi="Times New Roman"/>
          <w:sz w:val="24"/>
          <w:szCs w:val="24"/>
        </w:rPr>
      </w:pPr>
      <w:r w:rsidRPr="00CA49C7">
        <w:rPr>
          <w:rFonts w:ascii="Times New Roman" w:hAnsi="Times New Roman"/>
          <w:sz w:val="24"/>
          <w:szCs w:val="24"/>
        </w:rPr>
        <w:t xml:space="preserve">  </w:t>
      </w:r>
      <w:r w:rsidR="00D25E9F">
        <w:rPr>
          <w:rFonts w:ascii="Times New Roman" w:hAnsi="Times New Roman"/>
          <w:sz w:val="24"/>
          <w:szCs w:val="24"/>
        </w:rPr>
        <w:t xml:space="preserve">  </w:t>
      </w:r>
      <w:r w:rsidRPr="00CA49C7">
        <w:rPr>
          <w:rFonts w:ascii="Times New Roman" w:hAnsi="Times New Roman"/>
          <w:sz w:val="24"/>
          <w:szCs w:val="24"/>
        </w:rPr>
        <w:t xml:space="preserve"> Несомненно, родители стараются прививать ребёнку элементарные навыки гигиенической культуры, следить за сохранением их здоровья. Однако для осуществления преемственности в формировании привычки к здоровому образу жизни у дошкольников и младших школьников необходима совместная работа педагогов и родителей.</w:t>
      </w:r>
    </w:p>
    <w:p w:rsidR="003B37F0" w:rsidRPr="00CA49C7" w:rsidRDefault="003B37F0" w:rsidP="003B37F0">
      <w:pPr>
        <w:spacing w:after="0"/>
        <w:rPr>
          <w:rFonts w:ascii="Times New Roman" w:hAnsi="Times New Roman"/>
          <w:sz w:val="24"/>
          <w:szCs w:val="24"/>
        </w:rPr>
      </w:pPr>
      <w:r w:rsidRPr="00CA49C7">
        <w:rPr>
          <w:rFonts w:ascii="Times New Roman" w:hAnsi="Times New Roman"/>
          <w:b/>
          <w:i/>
          <w:sz w:val="24"/>
          <w:szCs w:val="24"/>
        </w:rPr>
        <w:t>Цель программы:</w:t>
      </w:r>
      <w:r w:rsidRPr="00CA49C7">
        <w:rPr>
          <w:rFonts w:ascii="Times New Roman" w:hAnsi="Times New Roman"/>
          <w:sz w:val="24"/>
          <w:szCs w:val="24"/>
        </w:rPr>
        <w:t xml:space="preserve"> учиться быть здоровым душой и телом, стремиться творить своё здоровье, применяя знания и умения в согласии с законами природы, законами бытия.</w:t>
      </w:r>
    </w:p>
    <w:p w:rsidR="003B37F0" w:rsidRPr="00CA49C7" w:rsidRDefault="003B37F0" w:rsidP="003B37F0">
      <w:pPr>
        <w:spacing w:after="0"/>
        <w:rPr>
          <w:rFonts w:ascii="Times New Roman" w:hAnsi="Times New Roman"/>
          <w:sz w:val="24"/>
          <w:szCs w:val="24"/>
        </w:rPr>
      </w:pPr>
      <w:r w:rsidRPr="00CA49C7">
        <w:rPr>
          <w:rFonts w:ascii="Times New Roman" w:hAnsi="Times New Roman"/>
          <w:b/>
          <w:i/>
          <w:sz w:val="24"/>
          <w:szCs w:val="24"/>
        </w:rPr>
        <w:t>Задачи образовательные</w:t>
      </w:r>
      <w:r w:rsidRPr="00CA49C7">
        <w:rPr>
          <w:rFonts w:ascii="Times New Roman" w:hAnsi="Times New Roman"/>
          <w:sz w:val="24"/>
          <w:szCs w:val="24"/>
        </w:rPr>
        <w:t xml:space="preserve">: формировать начальные знания в области анатомии, физиологии, гигиены; </w:t>
      </w:r>
    </w:p>
    <w:p w:rsidR="003B37F0" w:rsidRPr="00CA49C7" w:rsidRDefault="003B37F0" w:rsidP="003B37F0">
      <w:pPr>
        <w:spacing w:after="0"/>
        <w:rPr>
          <w:rFonts w:ascii="Times New Roman" w:hAnsi="Times New Roman"/>
          <w:sz w:val="24"/>
          <w:szCs w:val="24"/>
        </w:rPr>
      </w:pPr>
      <w:r w:rsidRPr="00CA49C7">
        <w:rPr>
          <w:rFonts w:ascii="Times New Roman" w:hAnsi="Times New Roman"/>
          <w:sz w:val="24"/>
          <w:szCs w:val="24"/>
        </w:rPr>
        <w:t>закладывать навыки правильного режима дня, рационального питания, негативного отношения к вредным привычкам.</w:t>
      </w:r>
    </w:p>
    <w:p w:rsidR="003B37F0" w:rsidRPr="00CA49C7" w:rsidRDefault="003B37F0" w:rsidP="003B37F0">
      <w:pPr>
        <w:spacing w:after="0"/>
        <w:rPr>
          <w:rFonts w:ascii="Times New Roman" w:hAnsi="Times New Roman"/>
          <w:sz w:val="24"/>
          <w:szCs w:val="24"/>
        </w:rPr>
      </w:pPr>
      <w:r w:rsidRPr="00CA49C7">
        <w:rPr>
          <w:rFonts w:ascii="Times New Roman" w:hAnsi="Times New Roman"/>
          <w:b/>
          <w:i/>
          <w:sz w:val="24"/>
          <w:szCs w:val="24"/>
        </w:rPr>
        <w:t>Задачи оздоровительные:</w:t>
      </w:r>
      <w:r w:rsidRPr="00CA49C7">
        <w:rPr>
          <w:rFonts w:ascii="Times New Roman" w:hAnsi="Times New Roman"/>
          <w:sz w:val="24"/>
          <w:szCs w:val="24"/>
        </w:rPr>
        <w:t xml:space="preserve"> формировать разнообразные  двигательные умения, которые увеличивают функциональные возможности  и тем самым подготавливают организм к восприятию умственных нагрузок;</w:t>
      </w:r>
    </w:p>
    <w:p w:rsidR="003B37F0" w:rsidRPr="00CA49C7" w:rsidRDefault="003B37F0" w:rsidP="003B37F0">
      <w:pPr>
        <w:spacing w:after="0"/>
        <w:rPr>
          <w:rFonts w:ascii="Times New Roman" w:hAnsi="Times New Roman"/>
          <w:sz w:val="24"/>
          <w:szCs w:val="24"/>
        </w:rPr>
      </w:pPr>
      <w:r w:rsidRPr="00CA49C7">
        <w:rPr>
          <w:rFonts w:ascii="Times New Roman" w:hAnsi="Times New Roman"/>
          <w:sz w:val="24"/>
          <w:szCs w:val="24"/>
        </w:rPr>
        <w:t>организовывать спортивно – оздоровительные, лечебно – профилактические и игровые мероприятия, способствующие проявлению положительных эмоций и укреплению здоровья.</w:t>
      </w:r>
    </w:p>
    <w:p w:rsidR="003B37F0" w:rsidRPr="00CA49C7" w:rsidRDefault="003B37F0" w:rsidP="003B37F0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CA49C7">
        <w:rPr>
          <w:rFonts w:ascii="Times New Roman" w:hAnsi="Times New Roman"/>
          <w:b/>
          <w:i/>
          <w:sz w:val="24"/>
          <w:szCs w:val="24"/>
        </w:rPr>
        <w:lastRenderedPageBreak/>
        <w:t xml:space="preserve">Развивающие: </w:t>
      </w:r>
      <w:r w:rsidRPr="00CA49C7">
        <w:rPr>
          <w:rFonts w:ascii="Times New Roman" w:hAnsi="Times New Roman"/>
          <w:sz w:val="24"/>
          <w:szCs w:val="24"/>
        </w:rPr>
        <w:t xml:space="preserve">развивать интерес к самостоятельным занятиям физическими упражнениями, утренней гимнастикой, </w:t>
      </w:r>
      <w:proofErr w:type="spellStart"/>
      <w:r w:rsidRPr="00CA49C7">
        <w:rPr>
          <w:rFonts w:ascii="Times New Roman" w:hAnsi="Times New Roman"/>
          <w:sz w:val="24"/>
          <w:szCs w:val="24"/>
        </w:rPr>
        <w:t>физкульминутками</w:t>
      </w:r>
      <w:proofErr w:type="spellEnd"/>
      <w:r w:rsidRPr="00CA49C7">
        <w:rPr>
          <w:rFonts w:ascii="Times New Roman" w:hAnsi="Times New Roman"/>
          <w:sz w:val="24"/>
          <w:szCs w:val="24"/>
        </w:rPr>
        <w:t>,  подвижными играми; развивать не только основные физические качества: гибкость, ловкость, выносливость, но и развивать интеллектуальные функции: память, мышление, воображение, внимание, ориентировки в пространстве.</w:t>
      </w:r>
      <w:r w:rsidRPr="00CA49C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End"/>
    </w:p>
    <w:p w:rsidR="003B37F0" w:rsidRPr="00CA49C7" w:rsidRDefault="003B37F0" w:rsidP="003B37F0">
      <w:pPr>
        <w:spacing w:after="0"/>
        <w:rPr>
          <w:rFonts w:ascii="Times New Roman" w:hAnsi="Times New Roman"/>
          <w:sz w:val="24"/>
          <w:szCs w:val="24"/>
        </w:rPr>
      </w:pPr>
      <w:r w:rsidRPr="00CA49C7">
        <w:rPr>
          <w:rFonts w:ascii="Times New Roman" w:hAnsi="Times New Roman"/>
          <w:b/>
          <w:i/>
          <w:sz w:val="24"/>
          <w:szCs w:val="24"/>
        </w:rPr>
        <w:t>Воспитательные задачи:</w:t>
      </w:r>
      <w:r w:rsidRPr="00CA49C7">
        <w:rPr>
          <w:rFonts w:ascii="Times New Roman" w:hAnsi="Times New Roman"/>
          <w:sz w:val="24"/>
          <w:szCs w:val="24"/>
        </w:rPr>
        <w:t xml:space="preserve"> формировать мотивационную сферу гигиенического поведения, безопасность жизни,  воспитывать у детей </w:t>
      </w:r>
      <w:proofErr w:type="spellStart"/>
      <w:r w:rsidRPr="00CA49C7">
        <w:rPr>
          <w:rFonts w:ascii="Times New Roman" w:hAnsi="Times New Roman"/>
          <w:sz w:val="24"/>
          <w:szCs w:val="24"/>
        </w:rPr>
        <w:t>валеологическую</w:t>
      </w:r>
      <w:proofErr w:type="spellEnd"/>
      <w:r w:rsidRPr="00CA49C7">
        <w:rPr>
          <w:rFonts w:ascii="Times New Roman" w:hAnsi="Times New Roman"/>
          <w:sz w:val="24"/>
          <w:szCs w:val="24"/>
        </w:rPr>
        <w:t xml:space="preserve"> культуру поведения, обеспечить физическое и психическое саморазвитие.</w:t>
      </w:r>
    </w:p>
    <w:p w:rsidR="003B37F0" w:rsidRPr="00CA49C7" w:rsidRDefault="003B37F0" w:rsidP="003B37F0">
      <w:pPr>
        <w:spacing w:after="0"/>
        <w:rPr>
          <w:rFonts w:ascii="Times New Roman" w:hAnsi="Times New Roman"/>
          <w:sz w:val="24"/>
          <w:szCs w:val="24"/>
        </w:rPr>
      </w:pPr>
      <w:r w:rsidRPr="00CA49C7">
        <w:rPr>
          <w:rFonts w:ascii="Times New Roman" w:hAnsi="Times New Roman"/>
          <w:sz w:val="24"/>
          <w:szCs w:val="24"/>
        </w:rPr>
        <w:t xml:space="preserve">    Программа по </w:t>
      </w:r>
      <w:proofErr w:type="spellStart"/>
      <w:r w:rsidRPr="00CA49C7">
        <w:rPr>
          <w:rFonts w:ascii="Times New Roman" w:hAnsi="Times New Roman"/>
          <w:sz w:val="24"/>
          <w:szCs w:val="24"/>
        </w:rPr>
        <w:t>валеологии</w:t>
      </w:r>
      <w:proofErr w:type="spellEnd"/>
      <w:r w:rsidRPr="00CA49C7">
        <w:rPr>
          <w:rFonts w:ascii="Times New Roman" w:hAnsi="Times New Roman"/>
          <w:sz w:val="24"/>
          <w:szCs w:val="24"/>
        </w:rPr>
        <w:t xml:space="preserve">  включает в себя не только вопросы физического здоровья, но и вопросы духовного здоровья. Мало научить ребёнка чистить зубы утром и вечером, делать зарядку и есть здоровую пищу. Надо, чтобы с раннего детства он учился любви к себе, к людям, к жизни. Только человек, живущий в гармонии с собой и с миром, будет действительно здоров.</w:t>
      </w:r>
    </w:p>
    <w:p w:rsidR="003B37F0" w:rsidRPr="00CA49C7" w:rsidRDefault="003B37F0" w:rsidP="003B37F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A49C7">
        <w:rPr>
          <w:rFonts w:ascii="Times New Roman" w:hAnsi="Times New Roman"/>
          <w:sz w:val="24"/>
          <w:szCs w:val="24"/>
        </w:rPr>
        <w:t xml:space="preserve">   Занятия по </w:t>
      </w:r>
      <w:proofErr w:type="spellStart"/>
      <w:r w:rsidRPr="00CA49C7">
        <w:rPr>
          <w:rFonts w:ascii="Times New Roman" w:hAnsi="Times New Roman"/>
          <w:sz w:val="24"/>
          <w:szCs w:val="24"/>
        </w:rPr>
        <w:t>валеологии</w:t>
      </w:r>
      <w:proofErr w:type="spellEnd"/>
      <w:r w:rsidRPr="00CA49C7">
        <w:rPr>
          <w:rFonts w:ascii="Times New Roman" w:hAnsi="Times New Roman"/>
          <w:sz w:val="24"/>
          <w:szCs w:val="24"/>
        </w:rPr>
        <w:t xml:space="preserve"> могут планироваться по усмотрению учителя, в зависимости от своих и детских возможностей, от количества выделенных часов для занятий, времени и условий проведения. </w:t>
      </w:r>
      <w:r w:rsidRPr="00CA49C7">
        <w:rPr>
          <w:rFonts w:ascii="Times New Roman" w:hAnsi="Times New Roman"/>
          <w:b/>
          <w:i/>
          <w:sz w:val="24"/>
          <w:szCs w:val="24"/>
        </w:rPr>
        <w:t>Данное планирование составлено для учащихся 1 класса  в количестве 32 часов, по 1 часу в неделю в течение года.</w:t>
      </w:r>
    </w:p>
    <w:p w:rsidR="003B37F0" w:rsidRPr="00CA49C7" w:rsidRDefault="003B37F0" w:rsidP="003B37F0">
      <w:pPr>
        <w:spacing w:after="0"/>
        <w:rPr>
          <w:rFonts w:ascii="Times New Roman" w:hAnsi="Times New Roman"/>
          <w:sz w:val="24"/>
          <w:szCs w:val="24"/>
        </w:rPr>
      </w:pPr>
      <w:r w:rsidRPr="00CA49C7">
        <w:rPr>
          <w:rFonts w:ascii="Times New Roman" w:hAnsi="Times New Roman"/>
          <w:sz w:val="24"/>
          <w:szCs w:val="24"/>
        </w:rPr>
        <w:t xml:space="preserve">   </w:t>
      </w:r>
    </w:p>
    <w:p w:rsidR="00CA49C7" w:rsidRDefault="00CA49C7" w:rsidP="003B37F0">
      <w:pPr>
        <w:rPr>
          <w:rFonts w:ascii="Times New Roman" w:hAnsi="Times New Roman"/>
          <w:sz w:val="24"/>
          <w:szCs w:val="24"/>
        </w:rPr>
      </w:pPr>
    </w:p>
    <w:p w:rsidR="005E5A9A" w:rsidRPr="005E5A9A" w:rsidRDefault="005E5A9A" w:rsidP="00CE64A3">
      <w:pPr>
        <w:jc w:val="center"/>
        <w:rPr>
          <w:b/>
          <w:sz w:val="28"/>
          <w:szCs w:val="28"/>
        </w:rPr>
      </w:pPr>
      <w:r w:rsidRPr="005E5A9A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135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4"/>
        <w:gridCol w:w="1984"/>
        <w:gridCol w:w="3685"/>
        <w:gridCol w:w="993"/>
        <w:gridCol w:w="46"/>
        <w:gridCol w:w="1230"/>
        <w:gridCol w:w="1325"/>
        <w:gridCol w:w="2836"/>
      </w:tblGrid>
      <w:tr w:rsidR="006F1AF4" w:rsidRPr="007B0078" w:rsidTr="00CA49C7">
        <w:trPr>
          <w:trHeight w:val="593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6F1AF4" w:rsidRPr="006D2414" w:rsidRDefault="006F1AF4" w:rsidP="003A6F19">
            <w:pPr>
              <w:jc w:val="both"/>
              <w:rPr>
                <w:i/>
                <w:sz w:val="28"/>
                <w:szCs w:val="28"/>
              </w:rPr>
            </w:pPr>
            <w:r w:rsidRPr="006D2414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2414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D2414">
              <w:rPr>
                <w:i/>
                <w:sz w:val="28"/>
                <w:szCs w:val="28"/>
              </w:rPr>
              <w:t>/</w:t>
            </w:r>
            <w:proofErr w:type="spellStart"/>
            <w:r w:rsidRPr="006D2414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4" w:type="dxa"/>
            <w:vMerge w:val="restart"/>
            <w:tcBorders>
              <w:right w:val="single" w:sz="4" w:space="0" w:color="auto"/>
            </w:tcBorders>
          </w:tcPr>
          <w:p w:rsidR="006F1AF4" w:rsidRPr="007B0078" w:rsidRDefault="006F1AF4" w:rsidP="003A6F19">
            <w:pPr>
              <w:jc w:val="both"/>
              <w:rPr>
                <w:i/>
                <w:sz w:val="20"/>
                <w:szCs w:val="20"/>
              </w:rPr>
            </w:pPr>
            <w:r w:rsidRPr="005E5A9A">
              <w:rPr>
                <w:b/>
                <w:i/>
                <w:sz w:val="20"/>
                <w:szCs w:val="20"/>
              </w:rPr>
              <w:t>Кол-во часов раздела</w:t>
            </w:r>
            <w:r w:rsidRPr="007B007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6F1AF4" w:rsidRPr="006D2414" w:rsidRDefault="006F1AF4" w:rsidP="003A6F19">
            <w:pPr>
              <w:jc w:val="both"/>
              <w:rPr>
                <w:b/>
                <w:i/>
                <w:sz w:val="28"/>
                <w:szCs w:val="28"/>
              </w:rPr>
            </w:pPr>
            <w:r w:rsidRPr="006D2414">
              <w:rPr>
                <w:b/>
                <w:i/>
                <w:sz w:val="28"/>
                <w:szCs w:val="28"/>
              </w:rPr>
              <w:t>Содержание раздела.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F4" w:rsidRPr="006D2414" w:rsidRDefault="006F1AF4" w:rsidP="006D24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6D2414">
              <w:rPr>
                <w:b/>
                <w:i/>
                <w:sz w:val="28"/>
                <w:szCs w:val="28"/>
              </w:rPr>
              <w:t>Тема занятия.</w:t>
            </w:r>
          </w:p>
        </w:tc>
        <w:tc>
          <w:tcPr>
            <w:tcW w:w="3594" w:type="dxa"/>
            <w:gridSpan w:val="4"/>
            <w:tcBorders>
              <w:left w:val="single" w:sz="4" w:space="0" w:color="auto"/>
            </w:tcBorders>
          </w:tcPr>
          <w:p w:rsidR="006F1AF4" w:rsidRPr="006D2414" w:rsidRDefault="006F1AF4" w:rsidP="006D24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2836" w:type="dxa"/>
            <w:vMerge w:val="restart"/>
          </w:tcPr>
          <w:p w:rsidR="006F1AF4" w:rsidRPr="006D2414" w:rsidRDefault="006F1AF4" w:rsidP="006D24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Формы проведения занятий</w:t>
            </w:r>
          </w:p>
        </w:tc>
      </w:tr>
      <w:tr w:rsidR="006F1AF4" w:rsidRPr="007B0078" w:rsidTr="00CA49C7">
        <w:trPr>
          <w:trHeight w:val="48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1AF4" w:rsidRPr="007B0078" w:rsidRDefault="006F1AF4" w:rsidP="003A6F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F1AF4" w:rsidRPr="007B0078" w:rsidRDefault="006F1AF4" w:rsidP="003A6F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6F1AF4" w:rsidRPr="007B0078" w:rsidRDefault="006F1AF4" w:rsidP="003A6F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F4" w:rsidRPr="007B0078" w:rsidRDefault="006F1AF4" w:rsidP="003A6F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</w:tcBorders>
          </w:tcPr>
          <w:p w:rsidR="006F1AF4" w:rsidRPr="007B0078" w:rsidRDefault="006F1AF4" w:rsidP="003A6F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теория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6F1AF4" w:rsidRPr="007B0078" w:rsidRDefault="006F1AF4" w:rsidP="003A6F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практика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F1AF4" w:rsidRPr="007B0078" w:rsidRDefault="006F1AF4" w:rsidP="003A6F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всего</w:t>
            </w:r>
          </w:p>
        </w:tc>
        <w:tc>
          <w:tcPr>
            <w:tcW w:w="2836" w:type="dxa"/>
            <w:vMerge/>
          </w:tcPr>
          <w:p w:rsidR="006F1AF4" w:rsidRPr="007B0078" w:rsidRDefault="006F1AF4" w:rsidP="003A6F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6F1AF4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6F1AF4" w:rsidRPr="00CE64A3" w:rsidRDefault="006F1AF4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1AF4" w:rsidRPr="00CE64A3" w:rsidRDefault="006F1AF4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1AF4" w:rsidRPr="00CE64A3" w:rsidRDefault="006F1AF4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F1AF4" w:rsidRPr="00CE64A3" w:rsidRDefault="006F1AF4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F1AF4" w:rsidRPr="00CE64A3" w:rsidRDefault="006F1AF4" w:rsidP="003A6F19">
            <w:pPr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Дружи с водой</w:t>
            </w:r>
            <w:r w:rsidRPr="00CE64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F1AF4" w:rsidRPr="00CE64A3" w:rsidRDefault="006F1AF4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1AF4" w:rsidRPr="00CE64A3" w:rsidRDefault="006F1AF4" w:rsidP="005E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1.Советы доктора Воды</w:t>
            </w:r>
          </w:p>
          <w:p w:rsidR="006F1AF4" w:rsidRPr="00CE64A3" w:rsidRDefault="006F1AF4" w:rsidP="005E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AF4" w:rsidRPr="00CE64A3" w:rsidRDefault="006F1AF4" w:rsidP="005E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AF4" w:rsidRPr="00CE64A3" w:rsidRDefault="006F1AF4" w:rsidP="005E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AF4" w:rsidRPr="00CE64A3" w:rsidRDefault="006F1AF4" w:rsidP="005E5A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AF4" w:rsidRPr="00CE64A3" w:rsidRDefault="006F1AF4" w:rsidP="006D2414">
            <w:pPr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 .Друзья Вода и мыло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</w:tcBorders>
          </w:tcPr>
          <w:p w:rsidR="006F1AF4" w:rsidRPr="00CE64A3" w:rsidRDefault="006F1AF4" w:rsidP="003A6F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6F1AF4" w:rsidRPr="00CE64A3" w:rsidRDefault="006F1AF4" w:rsidP="003A6F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F1AF4" w:rsidRPr="00CE64A3" w:rsidRDefault="006F1AF4" w:rsidP="003A6F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6F1AF4" w:rsidRPr="00CE64A3" w:rsidRDefault="006F1AF4" w:rsidP="006F1A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F1AF4" w:rsidRPr="00CE64A3" w:rsidRDefault="006F1AF4" w:rsidP="006F1A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1AF4" w:rsidRPr="00CE64A3" w:rsidRDefault="006F1AF4" w:rsidP="006F1AF4">
            <w:pPr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Беседа с демонстрацией схематического рисунка.</w:t>
            </w:r>
          </w:p>
          <w:p w:rsidR="006F1AF4" w:rsidRPr="00CE64A3" w:rsidRDefault="006F1AF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F1AF4" w:rsidRPr="00CE64A3" w:rsidTr="00CE64A3">
        <w:trPr>
          <w:trHeight w:val="2337"/>
        </w:trPr>
        <w:tc>
          <w:tcPr>
            <w:tcW w:w="675" w:type="dxa"/>
            <w:tcBorders>
              <w:right w:val="single" w:sz="4" w:space="0" w:color="auto"/>
            </w:tcBorders>
          </w:tcPr>
          <w:p w:rsidR="006F1AF4" w:rsidRPr="00CE64A3" w:rsidRDefault="006F1AF4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6F1AF4" w:rsidRPr="00CE64A3" w:rsidRDefault="006F1AF4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1AF4" w:rsidRPr="00CE64A3" w:rsidRDefault="006F1AF4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F1AF4" w:rsidRPr="00CE64A3" w:rsidRDefault="006F1AF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F1AF4" w:rsidRPr="00CE64A3" w:rsidRDefault="006F1AF4" w:rsidP="00CE64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Забота о глазах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1AF4" w:rsidRPr="00CE64A3" w:rsidRDefault="006F1AF4" w:rsidP="006D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1.Глаза – главные помощники человека</w:t>
            </w:r>
          </w:p>
          <w:p w:rsidR="006F1AF4" w:rsidRPr="00CE64A3" w:rsidRDefault="006F1AF4" w:rsidP="006D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AF4" w:rsidRPr="00CE64A3" w:rsidRDefault="006F1AF4" w:rsidP="006D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AF4" w:rsidRPr="00CE64A3" w:rsidRDefault="006F1AF4" w:rsidP="006D2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AF4" w:rsidRPr="00CE64A3" w:rsidRDefault="006F1AF4" w:rsidP="003A6F19">
            <w:pPr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2. Гимнастика для глаз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F1AF4" w:rsidRPr="00CE64A3" w:rsidRDefault="006F1AF4" w:rsidP="00944249">
            <w:pPr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F1AF4" w:rsidRPr="00CE64A3" w:rsidRDefault="006F1AF4" w:rsidP="00944249">
            <w:pPr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F1AF4" w:rsidRPr="00CE64A3" w:rsidRDefault="006F1AF4" w:rsidP="00944249">
            <w:pPr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6F1AF4" w:rsidRPr="00CE64A3" w:rsidRDefault="006F1AF4" w:rsidP="006F1AF4">
            <w:pPr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Беседа, показ опыта</w:t>
            </w:r>
          </w:p>
          <w:p w:rsidR="006F1AF4" w:rsidRPr="00CE64A3" w:rsidRDefault="006F1AF4" w:rsidP="006F1A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AF4" w:rsidRPr="00CE64A3" w:rsidRDefault="00CA49C7" w:rsidP="003A6F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Деловая и</w:t>
            </w:r>
            <w:r w:rsidR="006F1AF4" w:rsidRPr="00CE64A3">
              <w:rPr>
                <w:rFonts w:ascii="Times New Roman" w:hAnsi="Times New Roman"/>
                <w:sz w:val="24"/>
                <w:szCs w:val="24"/>
              </w:rPr>
              <w:t>гра «Полезно – вредно»</w:t>
            </w:r>
          </w:p>
          <w:p w:rsidR="006F1AF4" w:rsidRPr="00CE64A3" w:rsidRDefault="006F1AF4" w:rsidP="003A6F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1AF4" w:rsidRPr="00CE64A3" w:rsidRDefault="006F1AF4" w:rsidP="003A6F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1AF4" w:rsidRPr="00CE64A3" w:rsidRDefault="006F1AF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F1AF4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6F1AF4" w:rsidRPr="00CE64A3" w:rsidRDefault="006F1AF4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F1AF4" w:rsidRPr="00CE64A3" w:rsidRDefault="006F1AF4" w:rsidP="003A6F19">
            <w:pPr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1 ч</w:t>
            </w:r>
          </w:p>
          <w:p w:rsidR="006F1AF4" w:rsidRPr="00CE64A3" w:rsidRDefault="006F1AF4" w:rsidP="003A6F19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F1AF4" w:rsidRPr="00CE64A3" w:rsidRDefault="006F1AF4" w:rsidP="0094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Уход за ушами</w:t>
            </w:r>
          </w:p>
          <w:p w:rsidR="006F1AF4" w:rsidRPr="00CE64A3" w:rsidRDefault="006F1AF4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1AF4" w:rsidRPr="00CE64A3" w:rsidRDefault="006F1AF4" w:rsidP="003A6F19">
            <w:pPr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1.Чтобы уши слышали</w:t>
            </w:r>
          </w:p>
          <w:p w:rsidR="006F1AF4" w:rsidRPr="00CE64A3" w:rsidRDefault="006F1AF4" w:rsidP="003A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F1AF4" w:rsidRPr="00CE64A3" w:rsidRDefault="006F1AF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F1AF4" w:rsidRPr="00CE64A3" w:rsidRDefault="006F1AF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F1AF4" w:rsidRPr="00CE64A3" w:rsidRDefault="006F1AF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6F1AF4" w:rsidRPr="00CE64A3" w:rsidRDefault="006F1AF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Беседа, демонстрация опытов</w:t>
            </w:r>
          </w:p>
        </w:tc>
      </w:tr>
      <w:tr w:rsidR="006F1AF4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6F1AF4" w:rsidRPr="00CE64A3" w:rsidRDefault="00CA49C7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A49C7" w:rsidRPr="00CE64A3" w:rsidRDefault="00CA49C7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6F1AF4" w:rsidRPr="00CE64A3" w:rsidRDefault="00CA49C7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49C7" w:rsidRPr="00CE64A3" w:rsidRDefault="00CA49C7" w:rsidP="00CA4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Уход за зубами</w:t>
            </w:r>
          </w:p>
          <w:p w:rsidR="006F1AF4" w:rsidRPr="00CE64A3" w:rsidRDefault="006F1AF4" w:rsidP="0094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A49C7" w:rsidRPr="00CE64A3" w:rsidRDefault="00CA49C7" w:rsidP="00CA4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1.Почему болят зубы?</w:t>
            </w:r>
          </w:p>
          <w:p w:rsidR="00CA49C7" w:rsidRPr="00CE64A3" w:rsidRDefault="00CA49C7" w:rsidP="00CA49C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1AF4" w:rsidRPr="00CE64A3" w:rsidRDefault="00CA49C7" w:rsidP="00CA49C7">
            <w:pPr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2.  Чтобы зубы были здоровыми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F1AF4" w:rsidRPr="00CE64A3" w:rsidRDefault="00CA49C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F1AF4" w:rsidRPr="00CE64A3" w:rsidRDefault="006F1AF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49C7" w:rsidRPr="00CE64A3" w:rsidRDefault="00CA49C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F1AF4" w:rsidRPr="00CE64A3" w:rsidRDefault="00CA49C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6F1AF4" w:rsidRPr="00CE64A3" w:rsidRDefault="00CA49C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Оздоровительная минутка. Упражнение «Держи осанку»</w:t>
            </w:r>
          </w:p>
        </w:tc>
      </w:tr>
      <w:tr w:rsidR="00CA49C7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CA49C7" w:rsidRPr="00CE64A3" w:rsidRDefault="00CA49C7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A49C7" w:rsidRPr="00CE64A3" w:rsidRDefault="00CA49C7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9C7" w:rsidRPr="00CE64A3" w:rsidRDefault="00CA49C7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CA49C7" w:rsidRPr="00CE64A3" w:rsidRDefault="00DF5BE1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A49C7"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49C7" w:rsidRPr="00CE64A3" w:rsidRDefault="00DF5BE1" w:rsidP="0094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Уход за руками и ногами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A49C7" w:rsidRPr="00CE64A3" w:rsidRDefault="00DF5BE1" w:rsidP="003A6F19">
            <w:pPr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1.«Рабочие инструменты» человека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A49C7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A49C7" w:rsidRPr="00CE64A3" w:rsidRDefault="00CA49C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CA49C7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A49C7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Игр</w:t>
            </w:r>
            <w:proofErr w:type="gramStart"/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а-</w:t>
            </w:r>
            <w:proofErr w:type="gramEnd"/>
            <w:r w:rsidRPr="00CE64A3">
              <w:rPr>
                <w:rFonts w:ascii="Times New Roman" w:hAnsi="Times New Roman"/>
                <w:i/>
                <w:sz w:val="24"/>
                <w:szCs w:val="24"/>
              </w:rPr>
              <w:t xml:space="preserve"> соревнование «Кто больше?»</w:t>
            </w:r>
          </w:p>
        </w:tc>
      </w:tr>
      <w:tr w:rsidR="00DF5BE1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DF5BE1" w:rsidRPr="00CE64A3" w:rsidRDefault="00DF5BE1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F5BE1" w:rsidRPr="00CE64A3" w:rsidRDefault="00DF5BE1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5BE1" w:rsidRPr="00CE64A3" w:rsidRDefault="00DF5BE1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DF5BE1" w:rsidRPr="00CE64A3" w:rsidRDefault="00DF5BE1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F5BE1" w:rsidRPr="00CE64A3" w:rsidRDefault="00DF5BE1" w:rsidP="00DF5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Забота о коже</w:t>
            </w:r>
          </w:p>
          <w:p w:rsidR="00DF5BE1" w:rsidRPr="00CE64A3" w:rsidRDefault="00DF5BE1" w:rsidP="0094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5BE1" w:rsidRPr="00CE64A3" w:rsidRDefault="00DF5BE1" w:rsidP="00DF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1.Зачем человеку кожа</w:t>
            </w:r>
          </w:p>
          <w:p w:rsidR="00DF5BE1" w:rsidRPr="00CE64A3" w:rsidRDefault="00DF5BE1" w:rsidP="00DF5BE1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BE1" w:rsidRPr="00CE64A3" w:rsidRDefault="00DF5BE1" w:rsidP="00DF5BE1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BE1" w:rsidRPr="00CE64A3" w:rsidRDefault="00DF5BE1" w:rsidP="00DF5BE1">
            <w:pPr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2.. Если кожа повреждена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5BE1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F5BE1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5BE1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5BE1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F5BE1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DF5BE1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Оздоровительная минутка. «Солнышко»</w:t>
            </w:r>
          </w:p>
          <w:p w:rsidR="00DF5BE1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работа: как оказать первую помощь? </w:t>
            </w:r>
          </w:p>
        </w:tc>
      </w:tr>
      <w:tr w:rsidR="00DF5BE1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DF5BE1" w:rsidRPr="00CE64A3" w:rsidRDefault="00DF5BE1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F5BE1" w:rsidRPr="00CE64A3" w:rsidRDefault="00DF5BE1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DF5BE1" w:rsidRPr="00CE64A3" w:rsidRDefault="00DF5BE1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F5BE1" w:rsidRPr="00CE64A3" w:rsidRDefault="00DF5BE1" w:rsidP="00DF5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Как следует питаться</w:t>
            </w:r>
          </w:p>
          <w:p w:rsidR="00DF5BE1" w:rsidRPr="00CE64A3" w:rsidRDefault="00DF5BE1" w:rsidP="00DF5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5BE1" w:rsidRPr="00CE64A3" w:rsidRDefault="00DF5BE1" w:rsidP="00DF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 Питание – необходимое условие для жизни человека</w:t>
            </w:r>
          </w:p>
          <w:p w:rsidR="00DF5BE1" w:rsidRPr="00CE64A3" w:rsidRDefault="00DF5BE1" w:rsidP="00DF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BE1" w:rsidRPr="00CE64A3" w:rsidRDefault="00DF5BE1" w:rsidP="00DF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2. Здоровая пища для всей семьи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5BE1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F5BE1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5BE1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F5BE1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DF5BE1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DF5BE1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Тематический праздник</w:t>
            </w:r>
          </w:p>
        </w:tc>
      </w:tr>
      <w:tr w:rsidR="00DF5BE1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DF5BE1" w:rsidRPr="00CE64A3" w:rsidRDefault="00D60AFF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DF5BE1" w:rsidRPr="00CE64A3" w:rsidRDefault="00D60AFF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0AFF" w:rsidRPr="00CE64A3" w:rsidRDefault="00D60AFF" w:rsidP="00D60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Как сон сделать здоровым?</w:t>
            </w:r>
          </w:p>
          <w:p w:rsidR="00DF5BE1" w:rsidRPr="00CE64A3" w:rsidRDefault="00DF5BE1" w:rsidP="00DF5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5BE1" w:rsidRPr="00CE64A3" w:rsidRDefault="00D60AFF" w:rsidP="00DF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 Сон – лучшее лекарство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5BE1" w:rsidRPr="00CE64A3" w:rsidRDefault="00D60AFF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F5BE1" w:rsidRPr="00CE64A3" w:rsidRDefault="00DF5BE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F5BE1" w:rsidRPr="00CE64A3" w:rsidRDefault="00D60AFF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DF5BE1" w:rsidRPr="00CE64A3" w:rsidRDefault="00D60AFF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Деловая игра « Можн</w:t>
            </w:r>
            <w:proofErr w:type="gramStart"/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CE64A3">
              <w:rPr>
                <w:rFonts w:ascii="Times New Roman" w:hAnsi="Times New Roman"/>
                <w:i/>
                <w:sz w:val="24"/>
                <w:szCs w:val="24"/>
              </w:rPr>
              <w:t xml:space="preserve"> нельзя»</w:t>
            </w:r>
          </w:p>
        </w:tc>
      </w:tr>
      <w:tr w:rsidR="00D60AFF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D60AFF" w:rsidRPr="00CE64A3" w:rsidRDefault="000209D7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D60AFF" w:rsidRPr="00CE64A3" w:rsidRDefault="000209D7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09D7" w:rsidRPr="00CE64A3" w:rsidRDefault="000209D7" w:rsidP="00020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Настроение в школе</w:t>
            </w:r>
          </w:p>
          <w:p w:rsidR="00D60AFF" w:rsidRPr="00CE64A3" w:rsidRDefault="00D60AFF" w:rsidP="00020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60AFF" w:rsidRPr="00CE64A3" w:rsidRDefault="000209D7" w:rsidP="00DF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 Как настроение?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60AFF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60AFF" w:rsidRPr="00CE64A3" w:rsidRDefault="00D60AFF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60AFF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D60AFF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Комплекс упражнений «Азбука волшебных слов»</w:t>
            </w:r>
          </w:p>
        </w:tc>
      </w:tr>
      <w:tr w:rsidR="000209D7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0209D7" w:rsidRPr="00CE64A3" w:rsidRDefault="000209D7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209D7" w:rsidRPr="00CE64A3" w:rsidRDefault="000209D7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09D7" w:rsidRPr="00CE64A3" w:rsidRDefault="000209D7" w:rsidP="00020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Настроение после школы</w:t>
            </w:r>
          </w:p>
          <w:p w:rsidR="000209D7" w:rsidRPr="00CE64A3" w:rsidRDefault="000209D7" w:rsidP="00020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209D7" w:rsidRPr="00CE64A3" w:rsidRDefault="000209D7" w:rsidP="00DF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 Я пришёл из школы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Игра – соревнование «Закончи – рассказ»</w:t>
            </w:r>
          </w:p>
        </w:tc>
      </w:tr>
      <w:tr w:rsidR="000209D7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0209D7" w:rsidRPr="00CE64A3" w:rsidRDefault="000209D7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209D7" w:rsidRPr="00CE64A3" w:rsidRDefault="000209D7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209D7" w:rsidRPr="00CE64A3" w:rsidRDefault="000209D7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09D7" w:rsidRPr="00CE64A3" w:rsidRDefault="000209D7" w:rsidP="00020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Поведение в школе</w:t>
            </w:r>
          </w:p>
          <w:p w:rsidR="000209D7" w:rsidRPr="00CE64A3" w:rsidRDefault="000209D7" w:rsidP="00020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209D7" w:rsidRPr="00CE64A3" w:rsidRDefault="000209D7" w:rsidP="00DF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 – 2.  Я – ученик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Оздоровительная минутка. «Упражнения животных»</w:t>
            </w:r>
          </w:p>
        </w:tc>
      </w:tr>
      <w:tr w:rsidR="000209D7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0209D7" w:rsidRPr="00CE64A3" w:rsidRDefault="000209D7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209D7" w:rsidRPr="00CE64A3" w:rsidRDefault="000209D7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209D7" w:rsidRPr="00CE64A3" w:rsidRDefault="00C200CD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09D7" w:rsidRPr="00CE64A3" w:rsidRDefault="000209D7" w:rsidP="00020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Вредные привычки</w:t>
            </w:r>
          </w:p>
          <w:p w:rsidR="000209D7" w:rsidRPr="00CE64A3" w:rsidRDefault="000209D7" w:rsidP="00020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209D7" w:rsidRPr="00CE64A3" w:rsidRDefault="000209D7" w:rsidP="00DF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1 - 2. Вредные привычки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Презентация «Вредные привычки»</w:t>
            </w:r>
          </w:p>
        </w:tc>
      </w:tr>
      <w:tr w:rsidR="000209D7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0209D7" w:rsidRPr="00CE64A3" w:rsidRDefault="000209D7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209D7" w:rsidRPr="00CE64A3" w:rsidRDefault="000209D7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209D7" w:rsidRPr="00CE64A3" w:rsidRDefault="00C200CD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209D7" w:rsidRPr="00CE64A3" w:rsidRDefault="000209D7" w:rsidP="00020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Мышцы, кости и суставы</w:t>
            </w:r>
          </w:p>
          <w:p w:rsidR="000209D7" w:rsidRPr="00CE64A3" w:rsidRDefault="000209D7" w:rsidP="00020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209D7" w:rsidRPr="00CE64A3" w:rsidRDefault="000209D7" w:rsidP="0002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 Скелет – наша опора</w:t>
            </w:r>
          </w:p>
          <w:p w:rsidR="000209D7" w:rsidRPr="00CE64A3" w:rsidRDefault="000209D7" w:rsidP="0002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2. Осанка – стройная спина!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0209D7" w:rsidRPr="00CE64A3" w:rsidRDefault="000209D7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0209D7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работа: </w:t>
            </w:r>
            <w:proofErr w:type="spellStart"/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самомассаж</w:t>
            </w:r>
            <w:proofErr w:type="spellEnd"/>
            <w:r w:rsidRPr="00CE64A3">
              <w:rPr>
                <w:rFonts w:ascii="Times New Roman" w:hAnsi="Times New Roman"/>
                <w:i/>
                <w:sz w:val="24"/>
                <w:szCs w:val="24"/>
              </w:rPr>
              <w:t xml:space="preserve"> ушей.</w:t>
            </w:r>
          </w:p>
        </w:tc>
      </w:tr>
      <w:tr w:rsidR="00C200CD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C200CD" w:rsidRPr="00CE64A3" w:rsidRDefault="00C200CD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200CD" w:rsidRPr="00CE64A3" w:rsidRDefault="00C200CD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200CD" w:rsidRPr="00CE64A3" w:rsidRDefault="00C200CD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C200CD" w:rsidRPr="00CE64A3" w:rsidRDefault="00C200CD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200CD" w:rsidRPr="00CE64A3" w:rsidRDefault="00C200CD" w:rsidP="00C200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Как закаляться. Обтирание и обливание.</w:t>
            </w:r>
          </w:p>
          <w:p w:rsidR="00C200CD" w:rsidRPr="00CE64A3" w:rsidRDefault="00C200CD" w:rsidP="00C200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200CD" w:rsidRPr="00CE64A3" w:rsidRDefault="00C200CD" w:rsidP="00C20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 xml:space="preserve">1. Если хочешь быть </w:t>
            </w:r>
            <w:proofErr w:type="gramStart"/>
            <w:r w:rsidRPr="00CE64A3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CE64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00CD" w:rsidRPr="00CE64A3" w:rsidRDefault="00C200CD" w:rsidP="00C20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2.Закаливание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00CD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200CD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C200CD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C200CD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Вы ставка рисунков « Мы дружим с физкультурой и спортом»</w:t>
            </w:r>
          </w:p>
        </w:tc>
      </w:tr>
      <w:tr w:rsidR="00C200CD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C200CD" w:rsidRPr="00CE64A3" w:rsidRDefault="00C200CD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C200CD" w:rsidRPr="00CE64A3" w:rsidRDefault="00C200CD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200CD" w:rsidRPr="00CE64A3" w:rsidRDefault="00C200CD" w:rsidP="00C200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Как правильно вести себя на воде</w:t>
            </w:r>
          </w:p>
          <w:p w:rsidR="00C200CD" w:rsidRPr="00CE64A3" w:rsidRDefault="00C200CD" w:rsidP="00C200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200CD" w:rsidRPr="00CE64A3" w:rsidRDefault="00C200CD" w:rsidP="00C20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 Правила безопасности на воде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00CD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200CD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C200CD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2836" w:type="dxa"/>
          </w:tcPr>
          <w:p w:rsidR="00C200CD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Презентация «Правила поведения на воде»</w:t>
            </w:r>
          </w:p>
        </w:tc>
      </w:tr>
      <w:tr w:rsidR="00C200CD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C200CD" w:rsidRPr="00CE64A3" w:rsidRDefault="00A85061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200CD" w:rsidRPr="00CE64A3" w:rsidRDefault="00A85061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C200CD" w:rsidRPr="00CE64A3" w:rsidRDefault="00C200CD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</w:t>
            </w:r>
            <w:r w:rsidR="00A85061" w:rsidRPr="00CE64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C200CD" w:rsidRPr="00CE64A3" w:rsidRDefault="00C200CD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3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200CD" w:rsidRPr="00CE64A3" w:rsidRDefault="00C200CD" w:rsidP="00C200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Игры и упражнения на воде</w:t>
            </w:r>
          </w:p>
          <w:p w:rsidR="00C200CD" w:rsidRPr="00CE64A3" w:rsidRDefault="00C200CD" w:rsidP="00C200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C200CD" w:rsidRPr="00CE64A3" w:rsidRDefault="00C200CD" w:rsidP="00C20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1.Как научиться плавать?</w:t>
            </w:r>
          </w:p>
          <w:p w:rsidR="00D83354" w:rsidRPr="00CE64A3" w:rsidRDefault="00D83354" w:rsidP="00C20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0CD" w:rsidRPr="00CE64A3" w:rsidRDefault="00C200CD" w:rsidP="00C20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2.Подвижные игры на воде</w:t>
            </w:r>
          </w:p>
          <w:p w:rsidR="00D83354" w:rsidRPr="00CE64A3" w:rsidRDefault="00D83354" w:rsidP="00C20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0CD" w:rsidRPr="00CE64A3" w:rsidRDefault="00C200CD" w:rsidP="00C20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3.Игры « Поплавок», «Медуза»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00CD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200CD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3354" w:rsidRPr="00CE64A3" w:rsidRDefault="00D8335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00CD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C200CD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C200CD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</w:p>
          <w:p w:rsidR="00C200CD" w:rsidRPr="00CE64A3" w:rsidRDefault="00C200CD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Практику</w:t>
            </w:r>
            <w:proofErr w:type="gramStart"/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м-</w:t>
            </w:r>
            <w:proofErr w:type="gramEnd"/>
            <w:r w:rsidRPr="00CE64A3">
              <w:rPr>
                <w:rFonts w:ascii="Times New Roman" w:hAnsi="Times New Roman"/>
                <w:i/>
                <w:sz w:val="24"/>
                <w:szCs w:val="24"/>
              </w:rPr>
              <w:t xml:space="preserve"> беседа</w:t>
            </w:r>
          </w:p>
          <w:p w:rsidR="00D83354" w:rsidRPr="00CE64A3" w:rsidRDefault="00D8335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Конкурс - соревнование</w:t>
            </w:r>
          </w:p>
        </w:tc>
      </w:tr>
      <w:tr w:rsidR="00D83354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D83354" w:rsidRPr="00CE64A3" w:rsidRDefault="00A85061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D83354" w:rsidRPr="00CE64A3" w:rsidRDefault="00D83354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</w:t>
            </w:r>
            <w:r w:rsidR="00A85061" w:rsidRPr="00CE64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D83354" w:rsidRPr="00CE64A3" w:rsidRDefault="00D83354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83354" w:rsidRPr="00CE64A3" w:rsidRDefault="00D83354" w:rsidP="00D83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Игры и упражнения на воде</w:t>
            </w:r>
          </w:p>
          <w:p w:rsidR="00D83354" w:rsidRPr="00CE64A3" w:rsidRDefault="00D83354" w:rsidP="00C200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83354" w:rsidRPr="00CE64A3" w:rsidRDefault="00D83354" w:rsidP="00D8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1.Русская игра «Городки»</w:t>
            </w:r>
          </w:p>
          <w:p w:rsidR="00D83354" w:rsidRPr="00CE64A3" w:rsidRDefault="00D83354" w:rsidP="00D83354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354" w:rsidRPr="00CE64A3" w:rsidRDefault="00D83354" w:rsidP="00D8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2.Игры на свежем воздухе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3354" w:rsidRPr="00CE64A3" w:rsidRDefault="00D8335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83354" w:rsidRPr="00CE64A3" w:rsidRDefault="00D8335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83354" w:rsidRPr="00CE64A3" w:rsidRDefault="00D8335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D83354" w:rsidRPr="00CE64A3" w:rsidRDefault="00D8335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Состязания</w:t>
            </w:r>
          </w:p>
          <w:p w:rsidR="00D83354" w:rsidRPr="00CE64A3" w:rsidRDefault="00D8335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Общение с природой</w:t>
            </w:r>
          </w:p>
        </w:tc>
      </w:tr>
      <w:tr w:rsidR="00D83354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D83354" w:rsidRPr="00CE64A3" w:rsidRDefault="00A85061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83354" w:rsidRPr="00CE64A3" w:rsidRDefault="00D83354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3</w:t>
            </w:r>
            <w:r w:rsidR="00A85061" w:rsidRPr="00CE6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D83354" w:rsidRPr="00CE64A3" w:rsidRDefault="00D83354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83354" w:rsidRPr="00CE64A3" w:rsidRDefault="00D83354" w:rsidP="00D83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D83354" w:rsidRPr="00CE64A3" w:rsidRDefault="00D83354" w:rsidP="00D83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83354" w:rsidRPr="00CE64A3" w:rsidRDefault="00D83354" w:rsidP="00D8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1.Подвижная игра «Космонавты»</w:t>
            </w:r>
          </w:p>
          <w:p w:rsidR="00D83354" w:rsidRPr="00CE64A3" w:rsidRDefault="00D83354" w:rsidP="00D8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354" w:rsidRPr="00CE64A3" w:rsidRDefault="00D83354" w:rsidP="00D8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354" w:rsidRPr="00CE64A3" w:rsidRDefault="00D83354" w:rsidP="00D8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 xml:space="preserve">2. Подвижная игра «Гуси </w:t>
            </w:r>
            <w:proofErr w:type="gramStart"/>
            <w:r w:rsidRPr="00CE64A3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CE64A3">
              <w:rPr>
                <w:rFonts w:ascii="Times New Roman" w:hAnsi="Times New Roman"/>
                <w:sz w:val="24"/>
                <w:szCs w:val="24"/>
              </w:rPr>
              <w:t>ебеди»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3354" w:rsidRPr="00CE64A3" w:rsidRDefault="00D8335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83354" w:rsidRPr="00CE64A3" w:rsidRDefault="00D8335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D83354" w:rsidRPr="00CE64A3" w:rsidRDefault="00D8335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83354" w:rsidRPr="00CE64A3" w:rsidRDefault="00D8335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D83354" w:rsidRPr="00CE64A3" w:rsidRDefault="00D8335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Экскурсия в компьютерный класс</w:t>
            </w:r>
          </w:p>
          <w:p w:rsidR="00D83354" w:rsidRPr="00CE64A3" w:rsidRDefault="00D8335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Экскурсия в природу</w:t>
            </w:r>
          </w:p>
        </w:tc>
      </w:tr>
      <w:tr w:rsidR="00D83354" w:rsidRPr="00CE64A3" w:rsidTr="00CA49C7">
        <w:trPr>
          <w:trHeight w:val="380"/>
        </w:trPr>
        <w:tc>
          <w:tcPr>
            <w:tcW w:w="675" w:type="dxa"/>
            <w:tcBorders>
              <w:right w:val="single" w:sz="4" w:space="0" w:color="auto"/>
            </w:tcBorders>
          </w:tcPr>
          <w:p w:rsidR="00D83354" w:rsidRPr="00CE64A3" w:rsidRDefault="00BB0582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3</w:t>
            </w:r>
            <w:r w:rsidR="00A85061" w:rsidRPr="00CE64A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B0582" w:rsidRPr="00CE64A3" w:rsidRDefault="00BB0582" w:rsidP="003A6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D83354" w:rsidRPr="00CE64A3" w:rsidRDefault="00A85061" w:rsidP="003A6F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B0582" w:rsidRPr="00CE64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83354" w:rsidRPr="00CE64A3" w:rsidRDefault="00BB0582" w:rsidP="00D83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4A3">
              <w:rPr>
                <w:rFonts w:ascii="Times New Roman" w:hAnsi="Times New Roman"/>
                <w:b/>
                <w:sz w:val="24"/>
                <w:szCs w:val="24"/>
              </w:rPr>
              <w:t>Обобщающие уроки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83354" w:rsidRPr="00CE64A3" w:rsidRDefault="00BB0582" w:rsidP="00D8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1.Я здоровье берегу!</w:t>
            </w:r>
          </w:p>
          <w:p w:rsidR="00BB0582" w:rsidRPr="00CE64A3" w:rsidRDefault="00BB0582" w:rsidP="00D8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582" w:rsidRPr="00CE64A3" w:rsidRDefault="00BB0582" w:rsidP="00D8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582" w:rsidRPr="00CE64A3" w:rsidRDefault="00BB0582" w:rsidP="00D8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3354" w:rsidRPr="00CE64A3" w:rsidRDefault="00BB0582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BB0582" w:rsidRPr="00CE64A3" w:rsidRDefault="00BB0582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83354" w:rsidRPr="00CE64A3" w:rsidRDefault="00D83354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83354" w:rsidRPr="00CE64A3" w:rsidRDefault="00A8506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D83354" w:rsidRPr="00CE64A3" w:rsidRDefault="00BB0582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Праздник «Доктора природы»</w:t>
            </w:r>
          </w:p>
          <w:p w:rsidR="00BB0582" w:rsidRPr="00CE64A3" w:rsidRDefault="00BB0582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Презентация</w:t>
            </w:r>
          </w:p>
        </w:tc>
      </w:tr>
      <w:tr w:rsidR="00C72520" w:rsidRPr="00CE64A3" w:rsidTr="00F76490">
        <w:trPr>
          <w:trHeight w:val="380"/>
        </w:trPr>
        <w:tc>
          <w:tcPr>
            <w:tcW w:w="7088" w:type="dxa"/>
            <w:gridSpan w:val="4"/>
            <w:tcBorders>
              <w:right w:val="single" w:sz="4" w:space="0" w:color="auto"/>
            </w:tcBorders>
          </w:tcPr>
          <w:p w:rsidR="00C72520" w:rsidRPr="00CE64A3" w:rsidRDefault="00C72520" w:rsidP="00C725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4A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2520" w:rsidRPr="00CE64A3" w:rsidRDefault="00A8506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="00C72520" w:rsidRPr="00CE64A3">
              <w:rPr>
                <w:rFonts w:ascii="Times New Roman" w:hAnsi="Times New Roman"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72520" w:rsidRPr="00CE64A3" w:rsidRDefault="00C72520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="00A85061" w:rsidRPr="00CE64A3">
              <w:rPr>
                <w:rFonts w:ascii="Times New Roman" w:hAnsi="Times New Roman"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C72520" w:rsidRPr="00CE64A3" w:rsidRDefault="00A85061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4A3">
              <w:rPr>
                <w:rFonts w:ascii="Times New Roman" w:hAnsi="Times New Roman"/>
                <w:i/>
                <w:sz w:val="24"/>
                <w:szCs w:val="24"/>
              </w:rPr>
              <w:t>32 ч</w:t>
            </w:r>
          </w:p>
        </w:tc>
        <w:tc>
          <w:tcPr>
            <w:tcW w:w="2836" w:type="dxa"/>
          </w:tcPr>
          <w:p w:rsidR="00C72520" w:rsidRPr="00CE64A3" w:rsidRDefault="00C72520" w:rsidP="003A6F1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B37F0" w:rsidRDefault="003B37F0" w:rsidP="003B37F0">
      <w:pPr>
        <w:spacing w:after="0"/>
        <w:rPr>
          <w:rFonts w:ascii="Times New Roman" w:hAnsi="Times New Roman"/>
          <w:sz w:val="24"/>
          <w:szCs w:val="24"/>
        </w:rPr>
      </w:pPr>
    </w:p>
    <w:p w:rsidR="00CE64A3" w:rsidRDefault="00CE64A3" w:rsidP="003B37F0">
      <w:pPr>
        <w:spacing w:after="0"/>
        <w:rPr>
          <w:rFonts w:ascii="Times New Roman" w:hAnsi="Times New Roman"/>
          <w:sz w:val="24"/>
          <w:szCs w:val="24"/>
        </w:rPr>
      </w:pPr>
    </w:p>
    <w:p w:rsidR="00CE64A3" w:rsidRDefault="00CE64A3" w:rsidP="00766F1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E64A3">
        <w:rPr>
          <w:rFonts w:ascii="Times New Roman" w:hAnsi="Times New Roman"/>
          <w:b/>
          <w:sz w:val="32"/>
          <w:szCs w:val="32"/>
        </w:rPr>
        <w:t>Методическое обеспечение программы</w:t>
      </w:r>
    </w:p>
    <w:p w:rsidR="00CE64A3" w:rsidRDefault="00CE64A3" w:rsidP="00CE64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4A3">
        <w:rPr>
          <w:rFonts w:ascii="Times New Roman" w:eastAsia="Times New Roman" w:hAnsi="Times New Roman"/>
          <w:sz w:val="28"/>
          <w:szCs w:val="28"/>
          <w:lang w:eastAsia="ru-RU"/>
        </w:rPr>
        <w:t>Иллюстративный материал, таблицы, схемы, образцы.  На занятиях курса используются наглядные пособия (в т.ч. собственного изготовления), технические средства, подписные издания, что способствует лучшему усвоению знаний.</w:t>
      </w:r>
      <w:r w:rsidR="003C125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</w:t>
      </w:r>
      <w:r w:rsidR="00766F1A">
        <w:rPr>
          <w:rFonts w:ascii="Times New Roman" w:eastAsia="Times New Roman" w:hAnsi="Times New Roman"/>
          <w:sz w:val="28"/>
          <w:szCs w:val="28"/>
          <w:lang w:eastAsia="ru-RU"/>
        </w:rPr>
        <w:t>актических занятий используются</w:t>
      </w:r>
      <w:r w:rsidR="003C1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F1A">
        <w:rPr>
          <w:rFonts w:ascii="Times New Roman" w:eastAsia="Times New Roman" w:hAnsi="Times New Roman"/>
          <w:sz w:val="28"/>
          <w:szCs w:val="28"/>
          <w:lang w:eastAsia="ru-RU"/>
        </w:rPr>
        <w:t>личные средства гигиены: мыло, полотенце, расческа, зубная щётка. Для демонстраций презентаций используются электронные диски, компьютер. Для проведения праздников используются видеозаписи, аудиокассеты. Для проведения подвижных иг</w:t>
      </w:r>
      <w:proofErr w:type="gramStart"/>
      <w:r w:rsidR="00766F1A">
        <w:rPr>
          <w:rFonts w:ascii="Times New Roman" w:eastAsia="Times New Roman" w:hAnsi="Times New Roman"/>
          <w:sz w:val="28"/>
          <w:szCs w:val="28"/>
          <w:lang w:eastAsia="ru-RU"/>
        </w:rPr>
        <w:t>р-</w:t>
      </w:r>
      <w:proofErr w:type="gramEnd"/>
      <w:r w:rsidR="00766F1A">
        <w:rPr>
          <w:rFonts w:ascii="Times New Roman" w:eastAsia="Times New Roman" w:hAnsi="Times New Roman"/>
          <w:sz w:val="28"/>
          <w:szCs w:val="28"/>
          <w:lang w:eastAsia="ru-RU"/>
        </w:rPr>
        <w:t xml:space="preserve"> биты (палки), плакаты с ракетами, карточки с рисунками продуктов.</w:t>
      </w:r>
    </w:p>
    <w:p w:rsidR="003C125B" w:rsidRPr="00CE64A3" w:rsidRDefault="003C125B" w:rsidP="00CE64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4A3" w:rsidRPr="00CE64A3" w:rsidRDefault="00CE64A3" w:rsidP="00CE64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4A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E64A3" w:rsidRDefault="00CE64A3" w:rsidP="00CE64A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25E9F" w:rsidRDefault="00D25E9F" w:rsidP="00CE64A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25E9F" w:rsidRPr="00CE64A3" w:rsidRDefault="00D25E9F" w:rsidP="00CE64A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E64A3" w:rsidRPr="00CE64A3" w:rsidRDefault="00CE64A3" w:rsidP="00CE64A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E64A3">
        <w:rPr>
          <w:rFonts w:ascii="Times New Roman" w:hAnsi="Times New Roman"/>
          <w:b/>
          <w:i/>
          <w:sz w:val="28"/>
          <w:szCs w:val="28"/>
        </w:rPr>
        <w:lastRenderedPageBreak/>
        <w:t xml:space="preserve">Основные требования  к знаниям,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E64A3">
        <w:rPr>
          <w:rFonts w:ascii="Times New Roman" w:hAnsi="Times New Roman"/>
          <w:b/>
          <w:i/>
          <w:sz w:val="28"/>
          <w:szCs w:val="28"/>
        </w:rPr>
        <w:t xml:space="preserve">умениям и навыкам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E64A3">
        <w:rPr>
          <w:rFonts w:ascii="Times New Roman" w:hAnsi="Times New Roman"/>
          <w:b/>
          <w:i/>
          <w:sz w:val="28"/>
          <w:szCs w:val="28"/>
        </w:rPr>
        <w:t>учащихся.</w:t>
      </w:r>
    </w:p>
    <w:p w:rsidR="00CE64A3" w:rsidRPr="00D25E9F" w:rsidRDefault="00CE64A3" w:rsidP="00D25E9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E64A3">
        <w:rPr>
          <w:rFonts w:ascii="Times New Roman" w:hAnsi="Times New Roman"/>
          <w:b/>
          <w:i/>
          <w:sz w:val="28"/>
          <w:szCs w:val="28"/>
        </w:rPr>
        <w:t>Знать:</w:t>
      </w:r>
      <w:r w:rsidR="00D25E9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49C7">
        <w:rPr>
          <w:rFonts w:ascii="Times New Roman" w:hAnsi="Times New Roman"/>
          <w:sz w:val="24"/>
          <w:szCs w:val="24"/>
        </w:rPr>
        <w:t xml:space="preserve">о  связи занятий физическими упражнениями с укреплением здоровья и повышением физической подготовленности, о режиме дня и личной гигиене, о правилах составления комплексов утренней гимнастики, факторы, влияющие на здоровье; факторы, негативно воздействующие на здоровье; </w:t>
      </w:r>
      <w:proofErr w:type="spellStart"/>
      <w:r w:rsidRPr="00CA49C7">
        <w:rPr>
          <w:rFonts w:ascii="Times New Roman" w:hAnsi="Times New Roman"/>
          <w:sz w:val="24"/>
          <w:szCs w:val="24"/>
        </w:rPr>
        <w:t>психофункциональные</w:t>
      </w:r>
      <w:proofErr w:type="spellEnd"/>
      <w:r w:rsidRPr="00CA49C7">
        <w:rPr>
          <w:rFonts w:ascii="Times New Roman" w:hAnsi="Times New Roman"/>
          <w:sz w:val="24"/>
          <w:szCs w:val="24"/>
        </w:rPr>
        <w:t xml:space="preserve"> особенности собственного организма. </w:t>
      </w:r>
    </w:p>
    <w:p w:rsidR="00CE64A3" w:rsidRDefault="00CE64A3" w:rsidP="00CE64A3">
      <w:pPr>
        <w:rPr>
          <w:rFonts w:ascii="Times New Roman" w:hAnsi="Times New Roman"/>
          <w:sz w:val="24"/>
          <w:szCs w:val="24"/>
        </w:rPr>
      </w:pPr>
      <w:r w:rsidRPr="00CE64A3">
        <w:rPr>
          <w:rFonts w:ascii="Times New Roman" w:hAnsi="Times New Roman"/>
          <w:b/>
          <w:i/>
          <w:sz w:val="28"/>
          <w:szCs w:val="28"/>
        </w:rPr>
        <w:t>Уметь:</w:t>
      </w:r>
      <w:r w:rsidRPr="00CA49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49C7">
        <w:rPr>
          <w:rFonts w:ascii="Times New Roman" w:hAnsi="Times New Roman"/>
          <w:sz w:val="24"/>
          <w:szCs w:val="24"/>
        </w:rPr>
        <w:t xml:space="preserve">проводить самостоятельные занятия по развитию основных физических способностей, коррекции осанки и телосложения; выполнять комплексы упражнений, направленные на формирование правильной осанки, разрабатывать индивидуальный двигательный режим, подбирать и планировать физические упражнения, выполнять комплексы утренней зарядки и </w:t>
      </w:r>
      <w:proofErr w:type="spellStart"/>
      <w:r w:rsidRPr="00CA49C7">
        <w:rPr>
          <w:rFonts w:ascii="Times New Roman" w:hAnsi="Times New Roman"/>
          <w:sz w:val="24"/>
          <w:szCs w:val="24"/>
        </w:rPr>
        <w:t>физминуток</w:t>
      </w:r>
      <w:proofErr w:type="spellEnd"/>
      <w:r w:rsidRPr="00CA49C7">
        <w:rPr>
          <w:rFonts w:ascii="Times New Roman" w:hAnsi="Times New Roman"/>
          <w:sz w:val="24"/>
          <w:szCs w:val="24"/>
        </w:rPr>
        <w:t xml:space="preserve">, управлять своими эмоциями, эффективно взаимодействовать </w:t>
      </w:r>
      <w:proofErr w:type="gramStart"/>
      <w:r w:rsidRPr="00CA49C7">
        <w:rPr>
          <w:rFonts w:ascii="Times New Roman" w:hAnsi="Times New Roman"/>
          <w:sz w:val="24"/>
          <w:szCs w:val="24"/>
        </w:rPr>
        <w:t>со</w:t>
      </w:r>
      <w:proofErr w:type="gramEnd"/>
      <w:r w:rsidRPr="00CA49C7">
        <w:rPr>
          <w:rFonts w:ascii="Times New Roman" w:hAnsi="Times New Roman"/>
          <w:sz w:val="24"/>
          <w:szCs w:val="24"/>
        </w:rPr>
        <w:t xml:space="preserve"> взрослыми и сверстниками, владеть культурой общения; соблюдать правила безопасности на воде, играть в подвижные игры.</w:t>
      </w:r>
    </w:p>
    <w:p w:rsidR="006C1920" w:rsidRPr="00CE64A3" w:rsidRDefault="006C1920" w:rsidP="006C1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 результаты и универсальные учебные действия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7"/>
        <w:gridCol w:w="3478"/>
        <w:gridCol w:w="3478"/>
        <w:gridCol w:w="3478"/>
      </w:tblGrid>
      <w:tr w:rsidR="006C1920" w:rsidRPr="00485837" w:rsidTr="003A6F19">
        <w:trPr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920" w:rsidRPr="00485837" w:rsidRDefault="006C1920" w:rsidP="003A6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920" w:rsidRPr="00485837" w:rsidRDefault="006C1920" w:rsidP="003A6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920" w:rsidRPr="00485837" w:rsidRDefault="006C1920" w:rsidP="003A6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920" w:rsidRPr="00485837" w:rsidRDefault="006C1920" w:rsidP="003A6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6C1920" w:rsidRPr="00485837" w:rsidTr="003A6F19">
        <w:trPr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осознавать себя ценной частью большого</w:t>
            </w:r>
            <w:r w:rsidRPr="0048583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разнообразного мира (природы и общества);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испытывать чувство гордости за красоту родной природы, свою малую Родину, страну;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формулировать самому простые правила поведения в природе;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осознавать себя гражданином России;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объяснять, что связывает тебя с историей, культурой, судьбой твоего народа и всей России;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искать свою позицию в многообразии общественных и мировоззренческих позиций, </w:t>
            </w: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эстетических и культурных предпочтений;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уважать иное мнение;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вырабатывать в противоречивых конфликтных ситуациях правила поведения.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 определять цель учебной деятельности с помощью учителя и самостоятельно, искать средства её осуществления;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учиться обнаруживать и формулировать учебную проблему, выбирать тему проекта;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составлять план выполнения задач, решения проблем творческого и поискового характера, выполнения проекта совместно с учителем;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работая по плану, сверять свои действия с целью и, при необходимости, исправлять ошибки;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• работая по составленному плану, использовать, наряду с </w:t>
            </w:r>
            <w:proofErr w:type="gramStart"/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  дополнительные средства (справочная литература, сложные приборы, средства ИКТ);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 ходе представления проекта учиться давать оценку его результатов;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понимать причины своего неуспеха и находить способы выхода из этой ситуации.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 предполагать, какая информация нужна;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отбирать необходимые словари, энциклопедии, справочники, электронные диски;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выбирать основания для  сравнения, классификации объектов;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устанавливать аналогии и причинно-следственные связи;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выстраивать логическую цепь </w:t>
            </w: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рассуждений;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 организовывать взаимодействие в группе (распределять роли, договариваться друг с другом и т.д.);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 предвидеть (прогнозировать) последствия коллективных решений;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при необходимости отстаивать свою точку зрения, аргументируя ее. Учиться подтверждать аргументы фактами;</w:t>
            </w:r>
          </w:p>
          <w:p w:rsidR="006C1920" w:rsidRPr="00485837" w:rsidRDefault="006C1920" w:rsidP="003A6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 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D25E9F" w:rsidRDefault="00D25E9F" w:rsidP="003C125B">
      <w:pPr>
        <w:spacing w:after="0"/>
        <w:rPr>
          <w:rFonts w:ascii="Times New Roman" w:hAnsi="Times New Roman"/>
        </w:rPr>
      </w:pPr>
    </w:p>
    <w:p w:rsidR="003C125B" w:rsidRPr="00D25E9F" w:rsidRDefault="003C125B" w:rsidP="00D25E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5E9F">
        <w:rPr>
          <w:rFonts w:ascii="Times New Roman" w:hAnsi="Times New Roman"/>
          <w:b/>
          <w:sz w:val="28"/>
          <w:szCs w:val="28"/>
        </w:rPr>
        <w:t>Список  литературы</w:t>
      </w:r>
    </w:p>
    <w:p w:rsidR="00CE64A3" w:rsidRPr="00D25E9F" w:rsidRDefault="003C125B" w:rsidP="003C125B">
      <w:pPr>
        <w:spacing w:after="0"/>
        <w:rPr>
          <w:rFonts w:ascii="Times New Roman" w:hAnsi="Times New Roman"/>
          <w:sz w:val="24"/>
          <w:szCs w:val="24"/>
        </w:rPr>
      </w:pPr>
      <w:r w:rsidRPr="003C125B">
        <w:rPr>
          <w:rFonts w:ascii="Times New Roman" w:hAnsi="Times New Roman"/>
          <w:sz w:val="24"/>
          <w:szCs w:val="24"/>
        </w:rPr>
        <w:t>1</w:t>
      </w:r>
      <w:r w:rsidRPr="00D25E9F">
        <w:rPr>
          <w:rFonts w:ascii="Times New Roman" w:hAnsi="Times New Roman"/>
          <w:sz w:val="24"/>
          <w:szCs w:val="24"/>
        </w:rPr>
        <w:t xml:space="preserve">. Евстифеева О., </w:t>
      </w:r>
      <w:proofErr w:type="spellStart"/>
      <w:r w:rsidRPr="00D25E9F">
        <w:rPr>
          <w:rFonts w:ascii="Times New Roman" w:hAnsi="Times New Roman"/>
          <w:sz w:val="24"/>
          <w:szCs w:val="24"/>
        </w:rPr>
        <w:t>Кучменко</w:t>
      </w:r>
      <w:proofErr w:type="spellEnd"/>
      <w:r w:rsidRPr="00D25E9F">
        <w:rPr>
          <w:rFonts w:ascii="Times New Roman" w:hAnsi="Times New Roman"/>
          <w:sz w:val="24"/>
          <w:szCs w:val="24"/>
        </w:rPr>
        <w:t xml:space="preserve"> Н. Деятельность школы и здоровье. - Народное образование. – 2001. - №2. – С.167 – 169.</w:t>
      </w:r>
      <w:r w:rsidRPr="00D25E9F">
        <w:rPr>
          <w:rFonts w:ascii="Times New Roman" w:hAnsi="Times New Roman"/>
          <w:sz w:val="24"/>
          <w:szCs w:val="24"/>
        </w:rPr>
        <w:br/>
        <w:t>2. Калинкин Л.А. Использование новых и традиционных активно-оздоровительных технологий для оздоровления учащихся общеобразов</w:t>
      </w:r>
      <w:r w:rsidRPr="00D25E9F">
        <w:rPr>
          <w:rFonts w:ascii="Times New Roman" w:hAnsi="Times New Roman"/>
          <w:sz w:val="24"/>
          <w:szCs w:val="24"/>
        </w:rPr>
        <w:t>а</w:t>
      </w:r>
      <w:r w:rsidRPr="00D25E9F">
        <w:rPr>
          <w:rFonts w:ascii="Times New Roman" w:hAnsi="Times New Roman"/>
          <w:sz w:val="24"/>
          <w:szCs w:val="24"/>
        </w:rPr>
        <w:t>тельных учреждений (система ПОЛИКОН)</w:t>
      </w:r>
      <w:proofErr w:type="gramStart"/>
      <w:r w:rsidRPr="00D25E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25E9F">
        <w:rPr>
          <w:rFonts w:ascii="Times New Roman" w:hAnsi="Times New Roman"/>
          <w:sz w:val="24"/>
          <w:szCs w:val="24"/>
        </w:rPr>
        <w:t xml:space="preserve"> Метод</w:t>
      </w:r>
      <w:proofErr w:type="gramStart"/>
      <w:r w:rsidRPr="00D25E9F">
        <w:rPr>
          <w:rFonts w:ascii="Times New Roman" w:hAnsi="Times New Roman"/>
          <w:sz w:val="24"/>
          <w:szCs w:val="24"/>
        </w:rPr>
        <w:t>.</w:t>
      </w:r>
      <w:proofErr w:type="gramEnd"/>
      <w:r w:rsidRPr="00D25E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5E9F">
        <w:rPr>
          <w:rFonts w:ascii="Times New Roman" w:hAnsi="Times New Roman"/>
          <w:sz w:val="24"/>
          <w:szCs w:val="24"/>
        </w:rPr>
        <w:t>п</w:t>
      </w:r>
      <w:proofErr w:type="gramEnd"/>
      <w:r w:rsidRPr="00D25E9F">
        <w:rPr>
          <w:rFonts w:ascii="Times New Roman" w:hAnsi="Times New Roman"/>
          <w:sz w:val="24"/>
          <w:szCs w:val="24"/>
        </w:rPr>
        <w:t>особие. – М., 2003. – 116с.</w:t>
      </w:r>
      <w:r w:rsidRPr="00D25E9F">
        <w:rPr>
          <w:rFonts w:ascii="Times New Roman" w:hAnsi="Times New Roman"/>
          <w:sz w:val="24"/>
          <w:szCs w:val="24"/>
        </w:rPr>
        <w:br/>
        <w:t xml:space="preserve">3. </w:t>
      </w:r>
      <w:proofErr w:type="spellStart"/>
      <w:r w:rsidRPr="00D25E9F">
        <w:rPr>
          <w:rFonts w:ascii="Times New Roman" w:hAnsi="Times New Roman"/>
          <w:sz w:val="24"/>
          <w:szCs w:val="24"/>
        </w:rPr>
        <w:t>Колеченко</w:t>
      </w:r>
      <w:proofErr w:type="spellEnd"/>
      <w:r w:rsidRPr="00D25E9F">
        <w:rPr>
          <w:rFonts w:ascii="Times New Roman" w:hAnsi="Times New Roman"/>
          <w:sz w:val="24"/>
          <w:szCs w:val="24"/>
        </w:rPr>
        <w:t xml:space="preserve"> А.К. Энциклопедия педагогических технологий: Пособие для преподавателей. – СПб</w:t>
      </w:r>
      <w:proofErr w:type="gramStart"/>
      <w:r w:rsidRPr="00D25E9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25E9F">
        <w:rPr>
          <w:rFonts w:ascii="Times New Roman" w:hAnsi="Times New Roman"/>
          <w:sz w:val="24"/>
          <w:szCs w:val="24"/>
        </w:rPr>
        <w:t>КАРО, 2005-368с.</w:t>
      </w:r>
      <w:r w:rsidRPr="00D25E9F">
        <w:rPr>
          <w:rFonts w:ascii="Times New Roman" w:hAnsi="Times New Roman"/>
          <w:sz w:val="24"/>
          <w:szCs w:val="24"/>
        </w:rPr>
        <w:br/>
        <w:t xml:space="preserve">4. Куинджи Н.Н. </w:t>
      </w:r>
      <w:proofErr w:type="spellStart"/>
      <w:r w:rsidRPr="00D25E9F">
        <w:rPr>
          <w:rFonts w:ascii="Times New Roman" w:hAnsi="Times New Roman"/>
          <w:sz w:val="24"/>
          <w:szCs w:val="24"/>
        </w:rPr>
        <w:t>Валеология</w:t>
      </w:r>
      <w:proofErr w:type="spellEnd"/>
      <w:r w:rsidRPr="00D25E9F">
        <w:rPr>
          <w:rFonts w:ascii="Times New Roman" w:hAnsi="Times New Roman"/>
          <w:sz w:val="24"/>
          <w:szCs w:val="24"/>
        </w:rPr>
        <w:t>: Пути формирования здоровья школьников: Методическое пособие. – М.: Аспект Пресс, 2000. – 139 с.</w:t>
      </w:r>
      <w:r w:rsidRPr="00D25E9F">
        <w:rPr>
          <w:rFonts w:ascii="Times New Roman" w:hAnsi="Times New Roman"/>
          <w:sz w:val="24"/>
          <w:szCs w:val="24"/>
        </w:rPr>
        <w:br/>
        <w:t>5. Лебедева Н.Т. Школа и здоровье учащихся. – Мн., 1998. – 221 с.</w:t>
      </w:r>
      <w:r w:rsidRPr="00D25E9F">
        <w:rPr>
          <w:rFonts w:ascii="Times New Roman" w:hAnsi="Times New Roman"/>
          <w:sz w:val="24"/>
          <w:szCs w:val="24"/>
        </w:rPr>
        <w:br/>
        <w:t xml:space="preserve">6. </w:t>
      </w:r>
      <w:proofErr w:type="spellStart"/>
      <w:r w:rsidRPr="00D25E9F">
        <w:rPr>
          <w:rFonts w:ascii="Times New Roman" w:hAnsi="Times New Roman"/>
          <w:sz w:val="24"/>
          <w:szCs w:val="24"/>
        </w:rPr>
        <w:t>Назаренко</w:t>
      </w:r>
      <w:proofErr w:type="spellEnd"/>
      <w:r w:rsidRPr="00D25E9F">
        <w:rPr>
          <w:rFonts w:ascii="Times New Roman" w:hAnsi="Times New Roman"/>
          <w:sz w:val="24"/>
          <w:szCs w:val="24"/>
        </w:rPr>
        <w:t xml:space="preserve"> Л.Д. Оздоровительные основы физических упражнений. – М., 2002. – 29 с.</w:t>
      </w:r>
      <w:r w:rsidRPr="00D25E9F">
        <w:rPr>
          <w:rFonts w:ascii="Times New Roman" w:hAnsi="Times New Roman"/>
          <w:sz w:val="24"/>
          <w:szCs w:val="24"/>
        </w:rPr>
        <w:br/>
        <w:t>7. 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педагогов. -  Волгоград: Учитель, 2007. – 91с.</w:t>
      </w:r>
      <w:r w:rsidRPr="00D25E9F">
        <w:rPr>
          <w:rFonts w:ascii="Times New Roman" w:hAnsi="Times New Roman"/>
          <w:sz w:val="24"/>
          <w:szCs w:val="24"/>
        </w:rPr>
        <w:br/>
        <w:t xml:space="preserve">8. Разработка и моделирование единого </w:t>
      </w:r>
      <w:proofErr w:type="spellStart"/>
      <w:r w:rsidRPr="00D25E9F">
        <w:rPr>
          <w:rFonts w:ascii="Times New Roman" w:hAnsi="Times New Roman"/>
          <w:sz w:val="24"/>
          <w:szCs w:val="24"/>
        </w:rPr>
        <w:t>здоровьесохранного</w:t>
      </w:r>
      <w:proofErr w:type="spellEnd"/>
      <w:r w:rsidRPr="00D25E9F">
        <w:rPr>
          <w:rFonts w:ascii="Times New Roman" w:hAnsi="Times New Roman"/>
          <w:sz w:val="24"/>
          <w:szCs w:val="24"/>
        </w:rPr>
        <w:t xml:space="preserve"> образовательн</w:t>
      </w:r>
      <w:r w:rsidRPr="00D25E9F">
        <w:rPr>
          <w:rFonts w:ascii="Times New Roman" w:hAnsi="Times New Roman"/>
          <w:sz w:val="24"/>
          <w:szCs w:val="24"/>
        </w:rPr>
        <w:t>о</w:t>
      </w:r>
      <w:r w:rsidRPr="00D25E9F">
        <w:rPr>
          <w:rFonts w:ascii="Times New Roman" w:hAnsi="Times New Roman"/>
          <w:sz w:val="24"/>
          <w:szCs w:val="24"/>
        </w:rPr>
        <w:t>го пространства в образовательном учреждении // Управление школой. – 2002. - №10. – Вкладыш.</w:t>
      </w:r>
      <w:r w:rsidRPr="00D25E9F">
        <w:rPr>
          <w:rFonts w:ascii="Times New Roman" w:hAnsi="Times New Roman"/>
          <w:sz w:val="24"/>
          <w:szCs w:val="24"/>
        </w:rPr>
        <w:br/>
        <w:t xml:space="preserve">9. Смирнов Н.К. </w:t>
      </w:r>
      <w:proofErr w:type="spellStart"/>
      <w:r w:rsidRPr="00D25E9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25E9F">
        <w:rPr>
          <w:rFonts w:ascii="Times New Roman" w:hAnsi="Times New Roman"/>
          <w:sz w:val="24"/>
          <w:szCs w:val="24"/>
        </w:rPr>
        <w:t xml:space="preserve"> образовательные технологии в с</w:t>
      </w:r>
      <w:r w:rsidRPr="00D25E9F">
        <w:rPr>
          <w:rFonts w:ascii="Times New Roman" w:hAnsi="Times New Roman"/>
          <w:sz w:val="24"/>
          <w:szCs w:val="24"/>
        </w:rPr>
        <w:t>о</w:t>
      </w:r>
      <w:r w:rsidRPr="00D25E9F">
        <w:rPr>
          <w:rFonts w:ascii="Times New Roman" w:hAnsi="Times New Roman"/>
          <w:sz w:val="24"/>
          <w:szCs w:val="24"/>
        </w:rPr>
        <w:t xml:space="preserve">временной школе. – М.: </w:t>
      </w:r>
      <w:proofErr w:type="spellStart"/>
      <w:r w:rsidRPr="00D25E9F">
        <w:rPr>
          <w:rFonts w:ascii="Times New Roman" w:hAnsi="Times New Roman"/>
          <w:sz w:val="24"/>
          <w:szCs w:val="24"/>
        </w:rPr>
        <w:t>АПКиПРО</w:t>
      </w:r>
      <w:proofErr w:type="spellEnd"/>
      <w:r w:rsidRPr="00D25E9F">
        <w:rPr>
          <w:rFonts w:ascii="Times New Roman" w:hAnsi="Times New Roman"/>
          <w:sz w:val="24"/>
          <w:szCs w:val="24"/>
        </w:rPr>
        <w:t>, 2002. – 121с.</w:t>
      </w:r>
      <w:r w:rsidRPr="00D25E9F">
        <w:rPr>
          <w:rFonts w:ascii="Times New Roman" w:hAnsi="Times New Roman"/>
          <w:sz w:val="24"/>
          <w:szCs w:val="24"/>
        </w:rPr>
        <w:br/>
        <w:t xml:space="preserve">10. </w:t>
      </w:r>
      <w:proofErr w:type="spellStart"/>
      <w:r w:rsidRPr="00D25E9F">
        <w:rPr>
          <w:rFonts w:ascii="Times New Roman" w:hAnsi="Times New Roman"/>
          <w:sz w:val="24"/>
          <w:szCs w:val="24"/>
        </w:rPr>
        <w:t>Советова</w:t>
      </w:r>
      <w:proofErr w:type="spellEnd"/>
      <w:r w:rsidRPr="00D25E9F">
        <w:rPr>
          <w:rFonts w:ascii="Times New Roman" w:hAnsi="Times New Roman"/>
          <w:sz w:val="24"/>
          <w:szCs w:val="24"/>
        </w:rPr>
        <w:t xml:space="preserve"> Е.В. Оздоровительные технологии в школе. – Ростов </w:t>
      </w:r>
      <w:proofErr w:type="spellStart"/>
      <w:r w:rsidRPr="00D25E9F"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D25E9F">
        <w:rPr>
          <w:rFonts w:ascii="Times New Roman" w:hAnsi="Times New Roman"/>
          <w:sz w:val="24"/>
          <w:szCs w:val="24"/>
        </w:rPr>
        <w:t>/Д</w:t>
      </w:r>
      <w:proofErr w:type="gramEnd"/>
      <w:r w:rsidRPr="00D25E9F">
        <w:rPr>
          <w:rFonts w:ascii="Times New Roman" w:hAnsi="Times New Roman"/>
          <w:sz w:val="24"/>
          <w:szCs w:val="24"/>
        </w:rPr>
        <w:t>: Ф</w:t>
      </w:r>
      <w:r w:rsidRPr="00D25E9F">
        <w:rPr>
          <w:rFonts w:ascii="Times New Roman" w:hAnsi="Times New Roman"/>
          <w:sz w:val="24"/>
          <w:szCs w:val="24"/>
        </w:rPr>
        <w:t>е</w:t>
      </w:r>
      <w:r w:rsidRPr="00D25E9F">
        <w:rPr>
          <w:rFonts w:ascii="Times New Roman" w:hAnsi="Times New Roman"/>
          <w:sz w:val="24"/>
          <w:szCs w:val="24"/>
        </w:rPr>
        <w:t>никс, 2006. – 228с.</w:t>
      </w:r>
      <w:r w:rsidRPr="00D25E9F">
        <w:rPr>
          <w:rFonts w:ascii="Times New Roman" w:hAnsi="Times New Roman"/>
          <w:sz w:val="24"/>
          <w:szCs w:val="24"/>
        </w:rPr>
        <w:br/>
        <w:t xml:space="preserve">11. Талызина Н.Ф. Диагностика развивающего эффекта использования </w:t>
      </w:r>
      <w:proofErr w:type="spellStart"/>
      <w:r w:rsidRPr="00D25E9F">
        <w:rPr>
          <w:rFonts w:ascii="Times New Roman" w:hAnsi="Times New Roman"/>
          <w:sz w:val="24"/>
          <w:szCs w:val="24"/>
        </w:rPr>
        <w:t>зд</w:t>
      </w:r>
      <w:r w:rsidRPr="00D25E9F">
        <w:rPr>
          <w:rFonts w:ascii="Times New Roman" w:hAnsi="Times New Roman"/>
          <w:sz w:val="24"/>
          <w:szCs w:val="24"/>
        </w:rPr>
        <w:t>о</w:t>
      </w:r>
      <w:r w:rsidRPr="00D25E9F">
        <w:rPr>
          <w:rFonts w:ascii="Times New Roman" w:hAnsi="Times New Roman"/>
          <w:sz w:val="24"/>
          <w:szCs w:val="24"/>
        </w:rPr>
        <w:t>ровьесберегающей</w:t>
      </w:r>
      <w:proofErr w:type="spellEnd"/>
      <w:r w:rsidRPr="00D25E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5E9F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D25E9F">
        <w:rPr>
          <w:rFonts w:ascii="Times New Roman" w:hAnsi="Times New Roman"/>
          <w:sz w:val="24"/>
          <w:szCs w:val="24"/>
        </w:rPr>
        <w:t xml:space="preserve"> технологии усвоения. – М.: ЗАО «МТО ХОЛДИНГ», 2003. – 236с.</w:t>
      </w:r>
      <w:r w:rsidRPr="00D25E9F">
        <w:rPr>
          <w:rFonts w:ascii="Times New Roman" w:hAnsi="Times New Roman"/>
          <w:sz w:val="24"/>
          <w:szCs w:val="24"/>
        </w:rPr>
        <w:br/>
        <w:t xml:space="preserve">12.  Тараканова Л.А. </w:t>
      </w:r>
      <w:proofErr w:type="spellStart"/>
      <w:r w:rsidRPr="00D25E9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25E9F">
        <w:rPr>
          <w:rFonts w:ascii="Times New Roman" w:hAnsi="Times New Roman"/>
          <w:sz w:val="24"/>
          <w:szCs w:val="24"/>
        </w:rPr>
        <w:t xml:space="preserve"> технологии. - Завуч. – 2002. - №2. – С.120 – 128.</w:t>
      </w:r>
      <w:r w:rsidRPr="00D25E9F">
        <w:rPr>
          <w:rFonts w:ascii="Times New Roman" w:hAnsi="Times New Roman"/>
          <w:sz w:val="24"/>
          <w:szCs w:val="24"/>
        </w:rPr>
        <w:br/>
      </w:r>
    </w:p>
    <w:p w:rsidR="0099615A" w:rsidRPr="00D25E9F" w:rsidRDefault="0099615A">
      <w:pPr>
        <w:rPr>
          <w:rFonts w:ascii="Times New Roman" w:hAnsi="Times New Roman"/>
          <w:sz w:val="24"/>
          <w:szCs w:val="24"/>
        </w:rPr>
      </w:pPr>
    </w:p>
    <w:sectPr w:rsidR="0099615A" w:rsidRPr="00D25E9F" w:rsidSect="006C1920">
      <w:pgSz w:w="16838" w:h="11906" w:orient="landscape"/>
      <w:pgMar w:top="720" w:right="223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183"/>
    <w:multiLevelType w:val="hybridMultilevel"/>
    <w:tmpl w:val="A602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08EF"/>
    <w:multiLevelType w:val="hybridMultilevel"/>
    <w:tmpl w:val="1E6E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50BF9"/>
    <w:multiLevelType w:val="hybridMultilevel"/>
    <w:tmpl w:val="4DEE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65597"/>
    <w:multiLevelType w:val="hybridMultilevel"/>
    <w:tmpl w:val="55E0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427"/>
    <w:multiLevelType w:val="hybridMultilevel"/>
    <w:tmpl w:val="D188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7F0"/>
    <w:rsid w:val="000209D7"/>
    <w:rsid w:val="003B37F0"/>
    <w:rsid w:val="003C125B"/>
    <w:rsid w:val="0047030F"/>
    <w:rsid w:val="005D3A0C"/>
    <w:rsid w:val="005E5A9A"/>
    <w:rsid w:val="006C1920"/>
    <w:rsid w:val="006D2414"/>
    <w:rsid w:val="006F1AF4"/>
    <w:rsid w:val="00712E25"/>
    <w:rsid w:val="00766F1A"/>
    <w:rsid w:val="00944249"/>
    <w:rsid w:val="0099615A"/>
    <w:rsid w:val="00A85061"/>
    <w:rsid w:val="00BB0582"/>
    <w:rsid w:val="00C200CD"/>
    <w:rsid w:val="00C72520"/>
    <w:rsid w:val="00CA49C7"/>
    <w:rsid w:val="00CE64A3"/>
    <w:rsid w:val="00D25E9F"/>
    <w:rsid w:val="00D60AFF"/>
    <w:rsid w:val="00D83354"/>
    <w:rsid w:val="00DF5BE1"/>
    <w:rsid w:val="00F6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7F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Томас</dc:creator>
  <cp:lastModifiedBy>Томас</cp:lastModifiedBy>
  <cp:revision>7</cp:revision>
  <dcterms:created xsi:type="dcterms:W3CDTF">2011-05-11T13:22:00Z</dcterms:created>
  <dcterms:modified xsi:type="dcterms:W3CDTF">2011-05-11T18:35:00Z</dcterms:modified>
</cp:coreProperties>
</file>