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26" w:rsidRDefault="00E15722" w:rsidP="00E157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22">
        <w:rPr>
          <w:rFonts w:ascii="Times New Roman" w:hAnsi="Times New Roman" w:cs="Times New Roman"/>
          <w:b/>
          <w:sz w:val="28"/>
          <w:szCs w:val="28"/>
        </w:rPr>
        <w:t>РОЛЬ РАЗВИТИЯ МЕЛКОЙ МОТОРИКИ РУК В СОЦИАЛИЗАЦИИ ДЕТЕЙ СТАРШЕГО ДОШКОЛЬНОГО ВОЗРАСТА С ЗАДЕРЖКОЙ ПСИХИЧЕСКОГО РАЗВИТИЯ</w:t>
      </w:r>
    </w:p>
    <w:p w:rsidR="00E15722" w:rsidRDefault="00E15722" w:rsidP="00E1572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Пчелина Л.В.</w:t>
      </w:r>
    </w:p>
    <w:p w:rsidR="00E15722" w:rsidRDefault="00E15722" w:rsidP="00E157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детский сад комбинированного вида </w:t>
      </w:r>
      <w:r w:rsidR="00BD0C4E">
        <w:rPr>
          <w:rFonts w:ascii="Times New Roman" w:hAnsi="Times New Roman" w:cs="Times New Roman"/>
          <w:sz w:val="28"/>
          <w:szCs w:val="28"/>
        </w:rPr>
        <w:t>«Золушка»,</w:t>
      </w:r>
    </w:p>
    <w:p w:rsidR="00BD0C4E" w:rsidRDefault="00BD0C4E" w:rsidP="00BD0C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Тамбов</w:t>
      </w:r>
    </w:p>
    <w:p w:rsidR="004A19E0" w:rsidRDefault="00BD0C4E" w:rsidP="004A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психического развития – наиболее распространенная психическая проблема среди детей. Зачастую ЗПР не является заболеванием и характеризуется лишь небольшим отставанием в развитии. Проблемы изучения детей с задержкой  психического развития поднимались в работах Т.А. Власовой, К.С. Лебединской, М.С. Певзнер.</w:t>
      </w:r>
      <w:r w:rsidR="00433328">
        <w:rPr>
          <w:rFonts w:ascii="Times New Roman" w:hAnsi="Times New Roman" w:cs="Times New Roman"/>
          <w:sz w:val="28"/>
          <w:szCs w:val="28"/>
        </w:rPr>
        <w:t xml:space="preserve"> </w:t>
      </w:r>
      <w:r w:rsidR="004A19E0">
        <w:rPr>
          <w:rFonts w:ascii="Times New Roman" w:hAnsi="Times New Roman" w:cs="Times New Roman"/>
          <w:sz w:val="28"/>
          <w:szCs w:val="28"/>
        </w:rPr>
        <w:t xml:space="preserve"> </w:t>
      </w:r>
      <w:r w:rsidR="00433328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с задерж</w:t>
      </w:r>
      <w:r w:rsidR="005C407B">
        <w:rPr>
          <w:rFonts w:ascii="Times New Roman" w:hAnsi="Times New Roman" w:cs="Times New Roman"/>
          <w:sz w:val="28"/>
          <w:szCs w:val="28"/>
        </w:rPr>
        <w:t>кой умственного развития отличае</w:t>
      </w:r>
      <w:r>
        <w:rPr>
          <w:rFonts w:ascii="Times New Roman" w:hAnsi="Times New Roman" w:cs="Times New Roman"/>
          <w:sz w:val="28"/>
          <w:szCs w:val="28"/>
        </w:rPr>
        <w:t>тся от остальных</w:t>
      </w:r>
      <w:r w:rsidR="00433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328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433328">
        <w:rPr>
          <w:rFonts w:ascii="Times New Roman" w:hAnsi="Times New Roman" w:cs="Times New Roman"/>
          <w:sz w:val="28"/>
          <w:szCs w:val="28"/>
        </w:rPr>
        <w:t xml:space="preserve"> прежде всего быстрой истощаемостью. Особую трудность вызывают дети, у которых происходит недоразвитие двигательных или слуховых анализаторов, участвующих в формировании речи. Речь – ведущая форма общения и мышления. Готовность к школьному обучению включает определенный уровень речевого развития. Речь детей с ЗПР в целом развивается с отставанием от возрастной нормы. У детей с ЗПР наблюдаются отклонения в развитии двигательной сферы. Наиболее страдают у детей данной категории моторика кистей и пальцев рук. Это неблагоприятно влияет на овладение навыками письма, </w:t>
      </w:r>
      <w:r w:rsidR="005C407B">
        <w:rPr>
          <w:rFonts w:ascii="Times New Roman" w:hAnsi="Times New Roman" w:cs="Times New Roman"/>
          <w:sz w:val="28"/>
          <w:szCs w:val="28"/>
        </w:rPr>
        <w:t>рисования, ручного труда. Плохое развитие речи сказывается на всей познавательной деятельности ребенка. Но эта задержка может быть устранена.</w:t>
      </w:r>
    </w:p>
    <w:p w:rsidR="005C407B" w:rsidRDefault="005C407B" w:rsidP="004A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Учеными доказано, что в дошкольном возрасте развитие речи и мышления напрямую связано с развитием руки. Речевые и двигательные центры расположены в мозгу рядом. Следовательно, быстрее и лучше будет происходить развитие ребенка, в том числе и его речь, чем лучше будет развита мелкая моторика рук. Поэтому в жизнь ребенка включать как можно больше </w:t>
      </w:r>
      <w:r>
        <w:rPr>
          <w:rFonts w:ascii="Times New Roman" w:hAnsi="Times New Roman" w:cs="Times New Roman"/>
          <w:sz w:val="28"/>
          <w:szCs w:val="28"/>
        </w:rPr>
        <w:lastRenderedPageBreak/>
        <w:t>игр и действий на мелкую моторику.</w:t>
      </w:r>
      <w:r w:rsidR="00E27872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работа по развитию мелкой моторики и координации движений рук должна стать важной частью подготовки к школе. Уровень развития мелкой моторики рук </w:t>
      </w:r>
      <w:proofErr w:type="gramStart"/>
      <w:r w:rsidR="00E2787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E27872">
        <w:rPr>
          <w:rFonts w:ascii="Times New Roman" w:hAnsi="Times New Roman" w:cs="Times New Roman"/>
          <w:sz w:val="28"/>
          <w:szCs w:val="28"/>
        </w:rPr>
        <w:t>дин из показателей интеллектуальной готовности к школьному обучению.</w:t>
      </w:r>
    </w:p>
    <w:p w:rsidR="00E27872" w:rsidRDefault="00E27872" w:rsidP="004A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поставила перед собой задачу: подобрать максимально эффективные методы и средства для развития мелкой моторики. Учитывая возраст детей – шестилеток, лучшим из методических приемов я посчит</w:t>
      </w:r>
      <w:r w:rsidR="00AF71FA">
        <w:rPr>
          <w:rFonts w:ascii="Times New Roman" w:hAnsi="Times New Roman" w:cs="Times New Roman"/>
          <w:sz w:val="28"/>
          <w:szCs w:val="28"/>
        </w:rPr>
        <w:t>ала игру. Известный психолог Д.Б.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подчеркивал,</w:t>
      </w:r>
      <w:r w:rsidR="00AF7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ни один другой вид человеческой деятельности</w:t>
      </w:r>
      <w:r w:rsidR="00AF71FA">
        <w:rPr>
          <w:rFonts w:ascii="Times New Roman" w:hAnsi="Times New Roman" w:cs="Times New Roman"/>
          <w:sz w:val="28"/>
          <w:szCs w:val="28"/>
        </w:rPr>
        <w:t xml:space="preserve"> не образует вокруг себя такого мощного «педагогического поля»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F71FA" w:rsidRDefault="00AF71FA" w:rsidP="004A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важной частью работы по развитию мелкой моторики являются «пальчиковые игры». Пальчиковые игры – это упражнения для улучшения подвижности пальцев, развития их силы и гибкости, развитие тонкой ручной координации. Игры могут, как индивидуальные, так и коллективные. В случае, когда ребенок с ЗПР по своему психическому состоянию не в силах выполнять действия игры вместе со всеми, игра проводится с ним индивидуально.</w:t>
      </w:r>
    </w:p>
    <w:p w:rsidR="0081549F" w:rsidRDefault="0081549F" w:rsidP="004A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пальчиковой гимнастики в работу с детьми обязательно включаю работу с конструктором, лепку, выкладывание мозаики, аппликацию, вырезание из бумаги, вышивание, плетение. Работа с нитками очень разнообразна. Плетение разноцветными шнурками помогает ребенку чувство ритмичности, координировать работу рук. Кроме выше перечисленного, для развития моторики использую графические задания, которые выполняются в тетрадях, альбомах или отдельных листах. Графические задания заключаются в обводке контуров, лекал, штриховке в разных направлениях,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недостающих деталей, раскрашивание картинок</w:t>
      </w:r>
      <w:r w:rsidR="00B30558">
        <w:rPr>
          <w:rFonts w:ascii="Times New Roman" w:hAnsi="Times New Roman" w:cs="Times New Roman"/>
          <w:sz w:val="28"/>
          <w:szCs w:val="28"/>
        </w:rPr>
        <w:t>, копирование узоров, рисунков или работа в прописях. Систематическая работа в данном направлении позволяет совершенствовать зрительн</w:t>
      </w:r>
      <w:proofErr w:type="gramStart"/>
      <w:r w:rsidR="00B305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30558">
        <w:rPr>
          <w:rFonts w:ascii="Times New Roman" w:hAnsi="Times New Roman" w:cs="Times New Roman"/>
          <w:sz w:val="28"/>
          <w:szCs w:val="28"/>
        </w:rPr>
        <w:t xml:space="preserve"> двигательную координацию, ориентировку в </w:t>
      </w:r>
      <w:proofErr w:type="spellStart"/>
      <w:r w:rsidR="00B30558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="00B30558">
        <w:rPr>
          <w:rFonts w:ascii="Times New Roman" w:hAnsi="Times New Roman" w:cs="Times New Roman"/>
          <w:sz w:val="28"/>
          <w:szCs w:val="28"/>
        </w:rPr>
        <w:t xml:space="preserve">, укрепить мелкую мускулатуру рук. Работа по развитию мелкой моторики рук с детьми с ЗПР должна носить </w:t>
      </w:r>
      <w:r w:rsidR="00B30558">
        <w:rPr>
          <w:rFonts w:ascii="Times New Roman" w:hAnsi="Times New Roman" w:cs="Times New Roman"/>
          <w:sz w:val="28"/>
          <w:szCs w:val="28"/>
        </w:rPr>
        <w:lastRenderedPageBreak/>
        <w:t>индивидуальный подход с учетом характерных для каждого ребенка затруднений. Так как такие дети быстро утомляются, их целесообразно переключать с одного вида деятельности на другой.</w:t>
      </w:r>
    </w:p>
    <w:p w:rsidR="00B30558" w:rsidRDefault="00B30558" w:rsidP="004A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опыт работы по данн</w:t>
      </w:r>
      <w:r w:rsidR="004A19E0">
        <w:rPr>
          <w:rFonts w:ascii="Times New Roman" w:hAnsi="Times New Roman" w:cs="Times New Roman"/>
          <w:sz w:val="28"/>
          <w:szCs w:val="28"/>
        </w:rPr>
        <w:t xml:space="preserve">ой проблеме, я пришла к выводу, что при оказании своевременной и адекватной помощи в условиях детского сада, задержка психического развития во многих случаях может быть </w:t>
      </w:r>
      <w:proofErr w:type="spellStart"/>
      <w:r w:rsidR="004A19E0">
        <w:rPr>
          <w:rFonts w:ascii="Times New Roman" w:hAnsi="Times New Roman" w:cs="Times New Roman"/>
          <w:sz w:val="28"/>
          <w:szCs w:val="28"/>
        </w:rPr>
        <w:t>полгостью</w:t>
      </w:r>
      <w:proofErr w:type="spellEnd"/>
      <w:r w:rsidR="004A19E0">
        <w:rPr>
          <w:rFonts w:ascii="Times New Roman" w:hAnsi="Times New Roman" w:cs="Times New Roman"/>
          <w:sz w:val="28"/>
          <w:szCs w:val="28"/>
        </w:rPr>
        <w:t xml:space="preserve"> преодолена в дошкольном возрасте. Развитие мелкой моторики и координации рук позволяет  решить сразу две задачи: повлиять на общее интеллектуальное развитие ребенка, а также помочь овладеть навыками письма, что в </w:t>
      </w:r>
      <w:proofErr w:type="spellStart"/>
      <w:r w:rsidR="004A19E0">
        <w:rPr>
          <w:rFonts w:ascii="Times New Roman" w:hAnsi="Times New Roman" w:cs="Times New Roman"/>
          <w:sz w:val="28"/>
          <w:szCs w:val="28"/>
        </w:rPr>
        <w:t>будующем</w:t>
      </w:r>
      <w:proofErr w:type="spellEnd"/>
      <w:r w:rsidR="004A19E0">
        <w:rPr>
          <w:rFonts w:ascii="Times New Roman" w:hAnsi="Times New Roman" w:cs="Times New Roman"/>
          <w:sz w:val="28"/>
          <w:szCs w:val="28"/>
        </w:rPr>
        <w:t xml:space="preserve"> поможет избежать многих проблем в школе.</w:t>
      </w:r>
    </w:p>
    <w:p w:rsidR="00B30558" w:rsidRDefault="00B30558" w:rsidP="004A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07B" w:rsidRDefault="005C407B" w:rsidP="004A1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407B" w:rsidSect="00E15722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722"/>
    <w:rsid w:val="00433328"/>
    <w:rsid w:val="004A19E0"/>
    <w:rsid w:val="004C1326"/>
    <w:rsid w:val="005C407B"/>
    <w:rsid w:val="0081549F"/>
    <w:rsid w:val="00AF71FA"/>
    <w:rsid w:val="00B30558"/>
    <w:rsid w:val="00BD0C4E"/>
    <w:rsid w:val="00E15722"/>
    <w:rsid w:val="00E2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2012-10-18T14:56:00Z</dcterms:created>
  <dcterms:modified xsi:type="dcterms:W3CDTF">2012-10-18T16:27:00Z</dcterms:modified>
</cp:coreProperties>
</file>