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91" w:rsidRPr="003F2ACE" w:rsidRDefault="00663F91" w:rsidP="00663F91">
      <w:pPr>
        <w:rPr>
          <w:rFonts w:ascii="Times New Roman" w:hAnsi="Times New Roman" w:cs="Times New Roman"/>
          <w:b/>
          <w:sz w:val="28"/>
          <w:szCs w:val="28"/>
        </w:rPr>
      </w:pPr>
      <w:r w:rsidRPr="003F2ACE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 планирование </w:t>
      </w:r>
      <w:proofErr w:type="gramStart"/>
      <w:r w:rsidRPr="003F2ACE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3F2ACE">
        <w:rPr>
          <w:rFonts w:ascii="Times New Roman" w:hAnsi="Times New Roman" w:cs="Times New Roman"/>
          <w:b/>
          <w:sz w:val="28"/>
          <w:szCs w:val="28"/>
        </w:rPr>
        <w:t xml:space="preserve"> деятельности для детей младшего дошкольного возраста (3-4 года) на 2015-2016 учебный период 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663F91" w:rsidRPr="003F2ACE" w:rsidTr="007358D4">
        <w:tc>
          <w:tcPr>
            <w:tcW w:w="15614" w:type="dxa"/>
            <w:gridSpan w:val="5"/>
          </w:tcPr>
          <w:p w:rsidR="00663F91" w:rsidRPr="003F2ACE" w:rsidRDefault="00E74A7C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9F6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123" w:type="dxa"/>
          </w:tcPr>
          <w:p w:rsidR="00663F91" w:rsidRPr="003F2ACE" w:rsidRDefault="00EE09F6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 и развивайся»</w:t>
            </w:r>
          </w:p>
        </w:tc>
        <w:tc>
          <w:tcPr>
            <w:tcW w:w="3123" w:type="dxa"/>
          </w:tcPr>
          <w:p w:rsidR="00663F91" w:rsidRPr="003F2ACE" w:rsidRDefault="00EE09F6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открытий»</w:t>
            </w:r>
          </w:p>
        </w:tc>
        <w:tc>
          <w:tcPr>
            <w:tcW w:w="3123" w:type="dxa"/>
          </w:tcPr>
          <w:p w:rsidR="00663F91" w:rsidRPr="003F2ACE" w:rsidRDefault="00EE09F6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начинается с театра»</w:t>
            </w:r>
          </w:p>
        </w:tc>
        <w:tc>
          <w:tcPr>
            <w:tcW w:w="3123" w:type="dxa"/>
          </w:tcPr>
          <w:p w:rsidR="00663F91" w:rsidRPr="003F2ACE" w:rsidRDefault="00EE09F6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Название НОД тема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663F91" w:rsidRPr="003F2ACE" w:rsidRDefault="00E04843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«Смешной рисунок»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663F91" w:rsidRPr="003F2ACE" w:rsidRDefault="00F6127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город»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663F91" w:rsidRPr="003F2ACE" w:rsidRDefault="00086A8E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живет котенок»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663F91" w:rsidRPr="003F2ACE" w:rsidRDefault="00F6127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 мама – золотая прямо!»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92" w:type="dxa"/>
            <w:gridSpan w:val="4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3" w:type="dxa"/>
          </w:tcPr>
          <w:p w:rsidR="00663F91" w:rsidRPr="003F2ACE" w:rsidRDefault="00E04843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бумаги, со структурой её поверхности.</w:t>
            </w:r>
          </w:p>
        </w:tc>
        <w:tc>
          <w:tcPr>
            <w:tcW w:w="3123" w:type="dxa"/>
          </w:tcPr>
          <w:p w:rsidR="00663F91" w:rsidRPr="003F2ACE" w:rsidRDefault="00F6127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родной город. Дать элементарные представления о родном городе. Подвести детей к пониманию того, что в городе много улиц, многоэтажных домов, разных машин. Воспитывать любовь к родному городу.</w:t>
            </w:r>
          </w:p>
        </w:tc>
        <w:tc>
          <w:tcPr>
            <w:tcW w:w="3123" w:type="dxa"/>
          </w:tcPr>
          <w:p w:rsidR="00663F91" w:rsidRPr="003F2ACE" w:rsidRDefault="00086A8E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</w:t>
            </w:r>
          </w:p>
        </w:tc>
        <w:tc>
          <w:tcPr>
            <w:tcW w:w="3123" w:type="dxa"/>
          </w:tcPr>
          <w:p w:rsidR="00663F91" w:rsidRPr="003F2ACE" w:rsidRDefault="00F6127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мамы и бабушек, показать их деловые качества. Воспитывать уважение к маме и бабушке, желание рассказывать о них.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Учебно методическая литература к НОД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с предметным и социальным окружением. Младшая группа. – М.: МОЗАИКА-СИНТЕЗ, </w:t>
            </w: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2015. – 80 </w:t>
            </w:r>
            <w:proofErr w:type="gram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0484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с предметным и социальным окружением. Младшая группа. – М.: МОЗАИКА-СИНТЕЗ, </w:t>
            </w: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2015. – 80 </w:t>
            </w:r>
            <w:proofErr w:type="gram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6127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Соломенникова</w:t>
            </w:r>
            <w:proofErr w:type="spell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 xml:space="preserve"> О.А. Ознакомление с природой в детском саду: Младшая группа. – М.: МОЗАИКА-СИНТЕЗ, 2015. – 64 </w:t>
            </w:r>
            <w:proofErr w:type="gram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86A8E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с предметным и социальным окружением. Младшая группа. – М.: МОЗАИКА-СИНТЕЗ, </w:t>
            </w: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2015. – 80 </w:t>
            </w:r>
            <w:proofErr w:type="gramStart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C20F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НОД тема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63F91" w:rsidRPr="003F2ACE" w:rsidRDefault="00557735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русской народной сказки «Лиса и заяц»</w:t>
            </w:r>
            <w:r w:rsidR="005F3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63F91" w:rsidRPr="003F2ACE" w:rsidRDefault="00E02114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r w:rsidRPr="00E0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б, </w:t>
            </w:r>
            <w:proofErr w:type="spellStart"/>
            <w:r w:rsidRPr="00E02114">
              <w:rPr>
                <w:rFonts w:ascii="Times New Roman" w:hAnsi="Times New Roman" w:cs="Times New Roman"/>
                <w:i/>
                <w:sz w:val="28"/>
                <w:szCs w:val="28"/>
              </w:rPr>
              <w:t>бь</w:t>
            </w:r>
            <w:proofErr w:type="spellEnd"/>
            <w:r w:rsidRPr="00E0211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63F91" w:rsidRPr="003F2ACE" w:rsidRDefault="00917A8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</w:t>
            </w:r>
            <w:r w:rsidR="005F3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63F91" w:rsidRPr="003F2ACE" w:rsidRDefault="005F336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хорошо и что такое плохо».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92" w:type="dxa"/>
            <w:gridSpan w:val="4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3" w:type="dxa"/>
          </w:tcPr>
          <w:p w:rsidR="00663F91" w:rsidRPr="003F2ACE" w:rsidRDefault="00642CFA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«Лиса и заяц» (обр. В. Даля), помочь понять смысл поведения (мал удалец, да храбрец).</w:t>
            </w:r>
          </w:p>
        </w:tc>
        <w:tc>
          <w:tcPr>
            <w:tcW w:w="3123" w:type="dxa"/>
          </w:tcPr>
          <w:p w:rsidR="00663F91" w:rsidRPr="003F2ACE" w:rsidRDefault="00E02114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 </w:t>
            </w:r>
            <w:r w:rsidRPr="00E0211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E0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02114">
              <w:rPr>
                <w:rFonts w:ascii="Times New Roman" w:hAnsi="Times New Roman" w:cs="Times New Roman"/>
                <w:i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звукосочетаниях, словах, фразах).</w:t>
            </w:r>
          </w:p>
        </w:tc>
        <w:tc>
          <w:tcPr>
            <w:tcW w:w="3123" w:type="dxa"/>
          </w:tcPr>
          <w:p w:rsidR="00663F91" w:rsidRPr="003F2ACE" w:rsidRDefault="001578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стихотворение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его.</w:t>
            </w:r>
          </w:p>
        </w:tc>
        <w:tc>
          <w:tcPr>
            <w:tcW w:w="3123" w:type="dxa"/>
          </w:tcPr>
          <w:p w:rsidR="00663F91" w:rsidRPr="003F2ACE" w:rsidRDefault="005F336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Беседуя с детьми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плохом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Учебно методическая литература к НОД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Гербова. В.В.  Развитие речи в детском саду. Младшая группа. – М.: МОЗАИКА-СИНТЕЗ, 2015. – 96с.: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42CFA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Гербова. В.В.  Развитие речи в детском саду. Младшая группа. – М.: МОЗАИКА-СИНТЕЗ, 2015. – 96с.: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02114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Гербова. В.В.  Развитие речи в детском саду. Младшая группа. – М.: МОЗАИКА-СИНТЕЗ, 2015. – 96с.: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57891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Гербова. В.В.  Развитие речи в детском саду. Младшая группа. – М.: МОЗАИКА-СИНТЕЗ, 2015. – 96с.: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F336F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Название НОД тема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663F91" w:rsidRPr="003F2ACE" w:rsidRDefault="003A5F59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663F91" w:rsidRPr="003F2ACE" w:rsidRDefault="003A5F59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663F91" w:rsidRPr="003F2ACE" w:rsidRDefault="003A5F59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663F91" w:rsidRPr="003F2ACE" w:rsidRDefault="003A5F59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2492" w:type="dxa"/>
            <w:gridSpan w:val="4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3" w:type="dxa"/>
          </w:tcPr>
          <w:p w:rsidR="00663F91" w:rsidRPr="003F2ACE" w:rsidRDefault="00433A8A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сравнивать две равные группы предметов способом приложения, </w:t>
            </w:r>
            <w:r w:rsidR="001D5749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обозначать результаты сравнения словами </w:t>
            </w:r>
            <w:r w:rsidR="001D5749"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>по много, поровну, столько – сколько.</w:t>
            </w:r>
            <w:r w:rsidR="001D574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различать и называть знакомые геометрические фигур</w:t>
            </w:r>
            <w:proofErr w:type="gramStart"/>
            <w:r w:rsidR="001D5749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1D5749">
              <w:rPr>
                <w:rFonts w:ascii="Times New Roman" w:hAnsi="Times New Roman" w:cs="Times New Roman"/>
                <w:sz w:val="28"/>
                <w:szCs w:val="28"/>
              </w:rPr>
              <w:t xml:space="preserve">круг, квадрат, треугольник). Упражнять в определении пространственных направлений и обозначать их словами </w:t>
            </w:r>
            <w:r w:rsidR="001D5749"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вверху – внизу, </w:t>
            </w:r>
            <w:proofErr w:type="spellStart"/>
            <w:r w:rsidR="001D5749"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>слева-справа</w:t>
            </w:r>
            <w:proofErr w:type="spellEnd"/>
            <w:r w:rsidR="001D5749"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663F91" w:rsidRPr="003F2ACE" w:rsidRDefault="001D5749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приемами сравнения двух предметов по высоте, учить понимать слова </w:t>
            </w:r>
            <w:r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>высокий-низкий, выше-ниже.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определении пространственных направлений от себя. Совершенствовать навыки сравнения двух разных групп предметов способом приложения и пользоваться словами </w:t>
            </w:r>
            <w:r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много, поровну, </w:t>
            </w:r>
            <w:proofErr w:type="gramStart"/>
            <w:r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>столько-сколько</w:t>
            </w:r>
            <w:proofErr w:type="gramEnd"/>
            <w:r w:rsidRPr="001D57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663F91" w:rsidRPr="003F2ACE" w:rsidRDefault="00A54DD5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сравнивать два предмета по высоте (способами наложения и приложения), обозначать результаты сравнения словами </w:t>
            </w:r>
            <w:r w:rsidRPr="00A54DD5">
              <w:rPr>
                <w:rFonts w:ascii="Times New Roman" w:hAnsi="Times New Roman" w:cs="Times New Roman"/>
                <w:i/>
                <w:sz w:val="28"/>
                <w:szCs w:val="28"/>
              </w:rPr>
              <w:t>высокий-низкий, выше-ниже.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      </w:r>
            <w:r w:rsidRPr="00A54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поровну, </w:t>
            </w:r>
            <w:proofErr w:type="gramStart"/>
            <w:r w:rsidRPr="00A54DD5">
              <w:rPr>
                <w:rFonts w:ascii="Times New Roman" w:hAnsi="Times New Roman" w:cs="Times New Roman"/>
                <w:i/>
                <w:sz w:val="28"/>
                <w:szCs w:val="28"/>
              </w:rPr>
              <w:t>столько-сколько</w:t>
            </w:r>
            <w:proofErr w:type="gramEnd"/>
            <w:r w:rsidRPr="00A54D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663F91" w:rsidRPr="003F2ACE" w:rsidRDefault="00A54DD5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spellStart"/>
            <w:proofErr w:type="gramStart"/>
            <w:r w:rsidRPr="00A54DD5">
              <w:rPr>
                <w:rFonts w:ascii="Times New Roman" w:hAnsi="Times New Roman" w:cs="Times New Roman"/>
                <w:i/>
                <w:sz w:val="28"/>
                <w:szCs w:val="28"/>
              </w:rPr>
              <w:t>больше-меньше</w:t>
            </w:r>
            <w:proofErr w:type="spellEnd"/>
            <w:proofErr w:type="gramEnd"/>
            <w:r w:rsidRPr="00A54DD5">
              <w:rPr>
                <w:rFonts w:ascii="Times New Roman" w:hAnsi="Times New Roman" w:cs="Times New Roman"/>
                <w:i/>
                <w:sz w:val="28"/>
                <w:szCs w:val="28"/>
              </w:rPr>
              <w:t>, столько-сколько.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 w:rsidRPr="00A54DD5">
              <w:rPr>
                <w:rFonts w:ascii="Times New Roman" w:hAnsi="Times New Roman" w:cs="Times New Roman"/>
                <w:i/>
                <w:sz w:val="28"/>
                <w:szCs w:val="28"/>
              </w:rPr>
              <w:t>высокий-низкий, выше-ниже.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Учебно методическая литература к НОД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В.А. Формирование элементарных математических представлений: Младшая группа. – М.: МОЗАИКА-СИНТЕЗ, 2015. – 64с.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1D5749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В.А. Формирование элементарных математических представлений: Младшая группа. – М.: МОЗАИКА-СИНТЕЗ, 2015. – 64с.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1D5749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В.А. Формирование элементарных математических представлений: Младшая группа. – М.: МОЗАИКА-СИНТЕЗ, 2015. – 64с.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A54DD5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В.А. Формирование элементарных математических представлений: Младшая группа. – М.: МОЗАИКА-СИНТЕЗ, 2015. – 64с.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A54DD5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НОД тема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63F91" w:rsidRDefault="009E0C65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21.</w:t>
            </w:r>
          </w:p>
          <w:p w:rsidR="009E0C65" w:rsidRDefault="009E0C65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21. Основные виды движений.</w:t>
            </w:r>
          </w:p>
          <w:p w:rsidR="009E0C65" w:rsidRPr="003F2ACE" w:rsidRDefault="009E0C65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повторения 1-я неделя.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E0C65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22.</w:t>
            </w:r>
          </w:p>
          <w:p w:rsidR="009E0C65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22. Основные виды движений.</w:t>
            </w:r>
          </w:p>
          <w:p w:rsidR="00663F91" w:rsidRPr="003F2ACE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повторения 2-я неделя.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E0C65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23.</w:t>
            </w:r>
          </w:p>
          <w:p w:rsidR="009E0C65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23. Основные виды движений.</w:t>
            </w:r>
          </w:p>
          <w:p w:rsidR="00663F91" w:rsidRPr="003F2ACE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повторения 3-я неделя.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E0C65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24.</w:t>
            </w:r>
          </w:p>
          <w:p w:rsidR="009E0C65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24. Основные виды движений.</w:t>
            </w:r>
          </w:p>
          <w:p w:rsidR="00663F91" w:rsidRPr="003F2ACE" w:rsidRDefault="009E0C65" w:rsidP="009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повторения 4-я неделя.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92" w:type="dxa"/>
            <w:gridSpan w:val="4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3" w:type="dxa"/>
          </w:tcPr>
          <w:p w:rsidR="00663F91" w:rsidRPr="003F2ACE" w:rsidRDefault="007F556D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3123" w:type="dxa"/>
          </w:tcPr>
          <w:p w:rsidR="00663F91" w:rsidRPr="003F2ACE" w:rsidRDefault="00345CFE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3123" w:type="dxa"/>
          </w:tcPr>
          <w:p w:rsidR="00663F91" w:rsidRPr="003F2ACE" w:rsidRDefault="00C20518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3123" w:type="dxa"/>
          </w:tcPr>
          <w:p w:rsidR="00663F91" w:rsidRPr="003F2ACE" w:rsidRDefault="00345CFE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Учебно методическая литература к НОД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саду: Младшая группа. – М.: МОЗАИКА-СИНТЕЗ, 2015. – 80 </w:t>
            </w:r>
            <w:proofErr w:type="gram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20518">
              <w:rPr>
                <w:rFonts w:ascii="Times New Roman" w:hAnsi="Times New Roman" w:cs="Times New Roman"/>
                <w:sz w:val="28"/>
                <w:szCs w:val="28"/>
              </w:rPr>
              <w:t xml:space="preserve"> 50, 54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саду: Младшая группа. – М.: МОЗАИКА-СИНТЕЗ, 2015. – 80 </w:t>
            </w:r>
            <w:proofErr w:type="gram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20518">
              <w:rPr>
                <w:rFonts w:ascii="Times New Roman" w:hAnsi="Times New Roman" w:cs="Times New Roman"/>
                <w:sz w:val="28"/>
                <w:szCs w:val="28"/>
              </w:rPr>
              <w:t xml:space="preserve"> 51, 54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саду: Младшая группа. – М.: МОЗАИКА-СИНТЕЗ, 2015. – 80 </w:t>
            </w:r>
            <w:proofErr w:type="gram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20518">
              <w:rPr>
                <w:rFonts w:ascii="Times New Roman" w:hAnsi="Times New Roman" w:cs="Times New Roman"/>
                <w:sz w:val="28"/>
                <w:szCs w:val="28"/>
              </w:rPr>
              <w:t xml:space="preserve"> 52, 54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саду: Младшая группа. – М.: МОЗАИКА-СИНТЕЗ, 2015. – 80 </w:t>
            </w:r>
            <w:proofErr w:type="gramStart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20518">
              <w:rPr>
                <w:rFonts w:ascii="Times New Roman" w:hAnsi="Times New Roman" w:cs="Times New Roman"/>
                <w:sz w:val="28"/>
                <w:szCs w:val="28"/>
              </w:rPr>
              <w:t xml:space="preserve"> 55,54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Название НОД тема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слепили на прогулке снеговиков»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«Светит солнышко»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 летят»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 снегу»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92" w:type="dxa"/>
            <w:gridSpan w:val="4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</w:t>
            </w:r>
          </w:p>
        </w:tc>
        <w:tc>
          <w:tcPr>
            <w:tcW w:w="3123" w:type="dxa"/>
          </w:tcPr>
          <w:p w:rsidR="00663F91" w:rsidRPr="003F2ACE" w:rsidRDefault="00F33F5D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50"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создавать в рисунке образы забавных снеговиков. 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кисти.</w:t>
            </w:r>
          </w:p>
        </w:tc>
        <w:tc>
          <w:tcPr>
            <w:tcW w:w="3123" w:type="dxa"/>
          </w:tcPr>
          <w:p w:rsidR="00663F91" w:rsidRPr="003F2ACE" w:rsidRDefault="00F33F5D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EE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 (баночки). Учить дополнять рисунок изображениями, соответствующими теме. Развивать самостоятельность, творчество дошкольников.</w:t>
            </w:r>
          </w:p>
        </w:tc>
        <w:tc>
          <w:tcPr>
            <w:tcW w:w="3123" w:type="dxa"/>
          </w:tcPr>
          <w:p w:rsidR="00663F91" w:rsidRPr="003F2ACE" w:rsidRDefault="00F33F5D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EE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  <w:r w:rsidRPr="004B1B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3" w:type="dxa"/>
          </w:tcPr>
          <w:p w:rsidR="00663F91" w:rsidRPr="003F2ACE" w:rsidRDefault="009E41DC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EE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восприятие.</w:t>
            </w:r>
            <w:r w:rsidRPr="004B1B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Учебно методическая литература к НОД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64F9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64F9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64F97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64F9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Название НОД тема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 и кот»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 на круге»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в подарок маме, бабушке»</w:t>
            </w:r>
          </w:p>
        </w:tc>
        <w:tc>
          <w:tcPr>
            <w:tcW w:w="3123" w:type="dxa"/>
          </w:tcPr>
          <w:p w:rsidR="00663F91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  <w:p w:rsidR="00663F91" w:rsidRPr="003F2ACE" w:rsidRDefault="009B4A9F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птицы на кормушке»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92" w:type="dxa"/>
            <w:gridSpan w:val="4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3" w:type="dxa"/>
          </w:tcPr>
          <w:p w:rsidR="00663F91" w:rsidRPr="003F2ACE" w:rsidRDefault="002D3988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E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</w:t>
            </w:r>
            <w:r w:rsidRPr="004B1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отражать в лепке образы подвижной игры. Развивать воображение и творчество. Закреплять полученные ранее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3123" w:type="dxa"/>
          </w:tcPr>
          <w:p w:rsidR="00663F91" w:rsidRPr="003F2ACE" w:rsidRDefault="002D3988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располагать узор по </w:t>
            </w:r>
            <w:r w:rsidRPr="004B1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краю круга, правильно чередуя фигуры по величине; составлять узор в определенной последовательности: вверху, внизу, справа, слева – большие круги, а между ними – мален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ькие. Закреплять умение намазы</w:t>
            </w:r>
            <w:r w:rsidRPr="004B1BEE">
              <w:rPr>
                <w:rFonts w:ascii="Times New Roman" w:hAnsi="Times New Roman" w:cs="Times New Roman"/>
                <w:sz w:val="28"/>
                <w:szCs w:val="28"/>
              </w:rPr>
              <w:t>вать клеем всю форму. Развивать чувство ритма.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самостоятельность.</w:t>
            </w:r>
          </w:p>
        </w:tc>
        <w:tc>
          <w:tcPr>
            <w:tcW w:w="3123" w:type="dxa"/>
          </w:tcPr>
          <w:p w:rsidR="002D3988" w:rsidRPr="004B1BEE" w:rsidRDefault="002D3988" w:rsidP="002D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составлять изображение из </w:t>
            </w:r>
            <w:r w:rsidRPr="004B1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2D3988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у детей </w:t>
            </w:r>
            <w:r w:rsidRPr="004B1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передавать в лепке образы птиц, правильно передавая форму тела, головы, хвоста. Закреплять приемы лепки.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</w:tr>
      <w:tr w:rsidR="00663F91" w:rsidRPr="003F2ACE" w:rsidTr="007358D4">
        <w:tc>
          <w:tcPr>
            <w:tcW w:w="3122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 методическая литература к НОД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D3988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D3988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D3988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</w:tc>
        <w:tc>
          <w:tcPr>
            <w:tcW w:w="3123" w:type="dxa"/>
          </w:tcPr>
          <w:p w:rsidR="00663F91" w:rsidRPr="001C5068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068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саду: Младшая группа. – М.: МОЗАИКА-СИНТЕЗ, 2015. – 112 с.: цв.вкл.</w:t>
            </w:r>
          </w:p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D3988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</w:tr>
      <w:tr w:rsidR="00663F91" w:rsidRPr="003F2ACE" w:rsidTr="007358D4">
        <w:tc>
          <w:tcPr>
            <w:tcW w:w="3122" w:type="dxa"/>
            <w:vMerge w:val="restart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123" w:type="dxa"/>
          </w:tcPr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91" w:rsidRPr="003F2ACE" w:rsidTr="007358D4">
        <w:tc>
          <w:tcPr>
            <w:tcW w:w="3122" w:type="dxa"/>
            <w:vMerge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123" w:type="dxa"/>
          </w:tcPr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91" w:rsidRPr="003F2ACE" w:rsidTr="007358D4">
        <w:tc>
          <w:tcPr>
            <w:tcW w:w="3122" w:type="dxa"/>
            <w:vMerge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23" w:type="dxa"/>
          </w:tcPr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91" w:rsidRPr="003F2ACE" w:rsidTr="007358D4">
        <w:tc>
          <w:tcPr>
            <w:tcW w:w="3122" w:type="dxa"/>
            <w:vMerge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23" w:type="dxa"/>
          </w:tcPr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91" w:rsidRPr="003F2ACE" w:rsidTr="007358D4">
        <w:tc>
          <w:tcPr>
            <w:tcW w:w="3122" w:type="dxa"/>
            <w:vMerge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123" w:type="dxa"/>
          </w:tcPr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91" w:rsidRPr="003F2ACE" w:rsidTr="007358D4">
        <w:tc>
          <w:tcPr>
            <w:tcW w:w="3122" w:type="dxa"/>
            <w:vMerge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077780"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</w:tc>
        <w:tc>
          <w:tcPr>
            <w:tcW w:w="3123" w:type="dxa"/>
          </w:tcPr>
          <w:p w:rsidR="00663F91" w:rsidRPr="003F2ACE" w:rsidRDefault="00077780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663F91" w:rsidRPr="003F2ACE" w:rsidRDefault="00663F91" w:rsidP="0073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572" w:rsidRDefault="00040572"/>
    <w:sectPr w:rsidR="00040572" w:rsidSect="00663F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F91"/>
    <w:rsid w:val="00040572"/>
    <w:rsid w:val="00077780"/>
    <w:rsid w:val="00086A8E"/>
    <w:rsid w:val="000C43D5"/>
    <w:rsid w:val="00135C14"/>
    <w:rsid w:val="001478E2"/>
    <w:rsid w:val="00157891"/>
    <w:rsid w:val="00195224"/>
    <w:rsid w:val="001D5749"/>
    <w:rsid w:val="002C6537"/>
    <w:rsid w:val="002D3988"/>
    <w:rsid w:val="00345CFE"/>
    <w:rsid w:val="003A5F59"/>
    <w:rsid w:val="00433A8A"/>
    <w:rsid w:val="00557735"/>
    <w:rsid w:val="005F336F"/>
    <w:rsid w:val="00642CFA"/>
    <w:rsid w:val="00663F91"/>
    <w:rsid w:val="00764F97"/>
    <w:rsid w:val="007F556D"/>
    <w:rsid w:val="00917A81"/>
    <w:rsid w:val="009B4A9F"/>
    <w:rsid w:val="009E0C65"/>
    <w:rsid w:val="009E41DC"/>
    <w:rsid w:val="00A54DD5"/>
    <w:rsid w:val="00AC20FA"/>
    <w:rsid w:val="00C20518"/>
    <w:rsid w:val="00C41948"/>
    <w:rsid w:val="00CA31EB"/>
    <w:rsid w:val="00E02114"/>
    <w:rsid w:val="00E04843"/>
    <w:rsid w:val="00E53545"/>
    <w:rsid w:val="00E74A7C"/>
    <w:rsid w:val="00EE09F6"/>
    <w:rsid w:val="00F33F5D"/>
    <w:rsid w:val="00F6127F"/>
    <w:rsid w:val="00F8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dcterms:created xsi:type="dcterms:W3CDTF">2016-01-08T14:28:00Z</dcterms:created>
  <dcterms:modified xsi:type="dcterms:W3CDTF">2016-01-10T19:38:00Z</dcterms:modified>
</cp:coreProperties>
</file>