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F4CA0">
        <w:rPr>
          <w:lang w:eastAsia="ru-RU"/>
        </w:rPr>
        <w:t> </w:t>
      </w:r>
    </w:p>
    <w:p w:rsidR="00D60FF7" w:rsidRDefault="00D60FF7" w:rsidP="00D60FF7">
      <w:pPr>
        <w:pStyle w:val="a5"/>
        <w:jc w:val="center"/>
        <w:rPr>
          <w:rFonts w:ascii="Monotype Corsiva" w:hAnsi="Monotype Corsiva" w:cs="Times New Roman"/>
          <w:bCs/>
          <w:sz w:val="44"/>
          <w:szCs w:val="44"/>
          <w:lang w:eastAsia="ru-RU"/>
        </w:rPr>
      </w:pPr>
    </w:p>
    <w:p w:rsidR="00D60FF7" w:rsidRDefault="00D60FF7" w:rsidP="00D60FF7">
      <w:pPr>
        <w:pStyle w:val="a5"/>
        <w:jc w:val="center"/>
        <w:rPr>
          <w:rFonts w:ascii="Monotype Corsiva" w:hAnsi="Monotype Corsiva" w:cs="Times New Roman"/>
          <w:bCs/>
          <w:sz w:val="44"/>
          <w:szCs w:val="44"/>
          <w:lang w:eastAsia="ru-RU"/>
        </w:rPr>
      </w:pPr>
    </w:p>
    <w:p w:rsidR="00D60FF7" w:rsidRDefault="00D60FF7" w:rsidP="00D60FF7">
      <w:pPr>
        <w:pStyle w:val="a5"/>
        <w:jc w:val="center"/>
        <w:rPr>
          <w:rFonts w:ascii="Monotype Corsiva" w:hAnsi="Monotype Corsiva" w:cs="Times New Roman"/>
          <w:bCs/>
          <w:sz w:val="44"/>
          <w:szCs w:val="44"/>
          <w:lang w:eastAsia="ru-RU"/>
        </w:rPr>
      </w:pPr>
    </w:p>
    <w:p w:rsidR="00D60FF7" w:rsidRDefault="00D60FF7" w:rsidP="00D60FF7">
      <w:pPr>
        <w:pStyle w:val="a5"/>
        <w:jc w:val="center"/>
        <w:rPr>
          <w:rFonts w:ascii="Monotype Corsiva" w:hAnsi="Monotype Corsiva" w:cs="Times New Roman"/>
          <w:bCs/>
          <w:sz w:val="44"/>
          <w:szCs w:val="44"/>
          <w:lang w:eastAsia="ru-RU"/>
        </w:rPr>
      </w:pPr>
    </w:p>
    <w:p w:rsidR="002F4CA0" w:rsidRPr="00D60FF7" w:rsidRDefault="002F4CA0" w:rsidP="00D60FF7">
      <w:pPr>
        <w:pStyle w:val="a5"/>
        <w:jc w:val="center"/>
        <w:rPr>
          <w:rFonts w:ascii="Monotype Corsiva" w:hAnsi="Monotype Corsiva" w:cs="Times New Roman"/>
          <w:bCs/>
          <w:sz w:val="44"/>
          <w:szCs w:val="44"/>
          <w:lang w:eastAsia="ru-RU"/>
        </w:rPr>
      </w:pPr>
      <w:r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 xml:space="preserve">Проект </w:t>
      </w:r>
      <w:r w:rsidR="00D60FF7"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 xml:space="preserve"> по р</w:t>
      </w:r>
      <w:r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>азви</w:t>
      </w:r>
      <w:r w:rsidR="00D60FF7"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>тию</w:t>
      </w:r>
      <w:r w:rsidR="003D7B34">
        <w:rPr>
          <w:rFonts w:ascii="Monotype Corsiva" w:hAnsi="Monotype Corsiva" w:cs="Times New Roman"/>
          <w:bCs/>
          <w:sz w:val="44"/>
          <w:szCs w:val="44"/>
          <w:lang w:eastAsia="ru-RU"/>
        </w:rPr>
        <w:t xml:space="preserve"> </w:t>
      </w:r>
      <w:r w:rsidR="0034648E"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>творческих способностей</w:t>
      </w:r>
      <w:r w:rsidR="003D7B34">
        <w:rPr>
          <w:rFonts w:ascii="Monotype Corsiva" w:hAnsi="Monotype Corsiva" w:cs="Times New Roman"/>
          <w:bCs/>
          <w:sz w:val="44"/>
          <w:szCs w:val="44"/>
          <w:lang w:eastAsia="ru-RU"/>
        </w:rPr>
        <w:t xml:space="preserve"> </w:t>
      </w:r>
      <w:r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 xml:space="preserve"> детей</w:t>
      </w:r>
    </w:p>
    <w:p w:rsidR="002F4CA0" w:rsidRPr="00D60FF7" w:rsidRDefault="002F4CA0" w:rsidP="00D60FF7">
      <w:pPr>
        <w:pStyle w:val="a5"/>
        <w:jc w:val="center"/>
        <w:rPr>
          <w:rFonts w:ascii="Monotype Corsiva" w:hAnsi="Monotype Corsiva" w:cs="Times New Roman"/>
          <w:sz w:val="44"/>
          <w:szCs w:val="44"/>
          <w:lang w:eastAsia="ru-RU"/>
        </w:rPr>
      </w:pPr>
      <w:r w:rsidRPr="00D60FF7">
        <w:rPr>
          <w:rFonts w:ascii="Monotype Corsiva" w:hAnsi="Monotype Corsiva" w:cs="Times New Roman"/>
          <w:bCs/>
          <w:sz w:val="44"/>
          <w:szCs w:val="44"/>
          <w:lang w:eastAsia="ru-RU"/>
        </w:rPr>
        <w:t xml:space="preserve">через </w:t>
      </w:r>
      <w:r w:rsidR="00FC5D23">
        <w:rPr>
          <w:rFonts w:ascii="Monotype Corsiva" w:hAnsi="Monotype Corsiva" w:cs="Times New Roman"/>
          <w:bCs/>
          <w:sz w:val="44"/>
          <w:szCs w:val="44"/>
          <w:lang w:eastAsia="ru-RU"/>
        </w:rPr>
        <w:t>аппликацию из нетрадиционных материалов</w:t>
      </w:r>
    </w:p>
    <w:p w:rsidR="002F4CA0" w:rsidRPr="00D60FF7" w:rsidRDefault="002F4CA0" w:rsidP="00D60FF7">
      <w:pPr>
        <w:pStyle w:val="a5"/>
        <w:jc w:val="center"/>
        <w:rPr>
          <w:rFonts w:ascii="Monotype Corsiva" w:hAnsi="Monotype Corsiva" w:cs="Times New Roman"/>
          <w:sz w:val="44"/>
          <w:szCs w:val="44"/>
          <w:lang w:eastAsia="ru-RU"/>
        </w:rPr>
      </w:pPr>
    </w:p>
    <w:p w:rsidR="00D60FF7" w:rsidRPr="00DD0792" w:rsidRDefault="00AB0F6B" w:rsidP="00D60FF7">
      <w:pPr>
        <w:pStyle w:val="a5"/>
        <w:jc w:val="center"/>
        <w:rPr>
          <w:rFonts w:ascii="Monotype Corsiva" w:hAnsi="Monotype Corsiva" w:cs="Times New Roman"/>
          <w:b/>
          <w:bCs/>
          <w:sz w:val="72"/>
          <w:szCs w:val="72"/>
          <w:lang w:eastAsia="ru-RU"/>
        </w:rPr>
      </w:pPr>
      <w:r w:rsidRPr="00DD0792">
        <w:rPr>
          <w:rFonts w:ascii="Monotype Corsiva" w:hAnsi="Monotype Corsiva" w:cs="Times New Roman"/>
          <w:b/>
          <w:bCs/>
          <w:sz w:val="72"/>
          <w:szCs w:val="72"/>
          <w:lang w:eastAsia="ru-RU"/>
        </w:rPr>
        <w:t>«</w:t>
      </w:r>
      <w:r w:rsidR="00DD0792" w:rsidRPr="00DD0792">
        <w:rPr>
          <w:rFonts w:ascii="Monotype Corsiva" w:hAnsi="Monotype Corsiva" w:cs="Times New Roman"/>
          <w:b/>
          <w:bCs/>
          <w:sz w:val="72"/>
          <w:szCs w:val="72"/>
          <w:lang w:eastAsia="ru-RU"/>
        </w:rPr>
        <w:t xml:space="preserve">Страна </w:t>
      </w:r>
      <w:proofErr w:type="spellStart"/>
      <w:r w:rsidR="00DD0792" w:rsidRPr="00DD0792">
        <w:rPr>
          <w:rFonts w:ascii="Monotype Corsiva" w:hAnsi="Monotype Corsiva" w:cs="Times New Roman"/>
          <w:b/>
          <w:bCs/>
          <w:sz w:val="72"/>
          <w:szCs w:val="72"/>
          <w:lang w:eastAsia="ru-RU"/>
        </w:rPr>
        <w:t>Аппликандия</w:t>
      </w:r>
      <w:proofErr w:type="spellEnd"/>
      <w:r w:rsidRPr="00DD0792">
        <w:rPr>
          <w:rFonts w:ascii="Monotype Corsiva" w:hAnsi="Monotype Corsiva" w:cs="Times New Roman"/>
          <w:b/>
          <w:bCs/>
          <w:sz w:val="72"/>
          <w:szCs w:val="72"/>
          <w:lang w:eastAsia="ru-RU"/>
        </w:rPr>
        <w:t>»</w:t>
      </w:r>
    </w:p>
    <w:p w:rsidR="00D60FF7" w:rsidRPr="00DD0792" w:rsidRDefault="00D60FF7" w:rsidP="00A447D2">
      <w:pPr>
        <w:pStyle w:val="a5"/>
        <w:rPr>
          <w:rFonts w:ascii="Monotype Corsiva" w:hAnsi="Monotype Corsiva" w:cs="Times New Roman"/>
          <w:b/>
          <w:bCs/>
          <w:sz w:val="72"/>
          <w:szCs w:val="72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Pr="00D60FF7" w:rsidRDefault="00AB0F6B" w:rsidP="00D60FF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(вторая младшая группа</w:t>
      </w:r>
      <w:r w:rsidR="00D60FF7" w:rsidRPr="00D60FF7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D60FF7" w:rsidRPr="00D60FF7" w:rsidRDefault="00D60FF7" w:rsidP="00D60FF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0FF7" w:rsidRPr="00D60FF7" w:rsidRDefault="00D60FF7" w:rsidP="00D60FF7">
      <w:pPr>
        <w:pStyle w:val="a5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0FF7" w:rsidRDefault="00D60FF7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0F6B" w:rsidRDefault="00AB0F6B" w:rsidP="00AB0F6B">
      <w:pPr>
        <w:pStyle w:val="a5"/>
        <w:jc w:val="right"/>
        <w:rPr>
          <w:rFonts w:ascii="Monotype Corsiva" w:hAnsi="Monotype Corsiva" w:cs="Times New Roman"/>
          <w:bCs/>
          <w:sz w:val="48"/>
          <w:szCs w:val="48"/>
          <w:lang w:eastAsia="ru-RU"/>
        </w:rPr>
      </w:pPr>
    </w:p>
    <w:p w:rsidR="00AB0F6B" w:rsidRPr="00AB0F6B" w:rsidRDefault="00AB0F6B" w:rsidP="00AB0F6B">
      <w:pPr>
        <w:pStyle w:val="a5"/>
        <w:jc w:val="right"/>
        <w:rPr>
          <w:rFonts w:ascii="Monotype Corsiva" w:hAnsi="Monotype Corsiva" w:cs="Times New Roman"/>
          <w:bCs/>
          <w:sz w:val="48"/>
          <w:szCs w:val="48"/>
          <w:lang w:eastAsia="ru-RU"/>
        </w:rPr>
      </w:pPr>
      <w:r w:rsidRPr="00AB0F6B">
        <w:rPr>
          <w:rFonts w:ascii="Monotype Corsiva" w:hAnsi="Monotype Corsiva" w:cs="Times New Roman"/>
          <w:bCs/>
          <w:sz w:val="48"/>
          <w:szCs w:val="48"/>
          <w:lang w:eastAsia="ru-RU"/>
        </w:rPr>
        <w:t>Разработали:</w:t>
      </w:r>
    </w:p>
    <w:p w:rsidR="00AB0F6B" w:rsidRPr="00AB0F6B" w:rsidRDefault="00AB0F6B" w:rsidP="00AB0F6B">
      <w:pPr>
        <w:pStyle w:val="a5"/>
        <w:jc w:val="right"/>
        <w:rPr>
          <w:rFonts w:ascii="Monotype Corsiva" w:hAnsi="Monotype Corsiva" w:cs="Times New Roman"/>
          <w:bCs/>
          <w:sz w:val="48"/>
          <w:szCs w:val="48"/>
          <w:lang w:eastAsia="ru-RU"/>
        </w:rPr>
      </w:pPr>
      <w:r w:rsidRPr="00AB0F6B">
        <w:rPr>
          <w:rFonts w:ascii="Monotype Corsiva" w:hAnsi="Monotype Corsiva" w:cs="Times New Roman"/>
          <w:bCs/>
          <w:sz w:val="48"/>
          <w:szCs w:val="48"/>
          <w:lang w:eastAsia="ru-RU"/>
        </w:rPr>
        <w:t>МолоковаЕ.Н.</w:t>
      </w:r>
    </w:p>
    <w:p w:rsidR="00DD0792" w:rsidRDefault="00DD0792" w:rsidP="00A447D2">
      <w:pPr>
        <w:pStyle w:val="a5"/>
        <w:rPr>
          <w:rFonts w:ascii="Monotype Corsiva" w:hAnsi="Monotype Corsiva" w:cs="Times New Roman"/>
          <w:bCs/>
          <w:sz w:val="48"/>
          <w:szCs w:val="48"/>
          <w:lang w:eastAsia="ru-RU"/>
        </w:rPr>
      </w:pPr>
    </w:p>
    <w:p w:rsidR="00FB6211" w:rsidRDefault="00FB6211" w:rsidP="00A447D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Участники  проекта: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>  воспитатели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,  родители  и дети 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>второй младшей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>  группы.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Целевая  группа: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>дети второй младшей  группы.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  реализации: с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28342C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>  2014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г.  по  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>май 2015г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="00FC5D23">
        <w:rPr>
          <w:rFonts w:ascii="Times New Roman" w:hAnsi="Times New Roman" w:cs="Times New Roman"/>
          <w:sz w:val="28"/>
          <w:szCs w:val="28"/>
          <w:lang w:eastAsia="ru-RU"/>
        </w:rPr>
        <w:t>аппликация из нетрадиционных материалов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 как фактор развития  </w:t>
      </w:r>
      <w:r w:rsidR="00FC5D23">
        <w:rPr>
          <w:rFonts w:ascii="Times New Roman" w:hAnsi="Times New Roman" w:cs="Times New Roman"/>
          <w:sz w:val="28"/>
          <w:szCs w:val="28"/>
          <w:lang w:eastAsia="ru-RU"/>
        </w:rPr>
        <w:t>творческих способностей у детей 2-й младшей группы.</w:t>
      </w:r>
    </w:p>
    <w:p w:rsidR="00AB0F6B" w:rsidRPr="00A447D2" w:rsidRDefault="00AB0F6B" w:rsidP="00AB0F6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роблема</w:t>
      </w: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AB0F6B" w:rsidRPr="00A447D2" w:rsidRDefault="00AB0F6B" w:rsidP="00AB0F6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Недостаточнос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дидактического материала  для занятий по художественному творчеству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0F6B" w:rsidRPr="00A447D2" w:rsidRDefault="00AB0F6B" w:rsidP="00AB0F6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Недостаточное  внимание  к проблеме  на раннем  этапе  развития  детей  (в  младшем  дошкольном детстве)  со  стороны родителей.</w:t>
      </w:r>
    </w:p>
    <w:p w:rsidR="00AB0F6B" w:rsidRPr="00AB0F6B" w:rsidRDefault="00AB0F6B" w:rsidP="00A447D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Недостаточность  знаний, опыта работы у детей дошкольного возраста по проблеме изобразительного творчества  по средствам нетрадиционных техник аппликации.</w:t>
      </w:r>
    </w:p>
    <w:p w:rsidR="002F4CA0" w:rsidRPr="00A447D2" w:rsidRDefault="00AB0F6B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F4CA0"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4648E">
        <w:rPr>
          <w:rFonts w:ascii="Times New Roman" w:hAnsi="Times New Roman" w:cs="Times New Roman"/>
          <w:sz w:val="28"/>
          <w:szCs w:val="28"/>
          <w:lang w:eastAsia="ru-RU"/>
        </w:rPr>
        <w:t> П</w:t>
      </w:r>
      <w:r w:rsidR="002F4CA0"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оддержание интереса  к  </w:t>
      </w:r>
      <w:r w:rsidR="0034648E">
        <w:rPr>
          <w:rFonts w:ascii="Times New Roman" w:hAnsi="Times New Roman" w:cs="Times New Roman"/>
          <w:sz w:val="28"/>
          <w:szCs w:val="28"/>
          <w:lang w:eastAsia="ru-RU"/>
        </w:rPr>
        <w:t>художественному творчеству</w:t>
      </w:r>
      <w:r w:rsidR="002F4CA0"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использования нетрадиционных материалов и техник создания образа, развитие  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</w:t>
      </w:r>
      <w:r w:rsidR="002F4CA0"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    способностей    детей    </w:t>
      </w:r>
      <w:r w:rsidR="001F5D4B" w:rsidRPr="00A447D2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="002F4CA0"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  возраста.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 w:rsidR="00AB0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адачи</w:t>
      </w:r>
      <w:r w:rsidRPr="00A447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способности, самостоятельность.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Поддерживать  устойчивый интерес к </w:t>
      </w:r>
      <w:r w:rsidR="0034648E">
        <w:rPr>
          <w:rFonts w:ascii="Times New Roman" w:hAnsi="Times New Roman" w:cs="Times New Roman"/>
          <w:sz w:val="28"/>
          <w:szCs w:val="28"/>
          <w:lang w:eastAsia="ru-RU"/>
        </w:rPr>
        <w:t>художественному творчеству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представления детей о нетрадиционных способах </w:t>
      </w:r>
      <w:r w:rsidR="00A447D2" w:rsidRPr="00A447D2">
        <w:rPr>
          <w:rFonts w:ascii="Times New Roman" w:hAnsi="Times New Roman" w:cs="Times New Roman"/>
          <w:sz w:val="28"/>
          <w:szCs w:val="28"/>
          <w:lang w:eastAsia="ru-RU"/>
        </w:rPr>
        <w:t>аппликации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>, возможностях изобразительных материалов.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Формировать наблюдательность и внимание  при</w:t>
      </w:r>
      <w:r w:rsidR="00A447D2" w:rsidRPr="00A447D2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создании аппликаций</w:t>
      </w:r>
      <w:r w:rsidR="003464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Прививать интерес к нетрадиционн</w:t>
      </w:r>
      <w:r w:rsidR="00A447D2" w:rsidRPr="00A447D2">
        <w:rPr>
          <w:rFonts w:ascii="Times New Roman" w:hAnsi="Times New Roman" w:cs="Times New Roman"/>
          <w:sz w:val="28"/>
          <w:szCs w:val="28"/>
          <w:lang w:eastAsia="ru-RU"/>
        </w:rPr>
        <w:t>ым техникам аппликации</w:t>
      </w:r>
      <w:r w:rsidRPr="00A447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Развивающая среда: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Обогатить  развивающую  среду, способствующую поддержанию (формированию)  интереса  к  художественному творчеству.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Родители</w:t>
      </w:r>
    </w:p>
    <w:p w:rsidR="002F4CA0" w:rsidRPr="00A447D2" w:rsidRDefault="002F4CA0" w:rsidP="00A447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Привлечь  родителей  к процессу  развития художественных способностей (возможностей)  детей.</w:t>
      </w:r>
    </w:p>
    <w:p w:rsidR="002F4CA0" w:rsidRPr="00A447D2" w:rsidRDefault="002F4CA0" w:rsidP="00E954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447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F4CA0" w:rsidRPr="0034648E" w:rsidRDefault="002F4CA0" w:rsidP="00346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648E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  результат:</w:t>
      </w:r>
    </w:p>
    <w:p w:rsidR="002F4CA0" w:rsidRPr="0034648E" w:rsidRDefault="002F4CA0" w:rsidP="0034648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Повышение  активности  каждого  ребёнка - участника  проекта в  использовании нетрадиционных техник и материалов в самостоятельной  деятельности. </w:t>
      </w:r>
    </w:p>
    <w:p w:rsidR="002F4CA0" w:rsidRPr="0034648E" w:rsidRDefault="002F4CA0" w:rsidP="0034648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 xml:space="preserve">Проявление устойчивого интереса к изобразительной деятельности  у  детей </w:t>
      </w:r>
      <w:r w:rsidR="00A447D2" w:rsidRPr="0034648E">
        <w:rPr>
          <w:rFonts w:ascii="Times New Roman" w:hAnsi="Times New Roman" w:cs="Times New Roman"/>
          <w:sz w:val="28"/>
          <w:szCs w:val="28"/>
        </w:rPr>
        <w:t>2-й младшей</w:t>
      </w:r>
      <w:r w:rsidRPr="0034648E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2F4CA0" w:rsidRPr="0034648E" w:rsidRDefault="002F4CA0" w:rsidP="0034648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Развитие сенсорных умений, мелкой моторики.</w:t>
      </w:r>
    </w:p>
    <w:p w:rsidR="002F4CA0" w:rsidRPr="0034648E" w:rsidRDefault="002F4CA0" w:rsidP="0034648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 xml:space="preserve">Повышение   педагогической   компетентности   родителей   в   вопросах   развития </w:t>
      </w:r>
      <w:r w:rsidR="0034648E" w:rsidRPr="0034648E">
        <w:rPr>
          <w:rFonts w:ascii="Times New Roman" w:hAnsi="Times New Roman" w:cs="Times New Roman"/>
          <w:sz w:val="28"/>
          <w:szCs w:val="28"/>
        </w:rPr>
        <w:t xml:space="preserve">творческих способностей  детей, </w:t>
      </w:r>
      <w:r w:rsidRPr="0034648E">
        <w:rPr>
          <w:rFonts w:ascii="Times New Roman" w:hAnsi="Times New Roman" w:cs="Times New Roman"/>
          <w:sz w:val="28"/>
          <w:szCs w:val="28"/>
        </w:rPr>
        <w:t>переориентация  ценностных  установок  в  значимости  данного вида детской деятельности.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 </w:t>
      </w:r>
    </w:p>
    <w:p w:rsidR="00AB0F6B" w:rsidRDefault="00AB0F6B" w:rsidP="00346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92" w:rsidRDefault="00DD0792" w:rsidP="0034648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B34" w:rsidRDefault="003D7B34" w:rsidP="0034648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B34" w:rsidRDefault="003D7B34" w:rsidP="0034648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4CA0" w:rsidRPr="00AB0F6B" w:rsidRDefault="002F4CA0" w:rsidP="0034648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F6B">
        <w:rPr>
          <w:rFonts w:ascii="Times New Roman" w:hAnsi="Times New Roman" w:cs="Times New Roman"/>
          <w:b/>
          <w:sz w:val="32"/>
          <w:szCs w:val="32"/>
        </w:rPr>
        <w:t>Основное содержание и методы  реализации проекта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 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648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4648E">
        <w:rPr>
          <w:rFonts w:ascii="Times New Roman" w:hAnsi="Times New Roman" w:cs="Times New Roman"/>
          <w:b/>
          <w:sz w:val="28"/>
          <w:szCs w:val="28"/>
        </w:rPr>
        <w:t> 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648E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2F4CA0" w:rsidRPr="0034648E" w:rsidRDefault="002F4CA0" w:rsidP="0034648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Определение проблемы, цели и задач проекта.</w:t>
      </w:r>
    </w:p>
    <w:p w:rsidR="002F4CA0" w:rsidRPr="0034648E" w:rsidRDefault="002F4CA0" w:rsidP="0034648E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Изучение литературы, подбор материала (теоретическое обоснование), нахождение и установление эффективных связей с родителями.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 </w:t>
      </w:r>
    </w:p>
    <w:p w:rsidR="002F4CA0" w:rsidRPr="0034648E" w:rsidRDefault="002F4CA0" w:rsidP="0034648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4648E">
        <w:rPr>
          <w:rFonts w:ascii="Times New Roman" w:hAnsi="Times New Roman" w:cs="Times New Roman"/>
          <w:sz w:val="28"/>
          <w:szCs w:val="28"/>
          <w:u w:val="single"/>
        </w:rPr>
        <w:t>Практический этап: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Выявление уровня способностей в художественном творчестве детей.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Создание развивающей среды на основе различных видов искусства, предметного окружения.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Создание программно-методических и организационных условий для реализации инновационного проекта:</w:t>
      </w:r>
    </w:p>
    <w:p w:rsidR="002F4CA0" w:rsidRPr="0034648E" w:rsidRDefault="0028342C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  </w:t>
      </w:r>
      <w:r w:rsidR="002F4CA0" w:rsidRPr="0034648E">
        <w:rPr>
          <w:rFonts w:ascii="Times New Roman" w:hAnsi="Times New Roman" w:cs="Times New Roman"/>
          <w:sz w:val="28"/>
          <w:szCs w:val="28"/>
        </w:rPr>
        <w:t xml:space="preserve">  мероприятий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2F4CA0" w:rsidRPr="0034648E">
        <w:rPr>
          <w:rFonts w:ascii="Times New Roman" w:hAnsi="Times New Roman" w:cs="Times New Roman"/>
          <w:sz w:val="28"/>
          <w:szCs w:val="28"/>
        </w:rPr>
        <w:t xml:space="preserve">  способностей   на  основе  нетрадиционных   техник   </w:t>
      </w:r>
      <w:r w:rsidR="00A447D2" w:rsidRPr="0034648E">
        <w:rPr>
          <w:rFonts w:ascii="Times New Roman" w:hAnsi="Times New Roman" w:cs="Times New Roman"/>
          <w:sz w:val="28"/>
          <w:szCs w:val="28"/>
        </w:rPr>
        <w:t>аппликации</w:t>
      </w:r>
      <w:r w:rsidR="002F4CA0" w:rsidRPr="0034648E">
        <w:rPr>
          <w:rFonts w:ascii="Times New Roman" w:hAnsi="Times New Roman" w:cs="Times New Roman"/>
          <w:sz w:val="28"/>
          <w:szCs w:val="28"/>
        </w:rPr>
        <w:t xml:space="preserve">  с использованием различных материалов для детей </w:t>
      </w:r>
      <w:r w:rsidR="00A447D2" w:rsidRPr="0034648E">
        <w:rPr>
          <w:rFonts w:ascii="Times New Roman" w:hAnsi="Times New Roman" w:cs="Times New Roman"/>
          <w:sz w:val="28"/>
          <w:szCs w:val="28"/>
        </w:rPr>
        <w:t>младшего дошкольного возраста.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Разработка рекомендация буклетов для родителей и</w:t>
      </w:r>
      <w:r w:rsidR="0028342C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34648E">
        <w:rPr>
          <w:rFonts w:ascii="Times New Roman" w:hAnsi="Times New Roman" w:cs="Times New Roman"/>
          <w:sz w:val="28"/>
          <w:szCs w:val="28"/>
        </w:rPr>
        <w:t xml:space="preserve"> в рамках проекта,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 xml:space="preserve">Разработка плана </w:t>
      </w:r>
      <w:r w:rsidR="00A447D2" w:rsidRPr="0034648E">
        <w:rPr>
          <w:rFonts w:ascii="Times New Roman" w:hAnsi="Times New Roman" w:cs="Times New Roman"/>
          <w:sz w:val="28"/>
          <w:szCs w:val="28"/>
        </w:rPr>
        <w:t>мероприятий</w:t>
      </w:r>
      <w:r w:rsidRPr="0034648E">
        <w:rPr>
          <w:rFonts w:ascii="Times New Roman" w:hAnsi="Times New Roman" w:cs="Times New Roman"/>
          <w:sz w:val="28"/>
          <w:szCs w:val="28"/>
        </w:rPr>
        <w:t>, конкурсов и выставок,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Организация работы по реализации проекта</w:t>
      </w:r>
    </w:p>
    <w:p w:rsidR="002F4CA0" w:rsidRPr="0034648E" w:rsidRDefault="002F4CA0" w:rsidP="0028342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 xml:space="preserve">Совместная художественная  деятельность детей и родителей при подготовке выставок и конкурсов </w:t>
      </w:r>
      <w:r w:rsidR="00A447D2" w:rsidRPr="0034648E">
        <w:rPr>
          <w:rFonts w:ascii="Times New Roman" w:hAnsi="Times New Roman" w:cs="Times New Roman"/>
          <w:sz w:val="28"/>
          <w:szCs w:val="28"/>
        </w:rPr>
        <w:t>работ.</w:t>
      </w:r>
    </w:p>
    <w:p w:rsidR="00AB0F6B" w:rsidRDefault="00AB0F6B" w:rsidP="0034648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2F4CA0" w:rsidRPr="0028342C" w:rsidRDefault="002F4CA0" w:rsidP="0034648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8342C">
        <w:rPr>
          <w:rFonts w:ascii="Times New Roman" w:hAnsi="Times New Roman" w:cs="Times New Roman"/>
          <w:sz w:val="28"/>
          <w:szCs w:val="28"/>
          <w:u w:val="single"/>
        </w:rPr>
        <w:t>Итоговый этап</w:t>
      </w:r>
    </w:p>
    <w:p w:rsidR="002F4CA0" w:rsidRPr="0034648E" w:rsidRDefault="002F4CA0" w:rsidP="0028342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648E">
        <w:rPr>
          <w:rFonts w:ascii="Times New Roman" w:hAnsi="Times New Roman" w:cs="Times New Roman"/>
          <w:sz w:val="28"/>
          <w:szCs w:val="28"/>
        </w:rPr>
        <w:t>Подведение итогов работы – диагностика, выставка работ, итоговая презентация.</w:t>
      </w:r>
    </w:p>
    <w:p w:rsidR="00AB0F6B" w:rsidRDefault="00AB0F6B" w:rsidP="002834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6B" w:rsidRDefault="00AB0F6B" w:rsidP="002834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6B" w:rsidRDefault="00AB0F6B" w:rsidP="002834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6B" w:rsidRDefault="00AB0F6B" w:rsidP="002834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6B" w:rsidRDefault="00AB0F6B" w:rsidP="002834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6B" w:rsidRDefault="00AB0F6B" w:rsidP="002834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710D" w:rsidRDefault="00C9710D" w:rsidP="00C9710D">
      <w:pPr>
        <w:pStyle w:val="a5"/>
        <w:jc w:val="center"/>
        <w:rPr>
          <w:rStyle w:val="c0"/>
          <w:rFonts w:ascii="Monotype Corsiva" w:hAnsi="Monotype Corsiva" w:cs="Arial"/>
          <w:b/>
          <w:color w:val="000000"/>
          <w:sz w:val="52"/>
          <w:szCs w:val="52"/>
          <w:shd w:val="clear" w:color="auto" w:fill="FFFFFF"/>
        </w:rPr>
      </w:pPr>
    </w:p>
    <w:p w:rsidR="00EA06CD" w:rsidRDefault="00EA06CD" w:rsidP="00C9710D">
      <w:pPr>
        <w:pStyle w:val="a5"/>
        <w:jc w:val="center"/>
        <w:rPr>
          <w:rStyle w:val="c0"/>
          <w:rFonts w:ascii="Monotype Corsiva" w:hAnsi="Monotype Corsiva" w:cs="Arial"/>
          <w:b/>
          <w:color w:val="000000"/>
          <w:sz w:val="52"/>
          <w:szCs w:val="52"/>
          <w:shd w:val="clear" w:color="auto" w:fill="FFFFFF"/>
        </w:rPr>
      </w:pPr>
    </w:p>
    <w:p w:rsidR="00C9710D" w:rsidRDefault="00C9710D" w:rsidP="00C9710D">
      <w:pPr>
        <w:pStyle w:val="a5"/>
        <w:jc w:val="center"/>
        <w:rPr>
          <w:rStyle w:val="c0"/>
          <w:rFonts w:ascii="Monotype Corsiva" w:hAnsi="Monotype Corsiva" w:cs="Arial"/>
          <w:b/>
          <w:color w:val="000000"/>
          <w:sz w:val="52"/>
          <w:szCs w:val="52"/>
          <w:shd w:val="clear" w:color="auto" w:fill="FFFFFF"/>
        </w:rPr>
      </w:pPr>
      <w:r w:rsidRPr="00CE11CB">
        <w:rPr>
          <w:rStyle w:val="c0"/>
          <w:rFonts w:ascii="Monotype Corsiva" w:hAnsi="Monotype Corsiva" w:cs="Arial"/>
          <w:b/>
          <w:color w:val="000000"/>
          <w:sz w:val="52"/>
          <w:szCs w:val="52"/>
          <w:shd w:val="clear" w:color="auto" w:fill="FFFFFF"/>
        </w:rPr>
        <w:t>ПОЯСНИТЕЛЬНАЯ ЗАПИСКА</w:t>
      </w:r>
    </w:p>
    <w:p w:rsidR="00C9710D" w:rsidRPr="00C9710D" w:rsidRDefault="00C9710D" w:rsidP="00C9710D">
      <w:pPr>
        <w:pStyle w:val="a5"/>
        <w:jc w:val="center"/>
        <w:rPr>
          <w:rStyle w:val="c0"/>
          <w:rFonts w:ascii="Monotype Corsiva" w:hAnsi="Monotype Corsiva" w:cs="Arial"/>
          <w:b/>
          <w:color w:val="000000"/>
          <w:shd w:val="clear" w:color="auto" w:fill="FFFFFF"/>
        </w:rPr>
      </w:pPr>
    </w:p>
    <w:p w:rsidR="00EA06CD" w:rsidRDefault="00EA06CD" w:rsidP="00EA06CD">
      <w:pPr>
        <w:pStyle w:val="a5"/>
        <w:jc w:val="right"/>
        <w:rPr>
          <w:rStyle w:val="c0"/>
          <w:rFonts w:ascii="Monotype Corsiva" w:hAnsi="Monotype Corsiva"/>
          <w:sz w:val="32"/>
          <w:szCs w:val="32"/>
        </w:rPr>
      </w:pPr>
      <w:r>
        <w:rPr>
          <w:rFonts w:ascii="Arial" w:hAnsi="Arial"/>
          <w:shd w:val="clear" w:color="auto" w:fill="FFFFFF"/>
        </w:rPr>
        <w:br/>
      </w:r>
      <w:r>
        <w:rPr>
          <w:rStyle w:val="c0"/>
          <w:rFonts w:ascii="Monotype Corsiva" w:hAnsi="Monotype Corsiva"/>
          <w:sz w:val="32"/>
          <w:szCs w:val="32"/>
        </w:rPr>
        <w:t>«</w:t>
      </w:r>
      <w:r w:rsidRPr="00EA06CD">
        <w:rPr>
          <w:rStyle w:val="c0"/>
          <w:rFonts w:ascii="Monotype Corsiva" w:hAnsi="Monotype Corsiva"/>
          <w:sz w:val="32"/>
          <w:szCs w:val="32"/>
        </w:rPr>
        <w:t xml:space="preserve">Творчество детей-это глубоко </w:t>
      </w:r>
    </w:p>
    <w:p w:rsidR="00EA06CD" w:rsidRDefault="00EA06CD" w:rsidP="00EA06CD">
      <w:pPr>
        <w:pStyle w:val="a5"/>
        <w:jc w:val="right"/>
        <w:rPr>
          <w:rStyle w:val="c0"/>
          <w:rFonts w:ascii="Monotype Corsiva" w:hAnsi="Monotype Corsiva"/>
          <w:sz w:val="32"/>
          <w:szCs w:val="32"/>
        </w:rPr>
      </w:pPr>
      <w:r w:rsidRPr="00EA06CD">
        <w:rPr>
          <w:rStyle w:val="c0"/>
          <w:rFonts w:ascii="Monotype Corsiva" w:hAnsi="Monotype Corsiva"/>
          <w:sz w:val="32"/>
          <w:szCs w:val="32"/>
        </w:rPr>
        <w:t xml:space="preserve">своеобразная сфера их духовной жизни, </w:t>
      </w:r>
    </w:p>
    <w:p w:rsidR="00EA06CD" w:rsidRDefault="00EA06CD" w:rsidP="00EA06CD">
      <w:pPr>
        <w:pStyle w:val="a5"/>
        <w:jc w:val="right"/>
        <w:rPr>
          <w:rStyle w:val="c0"/>
          <w:rFonts w:ascii="Monotype Corsiva" w:hAnsi="Monotype Corsiva"/>
          <w:sz w:val="32"/>
          <w:szCs w:val="32"/>
        </w:rPr>
      </w:pPr>
      <w:r w:rsidRPr="00EA06CD">
        <w:rPr>
          <w:rStyle w:val="c0"/>
          <w:rFonts w:ascii="Monotype Corsiva" w:hAnsi="Monotype Corsiva"/>
          <w:sz w:val="32"/>
          <w:szCs w:val="32"/>
        </w:rPr>
        <w:t xml:space="preserve">самовыражение и самоутверждение, </w:t>
      </w:r>
    </w:p>
    <w:p w:rsidR="00EA06CD" w:rsidRDefault="00EA06CD" w:rsidP="00EA06CD">
      <w:pPr>
        <w:pStyle w:val="a5"/>
        <w:jc w:val="right"/>
        <w:rPr>
          <w:rStyle w:val="c0"/>
          <w:rFonts w:ascii="Monotype Corsiva" w:hAnsi="Monotype Corsiva"/>
          <w:sz w:val="32"/>
          <w:szCs w:val="32"/>
        </w:rPr>
      </w:pPr>
      <w:r w:rsidRPr="00EA06CD">
        <w:rPr>
          <w:rStyle w:val="c0"/>
          <w:rFonts w:ascii="Monotype Corsiva" w:hAnsi="Monotype Corsiva"/>
          <w:sz w:val="32"/>
          <w:szCs w:val="32"/>
        </w:rPr>
        <w:t>в котором ярко раскрывается индивидуальн</w:t>
      </w:r>
      <w:r>
        <w:rPr>
          <w:rStyle w:val="c0"/>
          <w:rFonts w:ascii="Monotype Corsiva" w:hAnsi="Monotype Corsiva"/>
          <w:sz w:val="32"/>
          <w:szCs w:val="32"/>
        </w:rPr>
        <w:t>ая</w:t>
      </w:r>
    </w:p>
    <w:p w:rsidR="00C9710D" w:rsidRPr="00EA06CD" w:rsidRDefault="00EA06CD" w:rsidP="00EA06CD">
      <w:pPr>
        <w:pStyle w:val="a5"/>
        <w:jc w:val="right"/>
        <w:rPr>
          <w:rFonts w:ascii="Monotype Corsiva" w:hAnsi="Monotype Corsiva"/>
          <w:sz w:val="32"/>
          <w:szCs w:val="32"/>
        </w:rPr>
      </w:pPr>
      <w:r>
        <w:rPr>
          <w:rStyle w:val="c0"/>
          <w:rFonts w:ascii="Monotype Corsiva" w:hAnsi="Monotype Corsiva"/>
          <w:sz w:val="32"/>
          <w:szCs w:val="32"/>
        </w:rPr>
        <w:t xml:space="preserve"> самобытность каждого ребенка»</w:t>
      </w:r>
    </w:p>
    <w:p w:rsidR="00EA06CD" w:rsidRDefault="00EA06CD" w:rsidP="00C9710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10D" w:rsidRPr="00C9710D" w:rsidRDefault="00C9710D" w:rsidP="00C9710D">
      <w:pPr>
        <w:pStyle w:val="a5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Дошкольное детство - возрастной этап в решающей степени определяющий дальнейшее развитие человека. Общепризнанно, что это период рождения личности, первоначального раскрытия творческих способностей ребёнка, становления основ индивидуальности (</w:t>
      </w:r>
      <w:proofErr w:type="spellStart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>Л.С.Выготский</w:t>
      </w:r>
      <w:proofErr w:type="spellEnd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>А.В.Запорожец</w:t>
      </w:r>
      <w:proofErr w:type="spellEnd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>А.Н.Леонтьев</w:t>
      </w:r>
      <w:proofErr w:type="spellEnd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>Ж.Пиаже</w:t>
      </w:r>
      <w:proofErr w:type="spellEnd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>С.Л.Рубинштейн</w:t>
      </w:r>
      <w:proofErr w:type="spellEnd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>Д.Б.Эльконин</w:t>
      </w:r>
      <w:proofErr w:type="spellEnd"/>
      <w:r w:rsidRPr="00C971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др.).</w:t>
      </w:r>
    </w:p>
    <w:p w:rsidR="00C9710D" w:rsidRPr="00C9710D" w:rsidRDefault="00C9710D" w:rsidP="00C971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дошкольник – маленький исследователь, с радостью и удивлением открывающий для себя окружающий мир. Чем полнее и разнообразнее детская деятельность, чем более она значима для ребёнка и отвечает его природе, тем успешнее идёт его развитие, реализуются потенциальные возможности и первые творческие проявления. </w:t>
      </w:r>
      <w:r w:rsidRPr="00C9710D">
        <w:rPr>
          <w:rFonts w:ascii="Times New Roman" w:hAnsi="Times New Roman" w:cs="Times New Roman"/>
          <w:sz w:val="28"/>
          <w:szCs w:val="28"/>
        </w:rPr>
        <w:br/>
      </w:r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Одним из наиболее близких и естественных для ребёнка-дошкольника видов деятельности, является </w:t>
      </w:r>
      <w:r w:rsidR="003A501F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художественное творчество</w:t>
      </w:r>
      <w:r w:rsidR="003A501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оно </w:t>
      </w:r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большое значение в решении задач эстетического воспитания, так как по своему характеру является художественной деятельностью, а в частности аппликация влияет на всестороннее развитие и воспитание дошкольника:</w:t>
      </w:r>
      <w:r w:rsidRPr="00C9710D">
        <w:rPr>
          <w:rFonts w:ascii="Times New Roman" w:hAnsi="Times New Roman" w:cs="Times New Roman"/>
          <w:sz w:val="28"/>
          <w:szCs w:val="28"/>
        </w:rPr>
        <w:br/>
      </w:r>
      <w:r w:rsidRPr="00C9710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Аппликация</w:t>
      </w:r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переводе с латинского обозначает «прикладывание».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на основе с помощью различных клеев, ниток. </w:t>
      </w:r>
      <w:proofErr w:type="gramStart"/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710D">
        <w:rPr>
          <w:rFonts w:ascii="Times New Roman" w:hAnsi="Times New Roman" w:cs="Times New Roman"/>
          <w:sz w:val="28"/>
          <w:szCs w:val="28"/>
        </w:rPr>
        <w:br/>
      </w:r>
      <w:r w:rsidRPr="00C9710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настоящее время воспитатели дошкольных образовательных учреждений склоняются к обучению детей  нетрадиционным техникам  аппликации.</w:t>
      </w:r>
      <w:r w:rsidRPr="00C9710D">
        <w:rPr>
          <w:rFonts w:ascii="Times New Roman" w:hAnsi="Times New Roman" w:cs="Times New Roman"/>
          <w:sz w:val="28"/>
          <w:szCs w:val="28"/>
        </w:rPr>
        <w:br/>
      </w:r>
      <w:r w:rsidRPr="00C9710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 Создавая красивые аппликации своими руками, видя результат своей работы, дети испытывают положительные эмоции.</w:t>
      </w:r>
    </w:p>
    <w:p w:rsidR="00C9710D" w:rsidRPr="00C9710D" w:rsidRDefault="00C9710D" w:rsidP="00C9710D">
      <w:pPr>
        <w:rPr>
          <w:rFonts w:ascii="Times New Roman" w:hAnsi="Times New Roman" w:cs="Times New Roman"/>
          <w:sz w:val="28"/>
          <w:szCs w:val="28"/>
        </w:rPr>
      </w:pPr>
    </w:p>
    <w:p w:rsidR="00DD0792" w:rsidRDefault="00DD0792" w:rsidP="005131A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086" w:rsidRDefault="00696086" w:rsidP="006960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6086" w:rsidRDefault="00696086" w:rsidP="006960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E9F" w:rsidRDefault="00657E9F" w:rsidP="006960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E9F" w:rsidRPr="00657E9F" w:rsidRDefault="00657E9F" w:rsidP="00657E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  <w:r w:rsidRPr="00657E9F">
        <w:rPr>
          <w:rFonts w:ascii="Times New Roman" w:eastAsia="Calibri" w:hAnsi="Times New Roman" w:cs="Times New Roman"/>
          <w:sz w:val="36"/>
          <w:szCs w:val="36"/>
        </w:rPr>
        <w:t xml:space="preserve">Перспективный план </w:t>
      </w:r>
      <w:r w:rsidRPr="00657E9F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проекта «Страна </w:t>
      </w:r>
      <w:proofErr w:type="spellStart"/>
      <w:r w:rsidRPr="00657E9F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Аппликандия</w:t>
      </w:r>
      <w:proofErr w:type="spellEnd"/>
      <w:r w:rsidRPr="00657E9F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»</w:t>
      </w:r>
    </w:p>
    <w:p w:rsidR="00657E9F" w:rsidRPr="00657E9F" w:rsidRDefault="00657E9F" w:rsidP="00657E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tbl>
      <w:tblPr>
        <w:tblStyle w:val="a7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244"/>
        <w:gridCol w:w="1985"/>
      </w:tblGrid>
      <w:tr w:rsidR="00657E9F" w:rsidRPr="00657E9F" w:rsidTr="00657E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Тема совместной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Материалы и оборудование</w:t>
            </w:r>
          </w:p>
        </w:tc>
      </w:tr>
      <w:tr w:rsidR="00657E9F" w:rsidRPr="00657E9F" w:rsidTr="00657E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Мониторинг творческих способностей</w:t>
            </w:r>
          </w:p>
        </w:tc>
      </w:tr>
      <w:tr w:rsidR="00657E9F" w:rsidRPr="00657E9F" w:rsidTr="00657E9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57E9F">
              <w:rPr>
                <w:rFonts w:ascii="Times New Roman" w:hAnsi="Times New Roman"/>
                <w:sz w:val="40"/>
                <w:szCs w:val="40"/>
              </w:rPr>
              <w:t>НОЯБРЬ</w:t>
            </w: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«Осенняя берёзка»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shd w:val="clear" w:color="auto" w:fill="FFFFFF"/>
              <w:spacing w:after="120" w:line="315" w:lineRule="atLeast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657E9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Познакомить детей с новой техникой объёмной аппликации — торцевание.</w:t>
            </w:r>
            <w:r w:rsidRPr="00657E9F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57E9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Закреплять знания о строении дерева на основе березы. Развивать творческие способности, умения.  Развивать эстетический вкус. Воспитывать самостоятельность при выполнении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shd w:val="clear" w:color="auto" w:fill="FFFFFF"/>
              <w:spacing w:after="120" w:line="315" w:lineRule="atLeast"/>
              <w:rPr>
                <w:rFonts w:ascii="Trebuchet MS" w:eastAsia="Times New Roman" w:hAnsi="Trebuchet MS"/>
                <w:color w:val="000000"/>
                <w:sz w:val="20"/>
                <w:szCs w:val="20"/>
                <w:lang w:eastAsia="ru-RU"/>
              </w:rPr>
            </w:pPr>
            <w:r w:rsidRPr="00657E9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Цветная гофрированная бумага желтого, зеленого, темно-зеленого цвета, нарезанная в форме квадратов 1,5*1,5см; стержень от шариковой авторучки, пластилин, листы картона, листы белой бумаги, фломастер черного цвета.</w:t>
            </w:r>
          </w:p>
        </w:tc>
      </w:tr>
      <w:tr w:rsidR="00657E9F" w:rsidRPr="00657E9F" w:rsidTr="00657E9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«Мухоморы на полянке»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работать с трафаретом. Обрывать полоски из салфеток, скатывать их в комочки. Активизировать словарь детей: обрывать, скатывать, комочки, мухомор, ядовитый; продолжать развивать мелкую моторику рук, воспитывать аккуратность в работе. 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28"/>
                <w:szCs w:val="28"/>
              </w:rPr>
              <w:t xml:space="preserve">Альбомный лист, силуэт мухомора, цветная бумага красного, желтого и зелёного цвета, белые салфетки, ножницы, клей ПВА. 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E9F" w:rsidRPr="00657E9F" w:rsidTr="00657E9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57E9F">
              <w:rPr>
                <w:rFonts w:ascii="Times New Roman" w:hAnsi="Times New Roman"/>
                <w:sz w:val="40"/>
                <w:szCs w:val="40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«Зимние картинки»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Развивать творческие способности детей;  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создавать картину из подручных средств (вата, манная крупа и </w:t>
            </w: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фольга); воспитывать эстетическое восприятие окружающего, умение любоваться картинами художников. Обобщать знания детей о характерных признаках зимы</w:t>
            </w:r>
            <w:proofErr w:type="gramStart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Способствовать развитию свободного речевого общения </w:t>
            </w:r>
            <w:proofErr w:type="gramStart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взрослыми; расширять и активизировать словарный запас детей; побуждать радоваться результатам своей деятельности и деятельности товарищей. Приобщать к слушанию музыки, эмоционально на нее реагировать.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Вата, фольга, манная крупа, картон, клей, </w:t>
            </w: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заготовки зимних картин, иллюстрации времени года «Зима», кисточки, салфетки, музыка </w:t>
            </w:r>
            <w:r w:rsidRPr="00657E9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Чайковского «Времена года.</w:t>
            </w:r>
            <w:proofErr w:type="gramEnd"/>
            <w:r w:rsidRPr="00657E9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Декабрь», кукла Дед Мороз, </w:t>
            </w: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>книга  «Дед Мороз и лето», ширма.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E9F" w:rsidRPr="00657E9F" w:rsidTr="00657E9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«Украсим ёлочку»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названия времени года и сезонных изменений в природе; знакомство с методом нетрадиционных техник аппликации; развитие мелкой моторики рук; закрепление названия цветов. Воспитывать аккуратность, усидчивость.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Объемная елочка из картона; разноцветные бусинки, бисер, </w:t>
            </w:r>
            <w:proofErr w:type="spellStart"/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паетки</w:t>
            </w:r>
            <w:proofErr w:type="spellEnd"/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салфетки для кисточек, клей; ёмкости для клея, кисточки для клея; наряженная елка.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E9F" w:rsidRPr="00657E9F" w:rsidTr="00657E9F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57E9F">
              <w:rPr>
                <w:rFonts w:ascii="Times New Roman" w:hAnsi="Times New Roman"/>
                <w:sz w:val="40"/>
                <w:szCs w:val="40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«Украсим шляпку»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color w:val="291200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color w:val="291200"/>
                <w:sz w:val="28"/>
                <w:szCs w:val="28"/>
                <w:lang w:eastAsia="ru-RU"/>
              </w:rPr>
              <w:t>Систематизировать элементарные знания детей о головных уборах (беретки, шапки, шляпы, колпаки). Формировать умение самостоятельно выбирать цветовую гамму, соответствующую радостному настроению. Развивать творческие способности, цветовое восприятие, совершенствовать мелкую моторику пальцев рук и кистей. Вызвать положительный отклик на результаты своего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color w:val="291200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color w:val="291200"/>
                <w:sz w:val="28"/>
                <w:szCs w:val="28"/>
                <w:lang w:eastAsia="ru-RU"/>
              </w:rPr>
              <w:t>Цветной картон, клеенки, кисточки, ножницы, клей, пуговицы, бисер, бусы.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E9F" w:rsidRPr="00657E9F" w:rsidTr="00657E9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57E9F">
              <w:rPr>
                <w:rFonts w:ascii="Times New Roman" w:hAnsi="Times New Roman"/>
                <w:sz w:val="40"/>
                <w:szCs w:val="40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 xml:space="preserve">«Праздничная </w:t>
            </w:r>
            <w:proofErr w:type="spellStart"/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Валентинка</w:t>
            </w:r>
            <w:proofErr w:type="spellEnd"/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знаний детей о традиции празднования дня Святого Валентина; закрепление художественно-творческих представлений и навыков. Познакомить детей с новым природным материалом и его применением. Освоение техники работы с кофейными зёрнами.</w:t>
            </w:r>
            <w:r w:rsidRPr="00657E9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отгадывать загадки. Развивать кругозор и словарный запас детей, развивать познавательные навыки, продолжать развивать навыки аппликации; мелкую моторику рук; развивать у детей фантазию. Воспитывать любознательность, аккуратность.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Магнитная доска, старые открытки, кофейные зёрна, бантики из атласных лент, кисточки, клеёнки, салфетки для каждого ребёнка, подставки для кисточек, клей.</w:t>
            </w:r>
          </w:p>
        </w:tc>
      </w:tr>
      <w:tr w:rsidR="00657E9F" w:rsidRPr="00657E9F" w:rsidTr="00657E9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«Весёлый снеговик»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 детей практические навыки аппликации. Упражнять детей в  комбинировании двух различных техник при объёмном изображении выразительных образов снеговиков. Развивать мелкую моторику, воспитывать аккуратность.</w:t>
            </w:r>
          </w:p>
          <w:p w:rsidR="00657E9F" w:rsidRPr="00657E9F" w:rsidRDefault="00657E9F" w:rsidP="00657E9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Default="00657E9F" w:rsidP="00657E9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color w:val="000000"/>
                <w:sz w:val="28"/>
                <w:szCs w:val="28"/>
              </w:rPr>
              <w:t>Плотная бумага серого, голубого и других цветов или цветной картон, мягкие белые салфетки для скатывания их в комок либо обрывания, кусочки цветных салфеток для глаз и пуговиц, вырезанные из бумаги нос морковкой и шапочка, кисть, клей ПВА в блюдце, педагогические эскизы с изображениями снеговиков разными техниками.</w:t>
            </w:r>
          </w:p>
          <w:p w:rsidR="00657E9F" w:rsidRPr="00657E9F" w:rsidRDefault="00657E9F" w:rsidP="00657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7E9F" w:rsidRPr="00657E9F" w:rsidTr="00657E9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657E9F">
              <w:rPr>
                <w:rFonts w:ascii="Times New Roman" w:hAnsi="Times New Roman"/>
                <w:sz w:val="44"/>
                <w:szCs w:val="44"/>
              </w:rPr>
              <w:t>МАРТ</w:t>
            </w:r>
          </w:p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ind w:left="113" w:right="11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«Ёжик»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 закрепление художественно-творческих представлений и навыков. Познакомить детей с новым природным материалом и его применением. Освоение техники работы с ёлочными иголками.</w:t>
            </w:r>
            <w:r w:rsidRPr="00657E9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отгадывать загадки. Развивать кругозор и словарный запас детей, развивать познавательные навыки, продолжать развивать навыки аппликации; мелкую моторику рук; развивать у детей фантазию. Воспитывать </w:t>
            </w:r>
            <w:hyperlink r:id="rId7" w:history="1">
              <w:r w:rsidRPr="00657E9F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любовь к родной природе</w:t>
              </w:r>
            </w:hyperlink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любознательность, аккуратность.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Магнитная доска, иллюстрации с изображением диких животных и ели, игрушка Ёж; трафареты ежей, кисточки, клеёнки, салфетки для каждого ребёнка; тарелки с еловыми иголками, подставки для кисточек, клей, «полянка» — ткань, магнитофон.</w:t>
            </w:r>
            <w:proofErr w:type="gramEnd"/>
          </w:p>
        </w:tc>
      </w:tr>
      <w:tr w:rsidR="00657E9F" w:rsidRPr="00657E9F" w:rsidTr="00657E9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«Цветы»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Учить детей создавать объемную аппликацию </w:t>
            </w:r>
            <w:proofErr w:type="gramStart"/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листу</w:t>
            </w:r>
            <w:proofErr w:type="gramEnd"/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бумаги из ткани, оформляя ее нетрадиционными методами рисования. Учить детей красиво выстраивать композицию на листе, развивать воображение, фантазию и мелкую моторику.</w:t>
            </w:r>
            <w:r w:rsidRPr="00657E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самостоятельность в создании композиции. Вызвать у детей положительный эмоциональный отклик на красоту природы. Развивать умение работать в коллективе, согласовывать свои действия друг с другом. </w:t>
            </w:r>
            <w:r w:rsidRPr="00657E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Красивые кусочки ткани, вырезанные по контуру цветка; белая бумага в форме овала; тарелочка, гуашь. Мешочек с разноцветными лоскутками. Кисти для клея. Тряпочки и клеенка. Специально изготовленные «</w:t>
            </w:r>
            <w:proofErr w:type="gramStart"/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тычки</w:t>
            </w:r>
            <w:proofErr w:type="gramEnd"/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по количеству </w:t>
            </w:r>
            <w:r w:rsidRPr="00657E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детей: колпачок от фломастера с вставленным внутрь поролоном.</w:t>
            </w:r>
          </w:p>
        </w:tc>
      </w:tr>
      <w:tr w:rsidR="00657E9F" w:rsidRPr="00657E9F" w:rsidTr="00657E9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7E9F" w:rsidRPr="00657E9F" w:rsidRDefault="00657E9F" w:rsidP="00657E9F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«Барашек»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28"/>
                <w:szCs w:val="28"/>
              </w:rPr>
              <w:t>Показать детям, как аккуратно распределять пряжу по шаблону. Совершенствовать навыки работы детей с материалом, бумагой, клеем ПВА.  Способствовать формированию умения планировать и заранее продумывать весь ход работы.  Развивать самостоятельность, организованность, дисциплинированность. Развивать воображение и творческие способности.  Воспитывать у детей аккуратность, уважение к результатам труда.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7E9F">
              <w:rPr>
                <w:rFonts w:ascii="Times New Roman" w:hAnsi="Times New Roman"/>
                <w:sz w:val="28"/>
                <w:szCs w:val="28"/>
              </w:rPr>
              <w:t>Образец, шаблон барашков, картон голубого цвета, шерстяная или синтетическая пряжа белого, жёлтого и серого цвета, цветная и белая бумага, простой карандаш, клей, кисточка, клеенка, салфетка.</w:t>
            </w:r>
            <w:proofErr w:type="gramEnd"/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E9F" w:rsidRPr="00657E9F" w:rsidTr="00657E9F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«Весенний лужок»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>(Коллективное создание картины)</w:t>
            </w:r>
          </w:p>
          <w:p w:rsidR="00657E9F" w:rsidRPr="00657E9F" w:rsidRDefault="00657E9F" w:rsidP="00657E9F">
            <w:pPr>
              <w:rPr>
                <w:sz w:val="28"/>
                <w:szCs w:val="28"/>
              </w:rPr>
            </w:pP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технические навыки и приёмы работы с тестом: пользоваться скалкой, раскатывать тесто, вырезать детали по шаблону</w:t>
            </w:r>
            <w:proofErr w:type="gramStart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повысить сенсорную чувствительность (цвет, форма, пластика, фактура) ; развивать мелкую моторику рук, эстетическое восприятие; воспитывать любовь к природе, желание передавать её красоту в своём творчестве; учить детей видеть конечный результат. Воспитывать аккуратность, усидчивость, умение работать коллективно.</w:t>
            </w:r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57E9F">
              <w:rPr>
                <w:rFonts w:ascii="Times New Roman" w:hAnsi="Times New Roman"/>
                <w:sz w:val="28"/>
                <w:szCs w:val="28"/>
                <w:lang w:eastAsia="ru-RU"/>
              </w:rPr>
              <w:t>Мука, соль, вода, клей ПВА, стаканчики, гуашь, цветное солёное тесто, шаблоны (цветы, бабочки, солнце, облака, дощечки, стеки, салфетки, рамка для картины.</w:t>
            </w:r>
            <w:proofErr w:type="gramEnd"/>
          </w:p>
          <w:p w:rsidR="00657E9F" w:rsidRPr="00657E9F" w:rsidRDefault="00657E9F" w:rsidP="00657E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E9F" w:rsidRPr="00657E9F" w:rsidTr="00657E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9F" w:rsidRPr="00657E9F" w:rsidRDefault="00657E9F" w:rsidP="00657E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E9F">
              <w:rPr>
                <w:rFonts w:ascii="Times New Roman" w:hAnsi="Times New Roman"/>
                <w:b/>
                <w:sz w:val="28"/>
                <w:szCs w:val="28"/>
              </w:rPr>
              <w:t>Итоговый мониторинг творческих способностей</w:t>
            </w:r>
          </w:p>
        </w:tc>
      </w:tr>
    </w:tbl>
    <w:p w:rsidR="00657E9F" w:rsidRPr="00657E9F" w:rsidRDefault="00657E9F" w:rsidP="00657E9F">
      <w:pPr>
        <w:spacing w:after="0" w:line="240" w:lineRule="auto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657E9F" w:rsidRPr="00657E9F" w:rsidRDefault="00657E9F" w:rsidP="00657E9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657E9F">
        <w:rPr>
          <w:rFonts w:ascii="Monotype Corsiva" w:eastAsia="Calibri" w:hAnsi="Monotype Corsiva" w:cs="Times New Roman"/>
          <w:b/>
          <w:sz w:val="48"/>
          <w:szCs w:val="48"/>
        </w:rPr>
        <w:t>План  реализации  проекта</w:t>
      </w:r>
    </w:p>
    <w:p w:rsidR="00657E9F" w:rsidRPr="00657E9F" w:rsidRDefault="00657E9F" w:rsidP="00657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460"/>
        <w:gridCol w:w="7085"/>
      </w:tblGrid>
      <w:tr w:rsidR="00657E9F" w:rsidRPr="00657E9F" w:rsidTr="00657E9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57E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57E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57E9F" w:rsidRPr="00657E9F" w:rsidTr="00657E9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1.Определение проблемы, цели и    задач проекта.</w:t>
            </w:r>
          </w:p>
          <w:p w:rsidR="00657E9F" w:rsidRPr="00657E9F" w:rsidRDefault="00657E9F" w:rsidP="00657E9F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</w:rPr>
              <w:t>2.Изучение литературы, подбор материала (теоретическое обоснование), нахождение и установление эффективных связей с родителями.</w:t>
            </w:r>
          </w:p>
        </w:tc>
      </w:tr>
      <w:tr w:rsidR="00657E9F" w:rsidRPr="00657E9F" w:rsidTr="00657E9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Мониторинг творческих способностей детей.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Обогащение развивающей среды.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Разработка мероприятий для детей по теме проекта.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</w:rPr>
              <w:t>4.Разработка рекомендация буклетов для родителей и воспитателей в рамках проекта.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5.Проведение семейного конкурса аппликаций из нетрадиционных материалов «».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Организация  выставок детских работ.</w:t>
            </w:r>
          </w:p>
        </w:tc>
      </w:tr>
      <w:tr w:rsidR="00657E9F" w:rsidRPr="00657E9F" w:rsidTr="00657E9F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57E9F" w:rsidRPr="00657E9F" w:rsidRDefault="00657E9F" w:rsidP="00657E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1.Итоговый  мониторинг творческих способностей детей.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Итоговая выставка детских работ.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3.Ознакомление   родителей   с  результатами  реализации  проекта</w:t>
            </w:r>
          </w:p>
          <w:p w:rsidR="00657E9F" w:rsidRPr="00657E9F" w:rsidRDefault="00657E9F" w:rsidP="00657E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7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4.Ознакомление  педагогов  ДОУ  (проектный   совет, презентация)</w:t>
            </w:r>
          </w:p>
        </w:tc>
      </w:tr>
    </w:tbl>
    <w:p w:rsidR="00657E9F" w:rsidRPr="00657E9F" w:rsidRDefault="00657E9F" w:rsidP="00657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E9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657E9F" w:rsidRDefault="00657E9F" w:rsidP="006960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E9F" w:rsidRDefault="00657E9F" w:rsidP="006960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E9F" w:rsidRDefault="00657E9F" w:rsidP="00696086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657E9F" w:rsidRDefault="00657E9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3A501F" w:rsidRPr="00FC5D23" w:rsidRDefault="003A501F" w:rsidP="0069608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FC5D23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Отчёт</w:t>
      </w:r>
      <w:r w:rsidR="00696086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по пр</w:t>
      </w:r>
      <w:r w:rsidR="001063E5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о</w:t>
      </w:r>
      <w:r w:rsidR="00696086">
        <w:rPr>
          <w:rFonts w:ascii="Times New Roman" w:hAnsi="Times New Roman" w:cs="Times New Roman"/>
          <w:b/>
          <w:color w:val="000000" w:themeColor="text1"/>
          <w:sz w:val="40"/>
          <w:szCs w:val="40"/>
          <w:lang w:eastAsia="ru-RU"/>
        </w:rPr>
        <w:t>екту</w:t>
      </w:r>
    </w:p>
    <w:p w:rsidR="003A501F" w:rsidRPr="00FC5D23" w:rsidRDefault="003A501F" w:rsidP="00FC5D2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совместной деятельности педагога с детьми аппликацией, в том числе и с использованием нетрадиционных техник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материалов</w:t>
      </w:r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образования дошкольников  исторически и научно доказано. Аппликация имеет большое значение для обучения и воспитания детей дошкольного возраста. Она способствует формированию и развитию мн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огих личностных качеств</w:t>
      </w:r>
      <w:proofErr w:type="gramStart"/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психичес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ких и эстетических возможностей, а также творческих способностей детей.</w:t>
      </w:r>
    </w:p>
    <w:p w:rsidR="003A501F" w:rsidRPr="00FC5D23" w:rsidRDefault="003A501F" w:rsidP="00FC5D2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нашей группы реализовывался проект «Страна </w:t>
      </w:r>
      <w:proofErr w:type="spellStart"/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Аппликандия</w:t>
      </w:r>
      <w:proofErr w:type="spellEnd"/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развитию творческих способностей детей через аппликацию из нетрадиционных материалов.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Участники  проекта:  воспитатели,  родители  и дети второй младшей  группы.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  реализации: с  октября  2014г.  по  май 2015г.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Предмет исследования: аппликация из нетрадиционных материалов как фактор развития  творческих способностей у детей.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Проблема: </w:t>
      </w:r>
    </w:p>
    <w:p w:rsidR="00FC5D23" w:rsidRPr="00FC5D23" w:rsidRDefault="00FC5D23" w:rsidP="00FC5D23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Недостаточность дидактического материала  для занятий по художественному творчеству.</w:t>
      </w:r>
    </w:p>
    <w:p w:rsidR="00FC5D23" w:rsidRPr="00FC5D23" w:rsidRDefault="00FC5D23" w:rsidP="00FC5D23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  внимание  к проблеме  на раннем  этапе  развития  детей  (в  младшем  дошкольном детстве)  со  стороны родителей.</w:t>
      </w:r>
    </w:p>
    <w:p w:rsidR="00FC5D23" w:rsidRPr="00FC5D23" w:rsidRDefault="00FC5D23" w:rsidP="00FC5D23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Недостаточность  знаний, опыта работы у детей дошкольного возраста по проблеме изобразительного творчества  по средствам нетрадиционных техник аппликации.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Поддержание интереса  к  художественному творчеству на основе использования нетрадиционных материалов и техник создания образа, развитие   творческих    способностей    детей    младшего дошкольного  возраста.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 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способности, самостоятельность.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  устойчивый интерес к художественному творчеству.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Расширить представления детей о нетрадиционных способах аппликации, возможностях изобразительных материалов.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наблюдательность и внимание  при создании аппликаций</w:t>
      </w:r>
      <w:proofErr w:type="gramStart"/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Прививать интерес к нетрадиционным техникам аппликации.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Развивающая среда: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Обогатить  развивающую  среду, способствующую поддержанию (формированию)  интереса  к  художественному творчеству.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Родители</w:t>
      </w:r>
    </w:p>
    <w:p w:rsidR="00FC5D23" w:rsidRPr="00FC5D23" w:rsidRDefault="00FC5D23" w:rsidP="00FC5D2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Привлечь  родителей  к процессу  развития художественных способностей (возможностей)  детей.</w:t>
      </w:r>
    </w:p>
    <w:p w:rsidR="00FC5D23" w:rsidRPr="00FC5D23" w:rsidRDefault="00FC5D23" w:rsidP="00FC5D2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реализовывался в три этапа:</w:t>
      </w:r>
    </w:p>
    <w:p w:rsidR="0090159E" w:rsidRDefault="00FC5D23" w:rsidP="008462B5">
      <w:pPr>
        <w:pStyle w:val="a5"/>
        <w:rPr>
          <w:rFonts w:ascii="Times New Roman" w:hAnsi="Times New Roman" w:cs="Times New Roman"/>
          <w:sz w:val="28"/>
          <w:szCs w:val="28"/>
        </w:rPr>
      </w:pPr>
      <w:r w:rsidRPr="00FC5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1.Подготовительный этап. </w:t>
      </w:r>
      <w:r w:rsidR="00846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этом этапе </w:t>
      </w:r>
      <w:r w:rsidR="00901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8462B5">
        <w:rPr>
          <w:rFonts w:ascii="Times New Roman" w:hAnsi="Times New Roman" w:cs="Times New Roman"/>
          <w:sz w:val="28"/>
          <w:szCs w:val="28"/>
        </w:rPr>
        <w:t>пределили  проблем</w:t>
      </w:r>
      <w:r w:rsidR="0090159E">
        <w:rPr>
          <w:rFonts w:ascii="Times New Roman" w:hAnsi="Times New Roman" w:cs="Times New Roman"/>
          <w:sz w:val="28"/>
          <w:szCs w:val="28"/>
        </w:rPr>
        <w:t>у</w:t>
      </w:r>
      <w:r w:rsidR="008462B5">
        <w:rPr>
          <w:rFonts w:ascii="Times New Roman" w:hAnsi="Times New Roman" w:cs="Times New Roman"/>
          <w:sz w:val="28"/>
          <w:szCs w:val="28"/>
        </w:rPr>
        <w:t>,  цель</w:t>
      </w:r>
      <w:r w:rsidR="0090159E" w:rsidRPr="0034648E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8462B5">
        <w:rPr>
          <w:rFonts w:ascii="Times New Roman" w:hAnsi="Times New Roman" w:cs="Times New Roman"/>
          <w:sz w:val="28"/>
          <w:szCs w:val="28"/>
        </w:rPr>
        <w:t>и  проекта; и</w:t>
      </w:r>
      <w:r w:rsidR="0090159E" w:rsidRPr="0034648E">
        <w:rPr>
          <w:rFonts w:ascii="Times New Roman" w:hAnsi="Times New Roman" w:cs="Times New Roman"/>
          <w:sz w:val="28"/>
          <w:szCs w:val="28"/>
        </w:rPr>
        <w:t>зуч</w:t>
      </w:r>
      <w:r w:rsidR="003D7B34">
        <w:rPr>
          <w:rFonts w:ascii="Times New Roman" w:hAnsi="Times New Roman" w:cs="Times New Roman"/>
          <w:sz w:val="28"/>
          <w:szCs w:val="28"/>
        </w:rPr>
        <w:t>али литературу</w:t>
      </w:r>
      <w:r w:rsidR="008462B5">
        <w:rPr>
          <w:rFonts w:ascii="Times New Roman" w:hAnsi="Times New Roman" w:cs="Times New Roman"/>
          <w:sz w:val="28"/>
          <w:szCs w:val="28"/>
        </w:rPr>
        <w:t>, подбирали</w:t>
      </w:r>
      <w:r w:rsidR="0090159E" w:rsidRPr="0034648E">
        <w:rPr>
          <w:rFonts w:ascii="Times New Roman" w:hAnsi="Times New Roman" w:cs="Times New Roman"/>
          <w:sz w:val="28"/>
          <w:szCs w:val="28"/>
        </w:rPr>
        <w:t xml:space="preserve"> материала (теорет</w:t>
      </w:r>
      <w:r w:rsidR="008462B5">
        <w:rPr>
          <w:rFonts w:ascii="Times New Roman" w:hAnsi="Times New Roman" w:cs="Times New Roman"/>
          <w:sz w:val="28"/>
          <w:szCs w:val="28"/>
        </w:rPr>
        <w:t>ическое обоснование), находили и устанавливали эффективные связи</w:t>
      </w:r>
      <w:r w:rsidR="0090159E" w:rsidRPr="0034648E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995766" w:rsidRDefault="008462B5" w:rsidP="008462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Практический этап. На этом этапе был проведён мониторинг творческих способностей детей. В результате было выявлено, что на высоком уровне творческие способности были развиты только у 16,5% детей (4 ч.), на среднем уровне 67% (16 д.), на низком уровне у 16,5% детей (4 ч.). На этом же этапе было разработано: перспективный план на год, конспекты мероприятий для проведения совместной деятельности с детьми по аппликации из нетрадиционных материалов. В ходе совместной работы с родителями </w:t>
      </w:r>
      <w:r w:rsidR="00995766">
        <w:rPr>
          <w:rFonts w:ascii="Times New Roman" w:hAnsi="Times New Roman" w:cs="Times New Roman"/>
          <w:sz w:val="28"/>
          <w:szCs w:val="28"/>
        </w:rPr>
        <w:t xml:space="preserve"> было собрано большое количество материалов для творчества: ткань, пуговицы, ракушки, макароны, различные крупы, листья и многое другое.</w:t>
      </w:r>
    </w:p>
    <w:p w:rsidR="00995766" w:rsidRDefault="003D7B34" w:rsidP="008462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="00995766">
        <w:rPr>
          <w:rFonts w:ascii="Times New Roman" w:hAnsi="Times New Roman" w:cs="Times New Roman"/>
          <w:sz w:val="28"/>
          <w:szCs w:val="28"/>
        </w:rPr>
        <w:t>ыло проведено: Совместная деятельность с детьми, где результатом детской деятельности стали как индивидуальные, так и коллективные работы;</w:t>
      </w:r>
      <w:r w:rsidR="00295772">
        <w:rPr>
          <w:rFonts w:ascii="Times New Roman" w:hAnsi="Times New Roman" w:cs="Times New Roman"/>
          <w:sz w:val="28"/>
          <w:szCs w:val="28"/>
        </w:rPr>
        <w:t xml:space="preserve"> совместная НООД с участием родителей и детей «Путешествие в мир мыльных пузырей», о котором родителями были написаны только положительные отзывы; проведён семейный конкурс аппликации из нетрадиционных материалов «Страна </w:t>
      </w:r>
      <w:proofErr w:type="spellStart"/>
      <w:r w:rsidR="00295772">
        <w:rPr>
          <w:rFonts w:ascii="Times New Roman" w:hAnsi="Times New Roman" w:cs="Times New Roman"/>
          <w:sz w:val="28"/>
          <w:szCs w:val="28"/>
        </w:rPr>
        <w:t>Аппликандия</w:t>
      </w:r>
      <w:proofErr w:type="spellEnd"/>
      <w:r w:rsidR="00295772">
        <w:rPr>
          <w:rFonts w:ascii="Times New Roman" w:hAnsi="Times New Roman" w:cs="Times New Roman"/>
          <w:sz w:val="28"/>
          <w:szCs w:val="28"/>
        </w:rPr>
        <w:t>»; для родителей организована выставка детских работ.</w:t>
      </w:r>
    </w:p>
    <w:p w:rsidR="00FE6C43" w:rsidRDefault="00295772" w:rsidP="00FC5D2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Итоговый этап. На этом этапе проведён итоговый мониторинг развития творческих способностей у детей 2-й младшей группы. </w:t>
      </w:r>
      <w:r w:rsidRPr="005131AC">
        <w:rPr>
          <w:rFonts w:ascii="Times New Roman" w:hAnsi="Times New Roman" w:cs="Times New Roman"/>
          <w:sz w:val="28"/>
          <w:szCs w:val="28"/>
          <w:lang w:eastAsia="ru-RU"/>
        </w:rPr>
        <w:t>Диагностические данные показали,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</w:t>
      </w:r>
      <w:r w:rsidRPr="005131AC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конце года на высоком</w:t>
      </w:r>
      <w:r w:rsidR="00FE6C43">
        <w:rPr>
          <w:rFonts w:ascii="Times New Roman" w:hAnsi="Times New Roman" w:cs="Times New Roman"/>
          <w:sz w:val="28"/>
          <w:szCs w:val="28"/>
          <w:lang w:eastAsia="ru-RU"/>
        </w:rPr>
        <w:t xml:space="preserve"> (60%)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среднем </w:t>
      </w:r>
      <w:r w:rsidR="00FE6C43">
        <w:rPr>
          <w:rFonts w:ascii="Times New Roman" w:hAnsi="Times New Roman" w:cs="Times New Roman"/>
          <w:sz w:val="28"/>
          <w:szCs w:val="28"/>
          <w:lang w:eastAsia="ru-RU"/>
        </w:rPr>
        <w:t xml:space="preserve">(40%)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уровнях. </w:t>
      </w:r>
      <w:r w:rsidRPr="005131AC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этого, можно сделать вывод, что дети приобрели определенные умения и навык</w:t>
      </w:r>
      <w:r w:rsidR="00FE6C43">
        <w:rPr>
          <w:rFonts w:ascii="Times New Roman" w:hAnsi="Times New Roman" w:cs="Times New Roman"/>
          <w:sz w:val="28"/>
          <w:szCs w:val="28"/>
          <w:lang w:eastAsia="ru-RU"/>
        </w:rPr>
        <w:t>и в этом виде обучения</w:t>
      </w:r>
      <w:r w:rsidRPr="005131A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E6C43" w:rsidRDefault="00FE6C43" w:rsidP="00FE6C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6C43">
        <w:rPr>
          <w:rFonts w:ascii="Times New Roman" w:hAnsi="Times New Roman" w:cs="Times New Roman"/>
          <w:sz w:val="28"/>
          <w:szCs w:val="28"/>
        </w:rPr>
        <w:t xml:space="preserve">умение создавать работу из готовых форм, </w:t>
      </w:r>
    </w:p>
    <w:p w:rsidR="00FE6C43" w:rsidRDefault="00FE6C43" w:rsidP="00FE6C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6C43">
        <w:rPr>
          <w:rFonts w:ascii="Times New Roman" w:hAnsi="Times New Roman" w:cs="Times New Roman"/>
          <w:sz w:val="28"/>
          <w:szCs w:val="28"/>
        </w:rPr>
        <w:t>умение располагать элементы в соответствии с его местом и назначением, развиты</w:t>
      </w:r>
      <w:r w:rsidR="003D7B34">
        <w:rPr>
          <w:rFonts w:ascii="Times New Roman" w:hAnsi="Times New Roman" w:cs="Times New Roman"/>
          <w:sz w:val="28"/>
          <w:szCs w:val="28"/>
        </w:rPr>
        <w:t xml:space="preserve"> </w:t>
      </w:r>
      <w:r w:rsidRPr="00FE6C43">
        <w:rPr>
          <w:rFonts w:ascii="Times New Roman" w:hAnsi="Times New Roman" w:cs="Times New Roman"/>
          <w:sz w:val="28"/>
          <w:szCs w:val="28"/>
        </w:rPr>
        <w:t xml:space="preserve">сенсорные умения, мелкая моторика, </w:t>
      </w:r>
    </w:p>
    <w:p w:rsidR="00FE6C43" w:rsidRDefault="00FE6C43" w:rsidP="00FE6C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6C43">
        <w:rPr>
          <w:rFonts w:ascii="Times New Roman" w:hAnsi="Times New Roman" w:cs="Times New Roman"/>
          <w:sz w:val="28"/>
          <w:szCs w:val="28"/>
        </w:rPr>
        <w:t xml:space="preserve">умение создавать картину из подручных средств, </w:t>
      </w:r>
    </w:p>
    <w:p w:rsidR="00FE6C43" w:rsidRDefault="00FE6C43" w:rsidP="00FE6C43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E6C43">
        <w:rPr>
          <w:rFonts w:ascii="Times New Roman" w:hAnsi="Times New Roman" w:cs="Times New Roman"/>
          <w:sz w:val="28"/>
          <w:szCs w:val="28"/>
        </w:rPr>
        <w:t xml:space="preserve">аккуратность при выполнении работ, </w:t>
      </w:r>
    </w:p>
    <w:p w:rsidR="003A501F" w:rsidRPr="00FE6C43" w:rsidRDefault="00FE6C43" w:rsidP="00FE6C43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C43">
        <w:rPr>
          <w:rFonts w:ascii="Times New Roman" w:hAnsi="Times New Roman" w:cs="Times New Roman"/>
          <w:sz w:val="28"/>
          <w:szCs w:val="28"/>
        </w:rPr>
        <w:t>умение красиво выстраивать композицию на листе.</w:t>
      </w:r>
    </w:p>
    <w:p w:rsidR="003A501F" w:rsidRPr="00FE6C43" w:rsidRDefault="003A501F" w:rsidP="00FC5D23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766" w:rsidRPr="003D7B34" w:rsidRDefault="00951B97" w:rsidP="005131A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холе 1 корпуса была оформлена итоговая выставка «Страна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Аппликандия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которой представлены инди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видуальные детских и коллективные семейные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3D7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7B34" w:rsidRDefault="002F4CA0" w:rsidP="00513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31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="003D7B3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60FF7" w:rsidRPr="00696086" w:rsidRDefault="00C9710D" w:rsidP="0069608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608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696086" w:rsidRPr="00696086">
        <w:rPr>
          <w:rFonts w:ascii="Times New Roman" w:hAnsi="Times New Roman" w:cs="Times New Roman"/>
          <w:sz w:val="28"/>
          <w:szCs w:val="28"/>
        </w:rPr>
        <w:t xml:space="preserve">по аппликации </w:t>
      </w:r>
      <w:r w:rsidRPr="00696086">
        <w:rPr>
          <w:rFonts w:ascii="Times New Roman" w:hAnsi="Times New Roman" w:cs="Times New Roman"/>
          <w:sz w:val="28"/>
          <w:szCs w:val="28"/>
        </w:rPr>
        <w:t>с различными</w:t>
      </w:r>
      <w:r w:rsidR="00696086" w:rsidRPr="00696086">
        <w:rPr>
          <w:rFonts w:ascii="Times New Roman" w:hAnsi="Times New Roman" w:cs="Times New Roman"/>
          <w:sz w:val="28"/>
          <w:szCs w:val="28"/>
        </w:rPr>
        <w:t xml:space="preserve"> нетрадиционными</w:t>
      </w:r>
      <w:r w:rsidRPr="00696086">
        <w:rPr>
          <w:rFonts w:ascii="Times New Roman" w:hAnsi="Times New Roman" w:cs="Times New Roman"/>
          <w:sz w:val="28"/>
          <w:szCs w:val="28"/>
        </w:rPr>
        <w:t xml:space="preserve"> материалами расширяет возможности ребенка, развивает чувства цвета, гармонии, пространство воображения, образное мышление, творческие способности. В создании поделок </w:t>
      </w:r>
      <w:r w:rsidR="00696086" w:rsidRPr="00696086">
        <w:rPr>
          <w:rFonts w:ascii="Times New Roman" w:hAnsi="Times New Roman" w:cs="Times New Roman"/>
          <w:sz w:val="28"/>
          <w:szCs w:val="28"/>
        </w:rPr>
        <w:t>из таких материалов</w:t>
      </w:r>
      <w:r w:rsidRPr="00696086">
        <w:rPr>
          <w:rFonts w:ascii="Times New Roman" w:hAnsi="Times New Roman" w:cs="Times New Roman"/>
          <w:sz w:val="28"/>
          <w:szCs w:val="28"/>
        </w:rPr>
        <w:t xml:space="preserve"> доставляет детям огромное наслаждение</w:t>
      </w:r>
      <w:r w:rsidR="00696086" w:rsidRPr="00696086">
        <w:rPr>
          <w:rFonts w:ascii="Times New Roman" w:hAnsi="Times New Roman" w:cs="Times New Roman"/>
          <w:sz w:val="28"/>
          <w:szCs w:val="28"/>
        </w:rPr>
        <w:t>.</w:t>
      </w:r>
    </w:p>
    <w:p w:rsidR="00F44A83" w:rsidRPr="00696086" w:rsidRDefault="00EA06CD" w:rsidP="0069608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608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в своей работе </w:t>
      </w:r>
      <w:r w:rsidR="00696086" w:rsidRPr="00696086">
        <w:rPr>
          <w:rFonts w:ascii="Times New Roman" w:hAnsi="Times New Roman" w:cs="Times New Roman"/>
          <w:sz w:val="28"/>
          <w:szCs w:val="28"/>
          <w:lang w:eastAsia="ru-RU"/>
        </w:rPr>
        <w:t>изготовление аппликаций из нетрадиционных материалов</w:t>
      </w:r>
      <w:r w:rsidRPr="00696086">
        <w:rPr>
          <w:rFonts w:ascii="Times New Roman" w:hAnsi="Times New Roman" w:cs="Times New Roman"/>
          <w:sz w:val="28"/>
          <w:szCs w:val="28"/>
          <w:lang w:eastAsia="ru-RU"/>
        </w:rPr>
        <w:t xml:space="preserve">, мы усиливаем интерес ребёнка к данной деятельности. </w:t>
      </w:r>
    </w:p>
    <w:p w:rsidR="00480D1C" w:rsidRPr="008F4EFB" w:rsidRDefault="00FB6211" w:rsidP="008F4EF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480D1C" w:rsidRPr="008F4EFB" w:rsidSect="00AB0F6B">
      <w:pgSz w:w="11906" w:h="16838"/>
      <w:pgMar w:top="993" w:right="991" w:bottom="993" w:left="1134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A8C"/>
    <w:multiLevelType w:val="multilevel"/>
    <w:tmpl w:val="E0C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81065"/>
    <w:multiLevelType w:val="hybridMultilevel"/>
    <w:tmpl w:val="4C966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CDE"/>
    <w:multiLevelType w:val="multilevel"/>
    <w:tmpl w:val="9B34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40053"/>
    <w:multiLevelType w:val="multilevel"/>
    <w:tmpl w:val="5BA4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B361D"/>
    <w:multiLevelType w:val="multilevel"/>
    <w:tmpl w:val="883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0659E3"/>
    <w:multiLevelType w:val="multilevel"/>
    <w:tmpl w:val="61F2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966CAF"/>
    <w:multiLevelType w:val="hybridMultilevel"/>
    <w:tmpl w:val="8D5C8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01395"/>
    <w:multiLevelType w:val="hybridMultilevel"/>
    <w:tmpl w:val="D48A4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E74D1"/>
    <w:multiLevelType w:val="multilevel"/>
    <w:tmpl w:val="7C10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23007"/>
    <w:multiLevelType w:val="multilevel"/>
    <w:tmpl w:val="51EA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35343"/>
    <w:multiLevelType w:val="hybridMultilevel"/>
    <w:tmpl w:val="D32CB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83C51"/>
    <w:multiLevelType w:val="hybridMultilevel"/>
    <w:tmpl w:val="5EA8E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F4AD3"/>
    <w:multiLevelType w:val="hybridMultilevel"/>
    <w:tmpl w:val="FA3C5C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4881"/>
    <w:multiLevelType w:val="multilevel"/>
    <w:tmpl w:val="796E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3348E"/>
    <w:multiLevelType w:val="hybridMultilevel"/>
    <w:tmpl w:val="EF3A0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41079"/>
    <w:multiLevelType w:val="hybridMultilevel"/>
    <w:tmpl w:val="5A6C3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CA0"/>
    <w:rsid w:val="001063E5"/>
    <w:rsid w:val="0019608A"/>
    <w:rsid w:val="001F5D4B"/>
    <w:rsid w:val="0028342C"/>
    <w:rsid w:val="00295772"/>
    <w:rsid w:val="002F4CA0"/>
    <w:rsid w:val="0034648E"/>
    <w:rsid w:val="003A501F"/>
    <w:rsid w:val="003D7B34"/>
    <w:rsid w:val="005131AC"/>
    <w:rsid w:val="00585E48"/>
    <w:rsid w:val="00657E9F"/>
    <w:rsid w:val="00663F9B"/>
    <w:rsid w:val="006857F0"/>
    <w:rsid w:val="00696086"/>
    <w:rsid w:val="00797C75"/>
    <w:rsid w:val="008462B5"/>
    <w:rsid w:val="008464A1"/>
    <w:rsid w:val="008F4EFB"/>
    <w:rsid w:val="0090159E"/>
    <w:rsid w:val="00951B97"/>
    <w:rsid w:val="00995766"/>
    <w:rsid w:val="00A063E3"/>
    <w:rsid w:val="00A3505A"/>
    <w:rsid w:val="00A37271"/>
    <w:rsid w:val="00A447D2"/>
    <w:rsid w:val="00AB0F6B"/>
    <w:rsid w:val="00C6685C"/>
    <w:rsid w:val="00C9710D"/>
    <w:rsid w:val="00CD4B69"/>
    <w:rsid w:val="00D60FF7"/>
    <w:rsid w:val="00DD0792"/>
    <w:rsid w:val="00E14D73"/>
    <w:rsid w:val="00E954D0"/>
    <w:rsid w:val="00EA06CD"/>
    <w:rsid w:val="00F44A83"/>
    <w:rsid w:val="00FB6211"/>
    <w:rsid w:val="00FC5D23"/>
    <w:rsid w:val="00FE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7D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3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10D"/>
  </w:style>
  <w:style w:type="character" w:customStyle="1" w:styleId="c5">
    <w:name w:val="c5"/>
    <w:basedOn w:val="a0"/>
    <w:rsid w:val="00C9710D"/>
  </w:style>
  <w:style w:type="character" w:customStyle="1" w:styleId="c2">
    <w:name w:val="c2"/>
    <w:basedOn w:val="a0"/>
    <w:rsid w:val="00EA06CD"/>
  </w:style>
  <w:style w:type="table" w:styleId="a7">
    <w:name w:val="Table Grid"/>
    <w:basedOn w:val="a1"/>
    <w:uiPriority w:val="59"/>
    <w:rsid w:val="00657E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47D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3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710D"/>
  </w:style>
  <w:style w:type="character" w:customStyle="1" w:styleId="c5">
    <w:name w:val="c5"/>
    <w:basedOn w:val="a0"/>
    <w:rsid w:val="00C9710D"/>
  </w:style>
  <w:style w:type="character" w:customStyle="1" w:styleId="c2">
    <w:name w:val="c2"/>
    <w:basedOn w:val="a0"/>
    <w:rsid w:val="00EA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37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07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54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41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-mikheeva.ru/avtor/sostoyanie-problemyi-ekologicheskogo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931A-6FD6-45A8-A9EF-947AB049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27</cp:revision>
  <cp:lastPrinted>2015-05-19T10:11:00Z</cp:lastPrinted>
  <dcterms:created xsi:type="dcterms:W3CDTF">2014-10-16T01:02:00Z</dcterms:created>
  <dcterms:modified xsi:type="dcterms:W3CDTF">2016-01-30T08:18:00Z</dcterms:modified>
</cp:coreProperties>
</file>