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08" w:rsidRPr="00AE5B08" w:rsidRDefault="00AE5B08" w:rsidP="00AE5B08">
      <w:pPr>
        <w:shd w:val="clear" w:color="auto" w:fill="FFFFFF"/>
        <w:spacing w:after="150" w:line="240" w:lineRule="atLeast"/>
        <w:outlineLvl w:val="0"/>
        <w:rPr>
          <w:rFonts w:ascii="Arial" w:eastAsia="Times New Roman" w:hAnsi="Arial" w:cs="Arial"/>
          <w:color w:val="FD9A00"/>
          <w:kern w:val="36"/>
          <w:sz w:val="30"/>
          <w:szCs w:val="30"/>
        </w:rPr>
      </w:pPr>
      <w:r w:rsidRPr="00AE5B08">
        <w:rPr>
          <w:rFonts w:ascii="Arial" w:eastAsia="Times New Roman" w:hAnsi="Arial" w:cs="Arial"/>
          <w:color w:val="FD9A00"/>
          <w:kern w:val="36"/>
          <w:sz w:val="30"/>
          <w:szCs w:val="30"/>
        </w:rPr>
        <w:t>Занятие для детей средней группы. «Огонь — не игра».</w:t>
      </w:r>
    </w:p>
    <w:p w:rsidR="00AE5B08" w:rsidRPr="00AE5B08" w:rsidRDefault="00AE5B08" w:rsidP="00AE5B08">
      <w:pPr>
        <w:shd w:val="clear" w:color="auto" w:fill="FFFFFF"/>
        <w:spacing w:before="225" w:after="225" w:line="315" w:lineRule="atLeast"/>
        <w:jc w:val="both"/>
        <w:rPr>
          <w:rFonts w:ascii="Arial" w:eastAsia="Times New Roman" w:hAnsi="Arial" w:cs="Arial"/>
          <w:color w:val="555555"/>
          <w:sz w:val="21"/>
          <w:szCs w:val="21"/>
        </w:rPr>
      </w:pPr>
      <w:r w:rsidRPr="00AE5B08">
        <w:rPr>
          <w:rFonts w:ascii="Arial" w:eastAsia="Times New Roman" w:hAnsi="Arial" w:cs="Arial"/>
          <w:color w:val="555555"/>
          <w:sz w:val="21"/>
          <w:szCs w:val="21"/>
        </w:rPr>
        <w:t>Занятие для детей средней группы «Огонь – не игра».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Задачи: 1. закрепить знания детей о пожаре: причины возникновения пожара, действия.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2. Развивать у детей внимание, память, фонематический слух.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3. Учить детей ориентироваться в пространстве.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Ход проведения: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 xml:space="preserve">1. Здравствуйте. Давайте отгадаем, какая у нас сегодня тема: что </w:t>
      </w:r>
      <w:proofErr w:type="gramStart"/>
      <w:r>
        <w:rPr>
          <w:rFonts w:ascii="Arial" w:hAnsi="Arial" w:cs="Arial"/>
          <w:color w:val="555555"/>
          <w:sz w:val="21"/>
          <w:szCs w:val="21"/>
        </w:rPr>
        <w:t>бывает</w:t>
      </w:r>
      <w:proofErr w:type="gramEnd"/>
      <w:r>
        <w:rPr>
          <w:rFonts w:ascii="Arial" w:hAnsi="Arial" w:cs="Arial"/>
          <w:color w:val="555555"/>
          <w:sz w:val="21"/>
          <w:szCs w:val="21"/>
        </w:rPr>
        <w:t xml:space="preserve"> горячим, обжигающим, красным? Если дети испытывают затруднения отгадать по признакам, то воспитатель добавляет дополнительные признаки предмета: с чем справляются пожарные?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 xml:space="preserve">2. После того, как воспитатель ознакомил детей с темой занятия, проговаривается </w:t>
      </w:r>
      <w:proofErr w:type="spellStart"/>
      <w:r>
        <w:rPr>
          <w:rFonts w:ascii="Arial" w:hAnsi="Arial" w:cs="Arial"/>
          <w:color w:val="555555"/>
          <w:sz w:val="21"/>
          <w:szCs w:val="21"/>
        </w:rPr>
        <w:t>чистоговорка</w:t>
      </w:r>
      <w:proofErr w:type="spellEnd"/>
      <w:r>
        <w:rPr>
          <w:rFonts w:ascii="Arial" w:hAnsi="Arial" w:cs="Arial"/>
          <w:color w:val="555555"/>
          <w:sz w:val="21"/>
          <w:szCs w:val="21"/>
        </w:rPr>
        <w:t>: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ШИ-ШИ-ШИ - загорелись камыши. ШИ-ШИ-ШИ - ты пожар туши.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ШИ-ШИ-ШИ - побежали малыши, Тушим, тушим, мы пожар потушим.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3. Давайте рассмотрим картинку, что такое пожар, и что бывает после пожара.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обсуждается картина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- Дети, какую пословицу можно сказать, когда видим такую картину: пламя все съедает на своем пути? ("Красный петух" прошелся)</w:t>
      </w:r>
      <w:proofErr w:type="gramStart"/>
      <w:r>
        <w:rPr>
          <w:rFonts w:ascii="Arial" w:hAnsi="Arial" w:cs="Arial"/>
          <w:color w:val="555555"/>
          <w:sz w:val="21"/>
          <w:szCs w:val="21"/>
        </w:rPr>
        <w:t xml:space="preserve"> ;</w:t>
      </w:r>
      <w:proofErr w:type="gramEnd"/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- Молодцы, ребята. Почему случаются пожары? (Оставляют свет, свечки, обогреватели и др. электроприборы включенными.)</w:t>
      </w:r>
      <w:proofErr w:type="gramStart"/>
      <w:r>
        <w:rPr>
          <w:rFonts w:ascii="Arial" w:hAnsi="Arial" w:cs="Arial"/>
          <w:color w:val="555555"/>
          <w:sz w:val="21"/>
          <w:szCs w:val="21"/>
        </w:rPr>
        <w:t xml:space="preserve"> ;</w:t>
      </w:r>
      <w:proofErr w:type="gramEnd"/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 xml:space="preserve">- Вспомним еще пословицу об огне. </w:t>
      </w:r>
      <w:proofErr w:type="gramStart"/>
      <w:r>
        <w:rPr>
          <w:rFonts w:ascii="Arial" w:hAnsi="Arial" w:cs="Arial"/>
          <w:color w:val="555555"/>
          <w:sz w:val="21"/>
          <w:szCs w:val="21"/>
        </w:rPr>
        <w:t>(Огонь - хороший слуга, но плохой хозяин.</w:t>
      </w:r>
      <w:proofErr w:type="gramEnd"/>
      <w:r>
        <w:rPr>
          <w:rFonts w:ascii="Arial" w:hAnsi="Arial" w:cs="Arial"/>
          <w:color w:val="555555"/>
          <w:sz w:val="21"/>
          <w:szCs w:val="21"/>
        </w:rPr>
        <w:t xml:space="preserve"> Упустишь огонь - не потушишь)</w:t>
      </w:r>
      <w:proofErr w:type="gramStart"/>
      <w:r>
        <w:rPr>
          <w:rFonts w:ascii="Arial" w:hAnsi="Arial" w:cs="Arial"/>
          <w:color w:val="555555"/>
          <w:sz w:val="21"/>
          <w:szCs w:val="21"/>
        </w:rPr>
        <w:t xml:space="preserve"> ;</w:t>
      </w:r>
      <w:proofErr w:type="gramEnd"/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- Посмотрите на рисунки. Там нарисован огонь, и он может быть разным. Какой бывает огонь? - Молодцы, дети. Давайте покажем на картинках пожарных, это люди, которые помогают тушить пожар, которые спасают других от пожаров.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 xml:space="preserve">- Во что одеты пожарные? На них одеты специальные защитные костюмы, которые не пропускают огонь и горячий воздух, на лице – аппарат для облегчения дыхания </w:t>
      </w:r>
      <w:proofErr w:type="gramStart"/>
      <w:r>
        <w:rPr>
          <w:rFonts w:ascii="Arial" w:hAnsi="Arial" w:cs="Arial"/>
          <w:color w:val="555555"/>
          <w:sz w:val="21"/>
          <w:szCs w:val="21"/>
        </w:rPr>
        <w:t>в</w:t>
      </w:r>
      <w:proofErr w:type="gramEnd"/>
      <w:r>
        <w:rPr>
          <w:rFonts w:ascii="Arial" w:hAnsi="Arial" w:cs="Arial"/>
          <w:color w:val="555555"/>
          <w:sz w:val="21"/>
          <w:szCs w:val="21"/>
        </w:rPr>
        <w:t xml:space="preserve"> дыми, </w:t>
      </w:r>
      <w:proofErr w:type="gramStart"/>
      <w:r>
        <w:rPr>
          <w:rFonts w:ascii="Arial" w:hAnsi="Arial" w:cs="Arial"/>
          <w:color w:val="555555"/>
          <w:sz w:val="21"/>
          <w:szCs w:val="21"/>
        </w:rPr>
        <w:t>на</w:t>
      </w:r>
      <w:proofErr w:type="gramEnd"/>
      <w:r>
        <w:rPr>
          <w:rFonts w:ascii="Arial" w:hAnsi="Arial" w:cs="Arial"/>
          <w:color w:val="555555"/>
          <w:sz w:val="21"/>
          <w:szCs w:val="21"/>
        </w:rPr>
        <w:t xml:space="preserve"> голове – каска, чтобы не загорелись волосы, на руках – рукавицы, на ногах – сапоги.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- Чем тушат пожар?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 xml:space="preserve">- Кто загадает загадку про огонь? </w:t>
      </w:r>
      <w:proofErr w:type="gramStart"/>
      <w:r>
        <w:rPr>
          <w:rFonts w:ascii="Arial" w:hAnsi="Arial" w:cs="Arial"/>
          <w:color w:val="555555"/>
          <w:sz w:val="21"/>
          <w:szCs w:val="21"/>
        </w:rPr>
        <w:t>(Все ест - не наестся, а пьет - умирает.</w:t>
      </w:r>
      <w:proofErr w:type="gramEnd"/>
      <w:r>
        <w:rPr>
          <w:rFonts w:ascii="Arial" w:hAnsi="Arial" w:cs="Arial"/>
          <w:color w:val="555555"/>
          <w:sz w:val="21"/>
          <w:szCs w:val="21"/>
        </w:rPr>
        <w:t xml:space="preserve"> Шипит и злится, а воды не боится. Висит - молчит, а перевернешь - шипит и пена летит)</w:t>
      </w:r>
      <w:proofErr w:type="gramStart"/>
      <w:r>
        <w:rPr>
          <w:rFonts w:ascii="Arial" w:hAnsi="Arial" w:cs="Arial"/>
          <w:color w:val="555555"/>
          <w:sz w:val="21"/>
          <w:szCs w:val="21"/>
        </w:rPr>
        <w:t xml:space="preserve"> ;</w:t>
      </w:r>
      <w:proofErr w:type="gramEnd"/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Давайте поговорим, что нельзя делать с опасными предметами, чтобы не произошло возгорание.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lastRenderedPageBreak/>
        <w:t>1. Нельзя брать спички, свечи, их зажигать.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2. Нельзя играть в подвалах, в сараях, на чердаках, тем более, если это игры с огнем.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3. Нельзя включать электроприборы самостоятельно, играть с ними.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4. Если в квартире начался пожар, а взрослых нет, убегай подальше от огня. Если квартира не закрыта, не задумываясь, уходи из квартиры.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5. Убегая из горящей комнаты, не забудь закрыть дверь, чтобы огонь не распространился по всей квартире.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6. Если дверь дома закрыта, и выйти нет никакой возможности, кричи в окно, зови на помощь.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7. Даже если вам очень страшно находиться в горящей квартире, не надо прятаться под кровать, в шкаф или другие тайные места, ведь пожарным будет очень трудно вас тогда найти и спасти.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8. Если загорелась ваша одежда, падайте на землю или пол, и катайтесь по нему, пока огонь полностью не погаснет.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9. Если пожар в вашем подъезде, не выходите из квартиры. Откройте балкон, окно или хотя бы форточку и зовите на помощь.</w:t>
      </w:r>
    </w:p>
    <w:p w:rsidR="00AE5B08" w:rsidRDefault="00AE5B08" w:rsidP="00AE5B08">
      <w:pPr>
        <w:pStyle w:val="a7"/>
        <w:shd w:val="clear" w:color="auto" w:fill="FFFFFF"/>
        <w:spacing w:before="225" w:beforeAutospacing="0" w:after="225" w:afterAutospacing="0" w:line="315" w:lineRule="atLeast"/>
        <w:jc w:val="both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21"/>
          <w:szCs w:val="21"/>
        </w:rPr>
        <w:t>Тушить пожар – дело взрослых, но вызвать пожарников может любой ребенок.</w:t>
      </w:r>
      <w:r>
        <w:rPr>
          <w:rStyle w:val="apple-converted-space"/>
          <w:rFonts w:ascii="Arial" w:hAnsi="Arial" w:cs="Arial"/>
          <w:color w:val="555555"/>
          <w:sz w:val="21"/>
          <w:szCs w:val="21"/>
        </w:rPr>
        <w:t> </w:t>
      </w:r>
    </w:p>
    <w:p w:rsidR="00FA049E" w:rsidRDefault="00FA049E" w:rsidP="00FA049E">
      <w:pPr>
        <w:pStyle w:val="1"/>
        <w:shd w:val="clear" w:color="auto" w:fill="FFFFFF"/>
        <w:spacing w:before="0" w:beforeAutospacing="0" w:after="295" w:afterAutospacing="0"/>
        <w:rPr>
          <w:rFonts w:ascii="Verdana" w:hAnsi="Verdana"/>
          <w:color w:val="0099CC"/>
          <w:sz w:val="31"/>
          <w:szCs w:val="31"/>
        </w:rPr>
      </w:pPr>
      <w:r>
        <w:rPr>
          <w:rFonts w:ascii="Verdana" w:hAnsi="Verdana"/>
          <w:color w:val="0099CC"/>
          <w:sz w:val="31"/>
          <w:szCs w:val="31"/>
        </w:rPr>
        <w:t>Правила пожарной безопасности для детей</w:t>
      </w:r>
    </w:p>
    <w:p w:rsidR="00FA049E" w:rsidRDefault="00FA049E" w:rsidP="00FA049E">
      <w:pPr>
        <w:pStyle w:val="3"/>
        <w:shd w:val="clear" w:color="auto" w:fill="FFFFFF"/>
        <w:rPr>
          <w:rFonts w:ascii="Verdana" w:hAnsi="Verdana"/>
          <w:color w:val="0099CC"/>
          <w:sz w:val="27"/>
          <w:szCs w:val="27"/>
        </w:rPr>
      </w:pPr>
      <w:r>
        <w:rPr>
          <w:rFonts w:ascii="Verdana" w:hAnsi="Verdana"/>
          <w:color w:val="0099CC"/>
        </w:rPr>
        <w:t>Чтобы не было пожара: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играй со спичками.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поджигай сухую траву, сено, тополиный пух.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кидай в костер незнакомые флакончики и баллончики, они могут взорваться.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Без взрослых нельзя включать в сеть электроприборы (телевизор, утюг, обогреватель).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растапливай печь самостоятельно (особенно с помощью бензина, керосина).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Самостоятельно не зажигай газовую плиту, и не сушите над ней одежду.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играй без взрослых новогодними фейерверками и хлопушками.</w:t>
      </w:r>
    </w:p>
    <w:p w:rsidR="00FA049E" w:rsidRDefault="00FA049E" w:rsidP="00FA049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играй с бензином и другими горючими веществами.</w:t>
      </w:r>
    </w:p>
    <w:p w:rsidR="00FA049E" w:rsidRDefault="00FA049E" w:rsidP="00FA049E">
      <w:pPr>
        <w:pStyle w:val="3"/>
        <w:shd w:val="clear" w:color="auto" w:fill="FFFFFF"/>
        <w:rPr>
          <w:rFonts w:ascii="Verdana" w:hAnsi="Verdana"/>
          <w:color w:val="0099CC"/>
          <w:sz w:val="27"/>
          <w:szCs w:val="27"/>
        </w:rPr>
      </w:pPr>
      <w:r>
        <w:rPr>
          <w:rFonts w:ascii="Verdana" w:hAnsi="Verdana"/>
          <w:color w:val="0099CC"/>
        </w:rPr>
        <w:t>Если пожар все же возник вам необходимо: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Постарайся первым делом сообщить о пожаре взрослым (не скрывайте, даже если пожар произошел по вашей вине).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Позвони в пожарную охрану по телефону 01, сообщи свой адрес и что горит.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задымление в квартире ляг на пол (там меньше дыма), и постарайтесь добраться до выхода из горящего помещения.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Рот и нос закрой влажной тряпкой.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открывай окно, (это усилит горение).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чувствуешь запах дыма в подъезде, не открывай входную дверь (огонь и дым могут ворваться в твою квартиру), лучше уйти в дальнюю комнату и из окна позвать на помощь.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горит твоя одежда надо упасть на пол и кататься, сбивая пламя.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загорелся электроприбор, надо выключить его из розетки и накрыть его толстым одеялом.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Никогда не прячься в шкаф или под кровать, пожарным будет трудно найти тебя там.</w:t>
      </w:r>
    </w:p>
    <w:p w:rsidR="00FA049E" w:rsidRDefault="00FA049E" w:rsidP="00FA049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Когда в доме горит, быстрей выбегай на улицу. Ни за что не задерживайся из-за игрушек, собаки или кошки.</w:t>
      </w:r>
    </w:p>
    <w:p w:rsidR="00FA049E" w:rsidRDefault="00FA049E" w:rsidP="00FA049E">
      <w:pPr>
        <w:pStyle w:val="3"/>
        <w:shd w:val="clear" w:color="auto" w:fill="FFFFFF"/>
        <w:rPr>
          <w:rFonts w:ascii="Verdana" w:hAnsi="Verdana"/>
          <w:color w:val="0099CC"/>
          <w:sz w:val="27"/>
          <w:szCs w:val="27"/>
        </w:rPr>
      </w:pPr>
      <w:r>
        <w:rPr>
          <w:rFonts w:ascii="Verdana" w:hAnsi="Verdana"/>
          <w:color w:val="0099CC"/>
        </w:rPr>
        <w:t>Правила пожарной безопасности в лесу</w:t>
      </w:r>
    </w:p>
    <w:p w:rsidR="00FA049E" w:rsidRDefault="00FA049E" w:rsidP="00FA0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Не оставлять </w:t>
      </w:r>
      <w:proofErr w:type="spellStart"/>
      <w:r>
        <w:rPr>
          <w:rFonts w:ascii="Verdana" w:hAnsi="Verdana"/>
          <w:color w:val="000000"/>
          <w:sz w:val="20"/>
          <w:szCs w:val="20"/>
        </w:rPr>
        <w:t>незатушенные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костры;</w:t>
      </w:r>
    </w:p>
    <w:p w:rsidR="00FA049E" w:rsidRDefault="00FA049E" w:rsidP="00FA0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бросать в лесу окурки и спички;</w:t>
      </w:r>
    </w:p>
    <w:p w:rsidR="00FA049E" w:rsidRDefault="00FA049E" w:rsidP="00FA0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сжигать сухую траву.</w:t>
      </w:r>
    </w:p>
    <w:p w:rsidR="00FA049E" w:rsidRDefault="00FA049E" w:rsidP="00FA049E">
      <w:pPr>
        <w:pStyle w:val="a7"/>
        <w:shd w:val="clear" w:color="auto" w:fill="FFFFFF"/>
        <w:spacing w:before="0" w:beforeAutospacing="0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Небольшой костер можно потушить своими силами. До этого достаточно пучка веток лиственных деревьев. Если под руками имеется лопата, то огонь можно засыпать землей.</w:t>
      </w:r>
    </w:p>
    <w:p w:rsidR="00FA049E" w:rsidRDefault="00FA049E" w:rsidP="00FA049E">
      <w:pPr>
        <w:pStyle w:val="a7"/>
        <w:shd w:val="clear" w:color="auto" w:fill="FFFFFF"/>
        <w:spacing w:before="0" w:beforeAutospacing="0" w:line="348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Распространение лесного пожара можно остановить, сгребая по пути движения огня горючие материалы.</w:t>
      </w:r>
    </w:p>
    <w:p w:rsidR="00272510" w:rsidRPr="00272510" w:rsidRDefault="00272510" w:rsidP="00272510">
      <w:pPr>
        <w:rPr>
          <w:szCs w:val="48"/>
        </w:rPr>
      </w:pPr>
    </w:p>
    <w:sectPr w:rsidR="00272510" w:rsidRPr="00272510" w:rsidSect="00F16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4600C"/>
    <w:multiLevelType w:val="hybridMultilevel"/>
    <w:tmpl w:val="B540E022"/>
    <w:lvl w:ilvl="0" w:tplc="0AB41DC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3EF61D7D"/>
    <w:multiLevelType w:val="hybridMultilevel"/>
    <w:tmpl w:val="DE0060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48B5898"/>
    <w:multiLevelType w:val="multilevel"/>
    <w:tmpl w:val="12E6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5B2704"/>
    <w:multiLevelType w:val="multilevel"/>
    <w:tmpl w:val="0EB6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F3A2C"/>
    <w:multiLevelType w:val="hybridMultilevel"/>
    <w:tmpl w:val="C79E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9B1E80"/>
    <w:multiLevelType w:val="multilevel"/>
    <w:tmpl w:val="9F505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C7E"/>
    <w:rsid w:val="00022C7E"/>
    <w:rsid w:val="0008561F"/>
    <w:rsid w:val="00132F26"/>
    <w:rsid w:val="001727EA"/>
    <w:rsid w:val="001839D0"/>
    <w:rsid w:val="00272510"/>
    <w:rsid w:val="004E5066"/>
    <w:rsid w:val="00581DAF"/>
    <w:rsid w:val="007D6701"/>
    <w:rsid w:val="008121E1"/>
    <w:rsid w:val="008D7BED"/>
    <w:rsid w:val="0090766F"/>
    <w:rsid w:val="00924824"/>
    <w:rsid w:val="009D012A"/>
    <w:rsid w:val="009E7D91"/>
    <w:rsid w:val="00AB55BC"/>
    <w:rsid w:val="00AE5B08"/>
    <w:rsid w:val="00C11EF4"/>
    <w:rsid w:val="00C25CC8"/>
    <w:rsid w:val="00C51BA4"/>
    <w:rsid w:val="00CB2679"/>
    <w:rsid w:val="00EE1C03"/>
    <w:rsid w:val="00F16589"/>
    <w:rsid w:val="00F51A3B"/>
    <w:rsid w:val="00FA049E"/>
    <w:rsid w:val="00FE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89"/>
  </w:style>
  <w:style w:type="paragraph" w:styleId="1">
    <w:name w:val="heading 1"/>
    <w:basedOn w:val="a"/>
    <w:link w:val="10"/>
    <w:uiPriority w:val="9"/>
    <w:qFormat/>
    <w:rsid w:val="00AE5B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4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CC8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C11EF4"/>
    <w:rPr>
      <w:b/>
      <w:bCs/>
      <w:smallCaps/>
      <w:color w:val="C0504D" w:themeColor="accent2"/>
      <w:spacing w:val="5"/>
      <w:u w:val="single"/>
    </w:rPr>
  </w:style>
  <w:style w:type="paragraph" w:styleId="a5">
    <w:name w:val="Title"/>
    <w:basedOn w:val="a"/>
    <w:next w:val="a"/>
    <w:link w:val="a6"/>
    <w:uiPriority w:val="10"/>
    <w:qFormat/>
    <w:rsid w:val="00C11EF4"/>
  </w:style>
  <w:style w:type="character" w:customStyle="1" w:styleId="a6">
    <w:name w:val="Название Знак"/>
    <w:basedOn w:val="a0"/>
    <w:link w:val="a5"/>
    <w:uiPriority w:val="10"/>
    <w:rsid w:val="00C11EF4"/>
  </w:style>
  <w:style w:type="character" w:customStyle="1" w:styleId="10">
    <w:name w:val="Заголовок 1 Знак"/>
    <w:basedOn w:val="a0"/>
    <w:link w:val="1"/>
    <w:uiPriority w:val="9"/>
    <w:rsid w:val="00AE5B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AE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E5B08"/>
  </w:style>
  <w:style w:type="character" w:customStyle="1" w:styleId="30">
    <w:name w:val="Заголовок 3 Знак"/>
    <w:basedOn w:val="a0"/>
    <w:link w:val="3"/>
    <w:uiPriority w:val="9"/>
    <w:semiHidden/>
    <w:rsid w:val="00FA04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FA049E"/>
    <w:rPr>
      <w:color w:val="0000FF"/>
      <w:u w:val="single"/>
    </w:rPr>
  </w:style>
  <w:style w:type="character" w:styleId="a9">
    <w:name w:val="Strong"/>
    <w:basedOn w:val="a0"/>
    <w:uiPriority w:val="22"/>
    <w:qFormat/>
    <w:rsid w:val="00FA04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DBE8-DB86-425E-94CC-34FAEA52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макс</cp:lastModifiedBy>
  <cp:revision>8</cp:revision>
  <dcterms:created xsi:type="dcterms:W3CDTF">2013-01-31T15:18:00Z</dcterms:created>
  <dcterms:modified xsi:type="dcterms:W3CDTF">2013-02-15T06:33:00Z</dcterms:modified>
</cp:coreProperties>
</file>