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4F86" w:rsidRDefault="00B04F86" w:rsidP="00B04F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86">
        <w:rPr>
          <w:rFonts w:ascii="Times New Roman" w:hAnsi="Times New Roman" w:cs="Times New Roman"/>
          <w:b/>
          <w:sz w:val="28"/>
          <w:szCs w:val="28"/>
        </w:rPr>
        <w:t>Тема занятия: «Буратино»</w:t>
      </w:r>
    </w:p>
    <w:p w:rsidR="00B04F86" w:rsidRPr="00B04F86" w:rsidRDefault="00B04F86" w:rsidP="00B04F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4F8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04F86" w:rsidRPr="00B04F86" w:rsidRDefault="00B04F86" w:rsidP="00B04F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86">
        <w:rPr>
          <w:rFonts w:ascii="Times New Roman" w:hAnsi="Times New Roman" w:cs="Times New Roman"/>
          <w:sz w:val="28"/>
          <w:szCs w:val="28"/>
        </w:rPr>
        <w:t>Продолжать учить пользоваться дополнительным материалом при создании игрушки, познакомить с новым материалом – плодом каштана;</w:t>
      </w:r>
    </w:p>
    <w:p w:rsidR="00B04F86" w:rsidRPr="00B04F86" w:rsidRDefault="00B04F86" w:rsidP="00B04F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86">
        <w:rPr>
          <w:rFonts w:ascii="Times New Roman" w:hAnsi="Times New Roman" w:cs="Times New Roman"/>
          <w:sz w:val="28"/>
          <w:szCs w:val="28"/>
        </w:rPr>
        <w:t>Закрепить умение на основе схемы самостоятельно планировать этапы работы над игрушкой;</w:t>
      </w:r>
    </w:p>
    <w:p w:rsidR="00B04F86" w:rsidRPr="00B04F86" w:rsidRDefault="00B04F86" w:rsidP="00B04F8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4F86">
        <w:rPr>
          <w:rFonts w:ascii="Times New Roman" w:hAnsi="Times New Roman" w:cs="Times New Roman"/>
          <w:sz w:val="28"/>
          <w:szCs w:val="28"/>
        </w:rPr>
        <w:t>Развивать фантазию детей, инициативу, творчество.</w:t>
      </w:r>
    </w:p>
    <w:p w:rsidR="00B04F86" w:rsidRPr="00B04F86" w:rsidRDefault="00B04F86" w:rsidP="00B04F86">
      <w:pPr>
        <w:pStyle w:val="Style2"/>
        <w:widowControl/>
        <w:spacing w:line="360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B04F86">
        <w:rPr>
          <w:rStyle w:val="FontStyle11"/>
          <w:rFonts w:ascii="Times New Roman" w:hAnsi="Times New Roman" w:cs="Times New Roman"/>
          <w:b/>
          <w:sz w:val="28"/>
          <w:szCs w:val="28"/>
        </w:rPr>
        <w:t>Материал и инструменты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t>: каштан, лесной орех, две плюски же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лудя, бумага, тонкая проволока, закрученная в спираль, веточки, клей, краски, деревянный брусок, шило, кисточка, ножницы.</w:t>
      </w:r>
      <w:proofErr w:type="gramEnd"/>
    </w:p>
    <w:p w:rsidR="00B04F86" w:rsidRPr="00B04F86" w:rsidRDefault="00B04F86" w:rsidP="00B04F86">
      <w:pPr>
        <w:pStyle w:val="Style2"/>
        <w:widowControl/>
        <w:spacing w:line="360" w:lineRule="auto"/>
        <w:ind w:left="720" w:firstLine="0"/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B04F86">
        <w:rPr>
          <w:rStyle w:val="FontStyle11"/>
          <w:rFonts w:ascii="Times New Roman" w:hAnsi="Times New Roman" w:cs="Times New Roman"/>
          <w:b/>
          <w:sz w:val="28"/>
          <w:szCs w:val="28"/>
        </w:rPr>
        <w:t>Ход работы.</w:t>
      </w:r>
    </w:p>
    <w:p w:rsidR="00B04F86" w:rsidRPr="00B04F86" w:rsidRDefault="00B04F86" w:rsidP="00B04F86">
      <w:pPr>
        <w:pStyle w:val="Style2"/>
        <w:widowControl/>
        <w:spacing w:line="360" w:lineRule="auto"/>
        <w:ind w:firstLine="708"/>
        <w:rPr>
          <w:rStyle w:val="FontStyle11"/>
          <w:rFonts w:ascii="Times New Roman" w:hAnsi="Times New Roman" w:cs="Times New Roman"/>
          <w:sz w:val="28"/>
          <w:szCs w:val="28"/>
        </w:rPr>
      </w:pPr>
      <w:r w:rsidRPr="00B04F86">
        <w:rPr>
          <w:rStyle w:val="FontStyle11"/>
          <w:rFonts w:ascii="Times New Roman" w:hAnsi="Times New Roman" w:cs="Times New Roman"/>
          <w:sz w:val="28"/>
          <w:szCs w:val="28"/>
        </w:rPr>
        <w:t>Занятие начинается с прослушивания песенки Бура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тино. Воспитатель спрашивает, кто хочет смастерить этого сказочного персонажа. Просит посмотреть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на материал и сказать, с чем он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t>и еще не работали (с проволокой и каштаном). Педагог выставляет схемати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ческий рисунок (модель) игрушки, ребята рассматривают его и отве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чают на вопросы воспитателя: какие части видны на рисунке? Из чего они могут быть сделаны? Как соединяются?</w:t>
      </w:r>
    </w:p>
    <w:p w:rsidR="00B04F86" w:rsidRPr="00B04F86" w:rsidRDefault="00B04F86" w:rsidP="00B04F86">
      <w:pPr>
        <w:pStyle w:val="Style2"/>
        <w:widowControl/>
        <w:spacing w:line="360" w:lineRule="auto"/>
        <w:ind w:firstLine="0"/>
        <w:rPr>
          <w:rStyle w:val="FontStyle11"/>
          <w:rFonts w:ascii="Times New Roman" w:hAnsi="Times New Roman" w:cs="Times New Roman"/>
          <w:sz w:val="28"/>
          <w:szCs w:val="28"/>
        </w:rPr>
      </w:pPr>
      <w:r w:rsidRPr="00B04F86">
        <w:rPr>
          <w:rStyle w:val="FontStyle11"/>
          <w:rFonts w:ascii="Times New Roman" w:hAnsi="Times New Roman" w:cs="Times New Roman"/>
          <w:sz w:val="28"/>
          <w:szCs w:val="28"/>
        </w:rPr>
        <w:t>Затем воспитатель рисует схему поэтапного изготовления подел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ки, дети самостоятельно анализируют ее (при этом допускается об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суждение вариантов работы).</w:t>
      </w:r>
    </w:p>
    <w:p w:rsidR="00B04F86" w:rsidRPr="00B04F86" w:rsidRDefault="00B04F86" w:rsidP="00B04F86">
      <w:pPr>
        <w:pStyle w:val="Style2"/>
        <w:widowControl/>
        <w:spacing w:line="360" w:lineRule="auto"/>
        <w:ind w:firstLine="708"/>
        <w:rPr>
          <w:rStyle w:val="FontStyle11"/>
          <w:rFonts w:ascii="Times New Roman" w:hAnsi="Times New Roman" w:cs="Times New Roman"/>
          <w:sz w:val="28"/>
          <w:szCs w:val="28"/>
        </w:rPr>
      </w:pPr>
      <w:r w:rsidRPr="00B04F86">
        <w:rPr>
          <w:rStyle w:val="FontStyle11"/>
          <w:rFonts w:ascii="Times New Roman" w:hAnsi="Times New Roman" w:cs="Times New Roman"/>
          <w:sz w:val="28"/>
          <w:szCs w:val="28"/>
        </w:rPr>
        <w:t>Анализ схематического плана позволяет заметить, что игрушку мастерят в пять этапов. На первом заготавливают дополнительный материал для оформления Буратино. Ладошки рук, колпак и нос де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лают из бумаги. Рот, г</w:t>
      </w:r>
      <w:r>
        <w:rPr>
          <w:rStyle w:val="FontStyle11"/>
          <w:rFonts w:ascii="Times New Roman" w:hAnsi="Times New Roman" w:cs="Times New Roman"/>
          <w:sz w:val="28"/>
          <w:szCs w:val="28"/>
        </w:rPr>
        <w:t>лаза, пуговицы на одежде Буратин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t>о можно сде</w:t>
      </w:r>
      <w:r w:rsidRPr="00B04F86">
        <w:rPr>
          <w:rStyle w:val="FontStyle11"/>
          <w:rFonts w:ascii="Times New Roman" w:hAnsi="Times New Roman" w:cs="Times New Roman"/>
          <w:sz w:val="28"/>
          <w:szCs w:val="28"/>
        </w:rPr>
        <w:softHyphen/>
        <w:t>лать из пластилина или вырезать кружочки из бумаги и приклеить их к курточке.</w:t>
      </w:r>
    </w:p>
    <w:p w:rsidR="00B04F86" w:rsidRPr="00B04F86" w:rsidRDefault="00B04F86" w:rsidP="00B04F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04F86" w:rsidRPr="00B04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6859"/>
    <w:multiLevelType w:val="hybridMultilevel"/>
    <w:tmpl w:val="BA0E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F86"/>
    <w:rsid w:val="00B0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F86"/>
    <w:pPr>
      <w:ind w:left="720"/>
      <w:contextualSpacing/>
    </w:pPr>
  </w:style>
  <w:style w:type="paragraph" w:customStyle="1" w:styleId="Style2">
    <w:name w:val="Style2"/>
    <w:basedOn w:val="a"/>
    <w:uiPriority w:val="99"/>
    <w:rsid w:val="00B04F86"/>
    <w:pPr>
      <w:widowControl w:val="0"/>
      <w:autoSpaceDE w:val="0"/>
      <w:autoSpaceDN w:val="0"/>
      <w:adjustRightInd w:val="0"/>
      <w:spacing w:after="0" w:line="235" w:lineRule="exact"/>
      <w:ind w:firstLine="336"/>
      <w:jc w:val="both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uiPriority w:val="99"/>
    <w:rsid w:val="00B04F86"/>
    <w:rPr>
      <w:rFonts w:ascii="Georgia" w:hAnsi="Georgia" w:cs="Georg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Company>MultiDVD Team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2012-02-07T03:32:00Z</cp:lastPrinted>
  <dcterms:created xsi:type="dcterms:W3CDTF">2012-02-07T03:22:00Z</dcterms:created>
  <dcterms:modified xsi:type="dcterms:W3CDTF">2012-02-07T03:33:00Z</dcterms:modified>
</cp:coreProperties>
</file>