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6164" w:rsidRDefault="00136164" w:rsidP="009740F8">
      <w:pPr>
        <w:pStyle w:val="a3"/>
        <w:jc w:val="center"/>
        <w:rPr>
          <w:b/>
          <w:bCs/>
          <w:i/>
        </w:rPr>
      </w:pPr>
    </w:p>
    <w:p w:rsidR="00136164" w:rsidRDefault="00136164" w:rsidP="009740F8">
      <w:pPr>
        <w:pStyle w:val="a3"/>
        <w:jc w:val="center"/>
        <w:rPr>
          <w:b/>
          <w:bCs/>
          <w:i/>
        </w:rPr>
      </w:pPr>
    </w:p>
    <w:p w:rsidR="00136164" w:rsidRPr="00136164" w:rsidRDefault="00136164" w:rsidP="009740F8">
      <w:pPr>
        <w:pStyle w:val="a3"/>
        <w:jc w:val="center"/>
        <w:rPr>
          <w:rFonts w:ascii="Segoe Print" w:hAnsi="Segoe Print"/>
          <w:b/>
          <w:bCs/>
        </w:rPr>
      </w:pPr>
    </w:p>
    <w:p w:rsidR="00C55054" w:rsidRDefault="009740F8" w:rsidP="009740F8">
      <w:pPr>
        <w:pStyle w:val="a3"/>
        <w:jc w:val="center"/>
        <w:rPr>
          <w:rFonts w:ascii="Segoe Print" w:hAnsi="Segoe Print"/>
          <w:b/>
          <w:bCs/>
          <w:color w:val="002060"/>
          <w:sz w:val="28"/>
          <w:szCs w:val="28"/>
        </w:rPr>
      </w:pPr>
      <w:r w:rsidRPr="00136164">
        <w:rPr>
          <w:rFonts w:ascii="Segoe Print" w:hAnsi="Segoe Print"/>
          <w:b/>
          <w:bCs/>
          <w:color w:val="FF0000"/>
          <w:sz w:val="52"/>
          <w:szCs w:val="52"/>
        </w:rPr>
        <w:t>Проектная деятельность</w:t>
      </w:r>
      <w:r w:rsidRPr="00136164">
        <w:rPr>
          <w:rFonts w:ascii="Segoe Print" w:hAnsi="Segoe Print"/>
          <w:b/>
          <w:bCs/>
        </w:rPr>
        <w:t xml:space="preserve"> </w:t>
      </w:r>
      <w:r w:rsidRPr="00136164">
        <w:rPr>
          <w:rFonts w:ascii="Segoe Print" w:hAnsi="Segoe Print"/>
          <w:b/>
          <w:bCs/>
          <w:color w:val="002060"/>
          <w:sz w:val="28"/>
          <w:szCs w:val="28"/>
        </w:rPr>
        <w:t>–</w:t>
      </w:r>
    </w:p>
    <w:p w:rsidR="00136164" w:rsidRPr="00136164" w:rsidRDefault="00136164" w:rsidP="009740F8">
      <w:pPr>
        <w:pStyle w:val="a3"/>
        <w:jc w:val="center"/>
        <w:rPr>
          <w:rFonts w:ascii="Segoe Print" w:hAnsi="Segoe Print"/>
          <w:b/>
          <w:bCs/>
          <w:color w:val="002060"/>
          <w:sz w:val="28"/>
          <w:szCs w:val="28"/>
        </w:rPr>
      </w:pPr>
      <w:r w:rsidRPr="00136164">
        <w:rPr>
          <w:rFonts w:ascii="Segoe Print" w:hAnsi="Segoe Print"/>
          <w:b/>
          <w:bCs/>
          <w:color w:val="002060"/>
          <w:sz w:val="28"/>
          <w:szCs w:val="28"/>
        </w:rPr>
        <w:t>треугольник  взаимодействия</w:t>
      </w:r>
      <w:r w:rsidR="009740F8" w:rsidRPr="00136164">
        <w:rPr>
          <w:rFonts w:ascii="Segoe Print" w:hAnsi="Segoe Print"/>
          <w:b/>
          <w:bCs/>
          <w:color w:val="002060"/>
          <w:sz w:val="28"/>
          <w:szCs w:val="28"/>
        </w:rPr>
        <w:t xml:space="preserve"> </w:t>
      </w:r>
    </w:p>
    <w:p w:rsidR="00BA1A84" w:rsidRPr="00136164" w:rsidRDefault="009740F8" w:rsidP="009740F8">
      <w:pPr>
        <w:pStyle w:val="a3"/>
        <w:jc w:val="center"/>
        <w:rPr>
          <w:rFonts w:ascii="Segoe Print" w:hAnsi="Segoe Print"/>
          <w:b/>
          <w:bCs/>
          <w:color w:val="002060"/>
          <w:sz w:val="36"/>
          <w:szCs w:val="36"/>
        </w:rPr>
      </w:pPr>
      <w:r w:rsidRPr="00136164">
        <w:rPr>
          <w:rFonts w:ascii="Segoe Print" w:hAnsi="Segoe Print"/>
          <w:b/>
          <w:bCs/>
          <w:color w:val="002060"/>
          <w:sz w:val="36"/>
          <w:szCs w:val="36"/>
        </w:rPr>
        <w:t>ПЕДАГОГ</w:t>
      </w:r>
      <w:r w:rsidR="00136164" w:rsidRPr="00136164">
        <w:rPr>
          <w:rFonts w:ascii="Segoe Print" w:hAnsi="Segoe Print"/>
          <w:b/>
          <w:bCs/>
          <w:color w:val="002060"/>
          <w:sz w:val="36"/>
          <w:szCs w:val="36"/>
        </w:rPr>
        <w:t xml:space="preserve"> - ВОСПИТАННИКИ-</w:t>
      </w:r>
      <w:r w:rsidRPr="00136164">
        <w:rPr>
          <w:rFonts w:ascii="Segoe Print" w:hAnsi="Segoe Print"/>
          <w:b/>
          <w:bCs/>
          <w:color w:val="002060"/>
          <w:sz w:val="36"/>
          <w:szCs w:val="36"/>
        </w:rPr>
        <w:t>РОДИТЕЛИ.</w:t>
      </w:r>
    </w:p>
    <w:p w:rsidR="00136164" w:rsidRDefault="00136164" w:rsidP="009740F8">
      <w:pPr>
        <w:pStyle w:val="a3"/>
        <w:jc w:val="center"/>
        <w:rPr>
          <w:rFonts w:ascii="Segoe Print" w:hAnsi="Segoe Print"/>
          <w:b/>
          <w:bCs/>
          <w:color w:val="002060"/>
        </w:rPr>
      </w:pPr>
      <w:r w:rsidRPr="00136164">
        <w:rPr>
          <w:rFonts w:ascii="Segoe Print" w:hAnsi="Segoe Print"/>
          <w:b/>
          <w:bCs/>
          <w:color w:val="002060"/>
        </w:rPr>
        <w:t>Консультация для родителей</w:t>
      </w:r>
    </w:p>
    <w:p w:rsidR="00C55054" w:rsidRPr="00136164" w:rsidRDefault="00C55054" w:rsidP="00376B5C">
      <w:pPr>
        <w:pStyle w:val="a3"/>
        <w:rPr>
          <w:rFonts w:ascii="Segoe Print" w:hAnsi="Segoe Print"/>
          <w:b/>
          <w:bCs/>
          <w:color w:val="002060"/>
        </w:rPr>
      </w:pPr>
    </w:p>
    <w:p w:rsidR="00136164" w:rsidRDefault="00136164" w:rsidP="00C55054">
      <w:pPr>
        <w:pStyle w:val="a3"/>
        <w:jc w:val="center"/>
        <w:rPr>
          <w:b/>
          <w:bCs/>
        </w:rPr>
      </w:pPr>
    </w:p>
    <w:p w:rsidR="00136164" w:rsidRDefault="00C55054" w:rsidP="00B447DA">
      <w:pPr>
        <w:pStyle w:val="a3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034973" cy="4400550"/>
            <wp:effectExtent l="19050" t="0" r="0" b="0"/>
            <wp:docPr id="2" name="Рисунок 2" descr="C:\Users\Егеч\Desktop\0_eb226_4b19c2f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геч\Desktop\0_eb226_4b19c2f_orig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736" cy="4401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596" w:rsidRPr="00B447DA" w:rsidRDefault="00B447DA" w:rsidP="00B447DA">
      <w:pPr>
        <w:pStyle w:val="a3"/>
        <w:rPr>
          <w:rFonts w:ascii="Segoe Print" w:hAnsi="Segoe Print"/>
          <w:b/>
          <w:color w:val="FF0000"/>
          <w:sz w:val="28"/>
          <w:szCs w:val="28"/>
        </w:rPr>
      </w:pPr>
      <w:r w:rsidRPr="00B447DA">
        <w:rPr>
          <w:rFonts w:ascii="Segoe Print" w:hAnsi="Segoe Print"/>
          <w:b/>
          <w:color w:val="FF0000"/>
          <w:sz w:val="28"/>
          <w:szCs w:val="28"/>
        </w:rPr>
        <w:lastRenderedPageBreak/>
        <w:t>«</w:t>
      </w:r>
      <w:r w:rsidR="001B0596" w:rsidRPr="00B447DA">
        <w:rPr>
          <w:rFonts w:ascii="Segoe Print" w:hAnsi="Segoe Print"/>
          <w:b/>
          <w:color w:val="FF0000"/>
          <w:sz w:val="28"/>
          <w:szCs w:val="28"/>
        </w:rPr>
        <w:t>Мы слишком часто даем детям ответы, которые надо выучить, а не ставим перед ними проблемы, которые надо решить”.</w:t>
      </w:r>
    </w:p>
    <w:p w:rsidR="001B0596" w:rsidRDefault="001B0596" w:rsidP="00B447DA">
      <w:pPr>
        <w:pStyle w:val="a3"/>
        <w:jc w:val="right"/>
        <w:rPr>
          <w:rFonts w:ascii="Segoe Print" w:hAnsi="Segoe Print"/>
          <w:color w:val="FF0000"/>
        </w:rPr>
      </w:pPr>
      <w:r w:rsidRPr="00B447DA">
        <w:rPr>
          <w:rFonts w:ascii="Segoe Print" w:hAnsi="Segoe Print"/>
          <w:color w:val="FF0000"/>
        </w:rPr>
        <w:t>Роджер Левин</w:t>
      </w:r>
    </w:p>
    <w:p w:rsidR="00763217" w:rsidRPr="00FB406E" w:rsidRDefault="00763217" w:rsidP="00763217">
      <w:pPr>
        <w:pStyle w:val="a3"/>
        <w:jc w:val="both"/>
        <w:rPr>
          <w:color w:val="002060"/>
          <w:sz w:val="28"/>
          <w:szCs w:val="28"/>
        </w:rPr>
      </w:pPr>
      <w:r w:rsidRPr="009933DE">
        <w:rPr>
          <w:rFonts w:ascii="Segoe Print" w:hAnsi="Segoe Print"/>
          <w:b/>
          <w:color w:val="002060"/>
          <w:sz w:val="28"/>
          <w:szCs w:val="28"/>
        </w:rPr>
        <w:t>Дошкольное детство</w:t>
      </w:r>
      <w:r w:rsidRPr="00FB406E">
        <w:rPr>
          <w:color w:val="002060"/>
          <w:sz w:val="28"/>
          <w:szCs w:val="28"/>
        </w:rPr>
        <w:t xml:space="preserve"> – это главный и самый ответственный этап, когда закладываются основы личностного развития: </w:t>
      </w:r>
    </w:p>
    <w:p w:rsidR="00763217" w:rsidRPr="00FB406E" w:rsidRDefault="00763217" w:rsidP="00763217">
      <w:pPr>
        <w:pStyle w:val="a3"/>
        <w:numPr>
          <w:ilvl w:val="0"/>
          <w:numId w:val="1"/>
        </w:numPr>
        <w:jc w:val="both"/>
        <w:rPr>
          <w:color w:val="002060"/>
          <w:sz w:val="28"/>
          <w:szCs w:val="28"/>
        </w:rPr>
      </w:pPr>
      <w:r w:rsidRPr="00FB406E">
        <w:rPr>
          <w:color w:val="002060"/>
          <w:sz w:val="28"/>
          <w:szCs w:val="28"/>
        </w:rPr>
        <w:t xml:space="preserve">физического, </w:t>
      </w:r>
    </w:p>
    <w:p w:rsidR="00763217" w:rsidRPr="00FB406E" w:rsidRDefault="00763217" w:rsidP="00763217">
      <w:pPr>
        <w:pStyle w:val="a3"/>
        <w:numPr>
          <w:ilvl w:val="0"/>
          <w:numId w:val="1"/>
        </w:numPr>
        <w:jc w:val="both"/>
        <w:rPr>
          <w:color w:val="002060"/>
          <w:sz w:val="28"/>
          <w:szCs w:val="28"/>
        </w:rPr>
      </w:pPr>
      <w:r w:rsidRPr="00FB406E">
        <w:rPr>
          <w:color w:val="002060"/>
          <w:sz w:val="28"/>
          <w:szCs w:val="28"/>
        </w:rPr>
        <w:t xml:space="preserve">интеллектуального, </w:t>
      </w:r>
    </w:p>
    <w:p w:rsidR="00763217" w:rsidRPr="00FB406E" w:rsidRDefault="00763217" w:rsidP="00763217">
      <w:pPr>
        <w:pStyle w:val="a3"/>
        <w:numPr>
          <w:ilvl w:val="0"/>
          <w:numId w:val="1"/>
        </w:numPr>
        <w:jc w:val="both"/>
        <w:rPr>
          <w:color w:val="002060"/>
          <w:sz w:val="28"/>
          <w:szCs w:val="28"/>
        </w:rPr>
      </w:pPr>
      <w:r w:rsidRPr="00FB406E">
        <w:rPr>
          <w:color w:val="002060"/>
          <w:sz w:val="28"/>
          <w:szCs w:val="28"/>
        </w:rPr>
        <w:t xml:space="preserve">эмоционального, </w:t>
      </w:r>
    </w:p>
    <w:p w:rsidR="00763217" w:rsidRPr="00FB406E" w:rsidRDefault="00763217" w:rsidP="00763217">
      <w:pPr>
        <w:pStyle w:val="a3"/>
        <w:numPr>
          <w:ilvl w:val="0"/>
          <w:numId w:val="1"/>
        </w:numPr>
        <w:jc w:val="both"/>
        <w:rPr>
          <w:color w:val="002060"/>
          <w:sz w:val="28"/>
          <w:szCs w:val="28"/>
        </w:rPr>
      </w:pPr>
      <w:r w:rsidRPr="00FB406E">
        <w:rPr>
          <w:color w:val="002060"/>
          <w:sz w:val="28"/>
          <w:szCs w:val="28"/>
        </w:rPr>
        <w:t xml:space="preserve">коммуникативного. </w:t>
      </w:r>
    </w:p>
    <w:p w:rsidR="00763217" w:rsidRPr="00FB406E" w:rsidRDefault="00763217" w:rsidP="00763217">
      <w:pPr>
        <w:pStyle w:val="a3"/>
        <w:jc w:val="both"/>
        <w:rPr>
          <w:color w:val="002060"/>
          <w:sz w:val="28"/>
          <w:szCs w:val="28"/>
        </w:rPr>
      </w:pPr>
      <w:r w:rsidRPr="00FB406E">
        <w:rPr>
          <w:color w:val="002060"/>
          <w:sz w:val="28"/>
          <w:szCs w:val="28"/>
        </w:rPr>
        <w:t xml:space="preserve">Это период, когда ребёнок начинает осознавать себя и своё место в этом мире, когда он учится общаться, взаимодействовать с другими детьми и </w:t>
      </w:r>
      <w:proofErr w:type="gramStart"/>
      <w:r w:rsidRPr="00FB406E">
        <w:rPr>
          <w:color w:val="002060"/>
          <w:sz w:val="28"/>
          <w:szCs w:val="28"/>
        </w:rPr>
        <w:t>со</w:t>
      </w:r>
      <w:proofErr w:type="gramEnd"/>
      <w:r w:rsidRPr="00FB406E">
        <w:rPr>
          <w:color w:val="002060"/>
          <w:sz w:val="28"/>
          <w:szCs w:val="28"/>
        </w:rPr>
        <w:t xml:space="preserve"> взрослыми.</w:t>
      </w:r>
    </w:p>
    <w:p w:rsidR="009740F8" w:rsidRPr="00FB406E" w:rsidRDefault="00BA1A84" w:rsidP="00B447DA">
      <w:pPr>
        <w:pStyle w:val="a3"/>
        <w:jc w:val="both"/>
        <w:rPr>
          <w:color w:val="002060"/>
          <w:sz w:val="28"/>
          <w:szCs w:val="28"/>
        </w:rPr>
      </w:pPr>
      <w:r w:rsidRPr="00FB406E">
        <w:rPr>
          <w:color w:val="002060"/>
          <w:sz w:val="28"/>
          <w:szCs w:val="28"/>
        </w:rPr>
        <w:t xml:space="preserve">Общение педагогов с родителями воспитанников всегда было и остаётся актуальным вопросом для детских садов. Один из аспектов этого вопроса - поиск действенных путей сотрудничества, в равной степени необходимого </w:t>
      </w:r>
      <w:r w:rsidR="009740F8" w:rsidRPr="00FB406E">
        <w:rPr>
          <w:color w:val="002060"/>
          <w:sz w:val="28"/>
          <w:szCs w:val="28"/>
        </w:rPr>
        <w:t>как педагогам, так и родителям.</w:t>
      </w:r>
    </w:p>
    <w:p w:rsidR="008742FD" w:rsidRPr="00FB406E" w:rsidRDefault="00BA1A84" w:rsidP="00B447DA">
      <w:pPr>
        <w:pStyle w:val="a3"/>
        <w:jc w:val="both"/>
        <w:rPr>
          <w:rFonts w:eastAsia="+mn-ea"/>
          <w:color w:val="002060"/>
          <w:kern w:val="24"/>
          <w:sz w:val="28"/>
          <w:szCs w:val="28"/>
        </w:rPr>
      </w:pPr>
      <w:r w:rsidRPr="00FB406E">
        <w:rPr>
          <w:color w:val="002060"/>
          <w:sz w:val="28"/>
          <w:szCs w:val="28"/>
        </w:rPr>
        <w:t>Родителям - для того, чтобы научиться понимать мир детства и собственного ребёнка, педагогам, чтобы эффективнее оказывать в этом помощь родителям. Только вместе воспитатели и родители могут лучше узнать ребёнка, а, узнав, направить общие усилия на его развитие.</w:t>
      </w:r>
      <w:r w:rsidR="008742FD" w:rsidRPr="00FB406E">
        <w:rPr>
          <w:rFonts w:eastAsia="+mn-ea"/>
          <w:color w:val="002060"/>
          <w:kern w:val="24"/>
          <w:sz w:val="28"/>
          <w:szCs w:val="28"/>
        </w:rPr>
        <w:t xml:space="preserve"> </w:t>
      </w:r>
    </w:p>
    <w:p w:rsidR="008742FD" w:rsidRPr="00FB406E" w:rsidRDefault="008742FD" w:rsidP="00B447DA">
      <w:pPr>
        <w:pStyle w:val="a3"/>
        <w:jc w:val="both"/>
        <w:rPr>
          <w:color w:val="002060"/>
          <w:sz w:val="28"/>
          <w:szCs w:val="28"/>
        </w:rPr>
      </w:pPr>
      <w:r w:rsidRPr="00FB406E">
        <w:rPr>
          <w:color w:val="002060"/>
          <w:sz w:val="28"/>
          <w:szCs w:val="28"/>
        </w:rPr>
        <w:t>«</w:t>
      </w:r>
      <w:r w:rsidRPr="00FB406E">
        <w:rPr>
          <w:b/>
          <w:bCs/>
          <w:color w:val="002060"/>
          <w:sz w:val="28"/>
          <w:szCs w:val="28"/>
        </w:rPr>
        <w:t>Проект» (лат.) «выброшенный вперёд», «выступающий», «бросающийся в глаза».</w:t>
      </w:r>
    </w:p>
    <w:p w:rsidR="008742FD" w:rsidRPr="00FB406E" w:rsidRDefault="008742FD" w:rsidP="00B447DA">
      <w:pPr>
        <w:pStyle w:val="a3"/>
        <w:jc w:val="right"/>
        <w:rPr>
          <w:b/>
          <w:bCs/>
          <w:color w:val="002060"/>
          <w:sz w:val="28"/>
          <w:szCs w:val="28"/>
        </w:rPr>
      </w:pPr>
      <w:r w:rsidRPr="00FB406E">
        <w:rPr>
          <w:b/>
          <w:bCs/>
          <w:color w:val="002060"/>
          <w:sz w:val="28"/>
          <w:szCs w:val="28"/>
        </w:rPr>
        <w:t xml:space="preserve">                                  (Этимологический словарь)</w:t>
      </w:r>
    </w:p>
    <w:p w:rsidR="00763217" w:rsidRPr="00FB406E" w:rsidRDefault="00B447DA" w:rsidP="00B447DA">
      <w:pPr>
        <w:pStyle w:val="a3"/>
        <w:jc w:val="both"/>
        <w:rPr>
          <w:b/>
          <w:bCs/>
          <w:color w:val="002060"/>
          <w:sz w:val="28"/>
          <w:szCs w:val="28"/>
        </w:rPr>
      </w:pPr>
      <w:r w:rsidRPr="00FB406E">
        <w:rPr>
          <w:rFonts w:ascii="Segoe Print" w:hAnsi="Segoe Print"/>
          <w:b/>
          <w:bCs/>
          <w:color w:val="002060"/>
          <w:sz w:val="28"/>
          <w:szCs w:val="28"/>
        </w:rPr>
        <w:t>Проект</w:t>
      </w:r>
      <w:r w:rsidRPr="00FB406E">
        <w:rPr>
          <w:b/>
          <w:bCs/>
          <w:color w:val="002060"/>
          <w:sz w:val="28"/>
          <w:szCs w:val="28"/>
        </w:rPr>
        <w:t xml:space="preserve"> </w:t>
      </w:r>
      <w:r w:rsidR="00763217" w:rsidRPr="00FB406E">
        <w:rPr>
          <w:b/>
          <w:bCs/>
          <w:color w:val="002060"/>
          <w:sz w:val="28"/>
          <w:szCs w:val="28"/>
        </w:rPr>
        <w:t>–</w:t>
      </w:r>
      <w:r w:rsidRPr="00FB406E">
        <w:rPr>
          <w:b/>
          <w:bCs/>
          <w:color w:val="002060"/>
          <w:sz w:val="28"/>
          <w:szCs w:val="28"/>
        </w:rPr>
        <w:t xml:space="preserve"> </w:t>
      </w:r>
      <w:r w:rsidRPr="00FB406E">
        <w:rPr>
          <w:rFonts w:ascii="Segoe Print" w:hAnsi="Segoe Print"/>
          <w:b/>
          <w:bCs/>
          <w:color w:val="002060"/>
          <w:sz w:val="28"/>
          <w:szCs w:val="28"/>
        </w:rPr>
        <w:t>это</w:t>
      </w:r>
    </w:p>
    <w:p w:rsidR="00763217" w:rsidRPr="00FB406E" w:rsidRDefault="00B447DA" w:rsidP="00763217">
      <w:pPr>
        <w:pStyle w:val="a3"/>
        <w:numPr>
          <w:ilvl w:val="0"/>
          <w:numId w:val="3"/>
        </w:numPr>
        <w:jc w:val="both"/>
        <w:rPr>
          <w:color w:val="002060"/>
          <w:sz w:val="28"/>
          <w:szCs w:val="28"/>
        </w:rPr>
      </w:pPr>
      <w:r w:rsidRPr="00FB406E">
        <w:rPr>
          <w:b/>
          <w:bCs/>
          <w:color w:val="002060"/>
          <w:sz w:val="28"/>
          <w:szCs w:val="28"/>
        </w:rPr>
        <w:t>специально организованный взрослым и выполняемый детьми комплекс действий, завершающийся созданием творческих работ</w:t>
      </w:r>
      <w:r w:rsidR="00763217" w:rsidRPr="00FB406E">
        <w:rPr>
          <w:color w:val="002060"/>
          <w:sz w:val="28"/>
          <w:szCs w:val="28"/>
        </w:rPr>
        <w:t>;</w:t>
      </w:r>
    </w:p>
    <w:p w:rsidR="008742FD" w:rsidRPr="00FB406E" w:rsidRDefault="008742FD" w:rsidP="00763217">
      <w:pPr>
        <w:pStyle w:val="a3"/>
        <w:numPr>
          <w:ilvl w:val="0"/>
          <w:numId w:val="3"/>
        </w:numPr>
        <w:jc w:val="both"/>
        <w:rPr>
          <w:b/>
          <w:bCs/>
          <w:color w:val="002060"/>
          <w:sz w:val="28"/>
          <w:szCs w:val="28"/>
        </w:rPr>
      </w:pPr>
      <w:r w:rsidRPr="00FB406E">
        <w:rPr>
          <w:b/>
          <w:bCs/>
          <w:color w:val="002060"/>
          <w:sz w:val="28"/>
          <w:szCs w:val="28"/>
        </w:rPr>
        <w:t>самостоятельная или коллективная творческая работа, (завершенная работа) имеющая социально значимый результат.</w:t>
      </w:r>
    </w:p>
    <w:p w:rsidR="00B447DA" w:rsidRPr="00FB406E" w:rsidRDefault="00B447DA" w:rsidP="00B447DA">
      <w:pPr>
        <w:pStyle w:val="a3"/>
        <w:jc w:val="both"/>
        <w:rPr>
          <w:color w:val="002060"/>
          <w:sz w:val="28"/>
          <w:szCs w:val="28"/>
        </w:rPr>
      </w:pPr>
      <w:r w:rsidRPr="00FB406E">
        <w:rPr>
          <w:rFonts w:ascii="Segoe Print" w:hAnsi="Segoe Print"/>
          <w:b/>
          <w:bCs/>
          <w:color w:val="002060"/>
          <w:sz w:val="28"/>
          <w:szCs w:val="28"/>
        </w:rPr>
        <w:t>Метод проектов</w:t>
      </w:r>
      <w:r w:rsidRPr="00FB406E">
        <w:rPr>
          <w:b/>
          <w:bCs/>
          <w:color w:val="002060"/>
          <w:sz w:val="28"/>
          <w:szCs w:val="28"/>
        </w:rPr>
        <w:t xml:space="preserve"> — это совокупность исследовательских, поисковых, проблемных методов, творческих по своей сути, то есть в его основе лежит развитие познавательных навыков детей, умений самостоятельно конструировать свои знания, ориентироваться в информационном пространстве, критически  творчески мыслить. </w:t>
      </w:r>
    </w:p>
    <w:p w:rsidR="008742FD" w:rsidRPr="00FB406E" w:rsidRDefault="008742FD" w:rsidP="00B447DA">
      <w:pPr>
        <w:pStyle w:val="a3"/>
        <w:jc w:val="both"/>
        <w:rPr>
          <w:color w:val="002060"/>
          <w:sz w:val="28"/>
          <w:szCs w:val="28"/>
        </w:rPr>
      </w:pPr>
      <w:r w:rsidRPr="00FB406E">
        <w:rPr>
          <w:color w:val="002060"/>
          <w:sz w:val="28"/>
          <w:szCs w:val="28"/>
        </w:rPr>
        <w:lastRenderedPageBreak/>
        <w:t>Суть «метода проектов» в образовании состоит в такой организации образовательного процесса, при которой обучающиеся приобретают знания и умения, опыт творческой деятельности, эмоционально-ценностного отношения к действительности в процессе планирования и выполнения постепенно</w:t>
      </w:r>
      <w:r w:rsidR="009740F8" w:rsidRPr="00FB406E">
        <w:rPr>
          <w:color w:val="002060"/>
          <w:sz w:val="28"/>
          <w:szCs w:val="28"/>
        </w:rPr>
        <w:t xml:space="preserve"> </w:t>
      </w:r>
      <w:r w:rsidRPr="00FB406E">
        <w:rPr>
          <w:color w:val="002060"/>
          <w:sz w:val="28"/>
          <w:szCs w:val="28"/>
        </w:rPr>
        <w:t xml:space="preserve">усложняющихся практических заданий - проектов, имеющих не только познавательную, но и прагматичную ценность. </w:t>
      </w:r>
    </w:p>
    <w:p w:rsidR="008615D4" w:rsidRPr="00FB406E" w:rsidRDefault="008615D4" w:rsidP="00376B5C">
      <w:pPr>
        <w:pStyle w:val="a3"/>
        <w:jc w:val="center"/>
        <w:rPr>
          <w:rFonts w:ascii="Segoe Print" w:hAnsi="Segoe Print"/>
          <w:b/>
          <w:bCs/>
          <w:color w:val="FF0000"/>
          <w:sz w:val="28"/>
          <w:szCs w:val="28"/>
        </w:rPr>
      </w:pPr>
      <w:r w:rsidRPr="00FB406E">
        <w:rPr>
          <w:rFonts w:ascii="Segoe Print" w:hAnsi="Segoe Print"/>
          <w:b/>
          <w:bCs/>
          <w:color w:val="FF0000"/>
          <w:sz w:val="28"/>
          <w:szCs w:val="28"/>
        </w:rPr>
        <w:t>ЗАЧЕМ НУЖНЫ ПРОЕКТЫ В ДОУ?</w:t>
      </w:r>
    </w:p>
    <w:p w:rsidR="008615D4" w:rsidRPr="00FB406E" w:rsidRDefault="009933DE" w:rsidP="009933DE">
      <w:pPr>
        <w:pStyle w:val="a3"/>
        <w:jc w:val="center"/>
        <w:rPr>
          <w:rFonts w:ascii="Segoe Print" w:hAnsi="Segoe Print"/>
          <w:bCs/>
          <w:color w:val="002060"/>
          <w:sz w:val="28"/>
          <w:szCs w:val="28"/>
        </w:rPr>
      </w:pPr>
      <w:r>
        <w:rPr>
          <w:rFonts w:ascii="Segoe Print" w:hAnsi="Segoe Print"/>
          <w:bCs/>
          <w:color w:val="002060"/>
          <w:sz w:val="28"/>
          <w:szCs w:val="28"/>
        </w:rPr>
        <w:t>П</w:t>
      </w:r>
      <w:r w:rsidR="008615D4" w:rsidRPr="00FB406E">
        <w:rPr>
          <w:rFonts w:ascii="Segoe Print" w:hAnsi="Segoe Print"/>
          <w:bCs/>
          <w:color w:val="002060"/>
          <w:sz w:val="28"/>
          <w:szCs w:val="28"/>
        </w:rPr>
        <w:t>роекты:</w:t>
      </w:r>
    </w:p>
    <w:p w:rsidR="008615D4" w:rsidRPr="00FB406E" w:rsidRDefault="008615D4" w:rsidP="008615D4">
      <w:pPr>
        <w:pStyle w:val="a3"/>
        <w:jc w:val="both"/>
        <w:rPr>
          <w:bCs/>
          <w:color w:val="002060"/>
          <w:sz w:val="28"/>
          <w:szCs w:val="28"/>
        </w:rPr>
      </w:pPr>
      <w:r w:rsidRPr="00FB406E">
        <w:rPr>
          <w:bCs/>
          <w:color w:val="002060"/>
          <w:sz w:val="28"/>
          <w:szCs w:val="28"/>
        </w:rPr>
        <w:t>- помогают активизировать самостоятельную познавательную деятельность детей;</w:t>
      </w:r>
    </w:p>
    <w:p w:rsidR="008615D4" w:rsidRPr="00FB406E" w:rsidRDefault="008615D4" w:rsidP="008615D4">
      <w:pPr>
        <w:pStyle w:val="a3"/>
        <w:jc w:val="both"/>
        <w:rPr>
          <w:bCs/>
          <w:color w:val="002060"/>
          <w:sz w:val="28"/>
          <w:szCs w:val="28"/>
        </w:rPr>
      </w:pPr>
      <w:r w:rsidRPr="00FB406E">
        <w:rPr>
          <w:bCs/>
          <w:color w:val="002060"/>
          <w:sz w:val="28"/>
          <w:szCs w:val="28"/>
        </w:rPr>
        <w:t xml:space="preserve">- помогают осваивать детьми окружающую действительность, всесторонне изучать ее; </w:t>
      </w:r>
    </w:p>
    <w:p w:rsidR="008615D4" w:rsidRPr="00FB406E" w:rsidRDefault="008615D4" w:rsidP="008615D4">
      <w:pPr>
        <w:pStyle w:val="a3"/>
        <w:jc w:val="both"/>
        <w:rPr>
          <w:bCs/>
          <w:color w:val="002060"/>
          <w:sz w:val="28"/>
          <w:szCs w:val="28"/>
        </w:rPr>
      </w:pPr>
      <w:r w:rsidRPr="00FB406E">
        <w:rPr>
          <w:bCs/>
          <w:color w:val="002060"/>
          <w:sz w:val="28"/>
          <w:szCs w:val="28"/>
        </w:rPr>
        <w:t xml:space="preserve">- способствуют развитию творческих способностей детей; </w:t>
      </w:r>
    </w:p>
    <w:p w:rsidR="008615D4" w:rsidRPr="00FB406E" w:rsidRDefault="008615D4" w:rsidP="008615D4">
      <w:pPr>
        <w:pStyle w:val="a3"/>
        <w:jc w:val="both"/>
        <w:rPr>
          <w:bCs/>
          <w:color w:val="002060"/>
          <w:sz w:val="28"/>
          <w:szCs w:val="28"/>
        </w:rPr>
      </w:pPr>
      <w:r w:rsidRPr="00FB406E">
        <w:rPr>
          <w:bCs/>
          <w:color w:val="002060"/>
          <w:sz w:val="28"/>
          <w:szCs w:val="28"/>
        </w:rPr>
        <w:t xml:space="preserve">- способствуют умению наблюдать и слушать; </w:t>
      </w:r>
    </w:p>
    <w:p w:rsidR="008615D4" w:rsidRPr="00FB406E" w:rsidRDefault="008615D4" w:rsidP="008615D4">
      <w:pPr>
        <w:pStyle w:val="a3"/>
        <w:jc w:val="both"/>
        <w:rPr>
          <w:bCs/>
          <w:color w:val="002060"/>
          <w:sz w:val="28"/>
          <w:szCs w:val="28"/>
        </w:rPr>
      </w:pPr>
      <w:r w:rsidRPr="00FB406E">
        <w:rPr>
          <w:bCs/>
          <w:color w:val="002060"/>
          <w:sz w:val="28"/>
          <w:szCs w:val="28"/>
        </w:rPr>
        <w:t xml:space="preserve">- способствуют развитию навыков обобщать и анализировать; </w:t>
      </w:r>
    </w:p>
    <w:p w:rsidR="008615D4" w:rsidRPr="00FB406E" w:rsidRDefault="008615D4" w:rsidP="008615D4">
      <w:pPr>
        <w:pStyle w:val="a3"/>
        <w:jc w:val="both"/>
        <w:rPr>
          <w:bCs/>
          <w:color w:val="002060"/>
          <w:sz w:val="28"/>
          <w:szCs w:val="28"/>
        </w:rPr>
      </w:pPr>
      <w:r w:rsidRPr="00FB406E">
        <w:rPr>
          <w:bCs/>
          <w:color w:val="002060"/>
          <w:sz w:val="28"/>
          <w:szCs w:val="28"/>
        </w:rPr>
        <w:t xml:space="preserve">- способствуют развитию мышления; </w:t>
      </w:r>
    </w:p>
    <w:p w:rsidR="008615D4" w:rsidRPr="00FB406E" w:rsidRDefault="008615D4" w:rsidP="008615D4">
      <w:pPr>
        <w:pStyle w:val="a3"/>
        <w:jc w:val="both"/>
        <w:rPr>
          <w:bCs/>
          <w:color w:val="002060"/>
          <w:sz w:val="28"/>
          <w:szCs w:val="28"/>
        </w:rPr>
      </w:pPr>
      <w:r w:rsidRPr="00FB406E">
        <w:rPr>
          <w:bCs/>
          <w:color w:val="002060"/>
          <w:sz w:val="28"/>
          <w:szCs w:val="28"/>
        </w:rPr>
        <w:t xml:space="preserve">- помогают увидеть проблему с разных сторон, комплексно; </w:t>
      </w:r>
    </w:p>
    <w:p w:rsidR="008615D4" w:rsidRPr="00FB406E" w:rsidRDefault="008615D4" w:rsidP="008615D4">
      <w:pPr>
        <w:pStyle w:val="a3"/>
        <w:jc w:val="both"/>
        <w:rPr>
          <w:bCs/>
          <w:color w:val="002060"/>
          <w:sz w:val="28"/>
          <w:szCs w:val="28"/>
        </w:rPr>
      </w:pPr>
      <w:r w:rsidRPr="00FB406E">
        <w:rPr>
          <w:bCs/>
          <w:color w:val="002060"/>
          <w:sz w:val="28"/>
          <w:szCs w:val="28"/>
        </w:rPr>
        <w:t xml:space="preserve">- развивают воображение; </w:t>
      </w:r>
    </w:p>
    <w:p w:rsidR="008615D4" w:rsidRPr="00FB406E" w:rsidRDefault="008615D4" w:rsidP="00B447DA">
      <w:pPr>
        <w:pStyle w:val="a3"/>
        <w:jc w:val="both"/>
        <w:rPr>
          <w:bCs/>
          <w:color w:val="002060"/>
          <w:sz w:val="28"/>
          <w:szCs w:val="28"/>
        </w:rPr>
      </w:pPr>
      <w:r w:rsidRPr="00FB406E">
        <w:rPr>
          <w:bCs/>
          <w:color w:val="002060"/>
          <w:sz w:val="28"/>
          <w:szCs w:val="28"/>
        </w:rPr>
        <w:t xml:space="preserve">- развивают внимание, память, речь. </w:t>
      </w:r>
    </w:p>
    <w:p w:rsidR="008742FD" w:rsidRPr="00FB406E" w:rsidRDefault="008742FD" w:rsidP="00376B5C">
      <w:pPr>
        <w:pStyle w:val="a3"/>
        <w:jc w:val="center"/>
        <w:rPr>
          <w:rFonts w:ascii="Segoe Print" w:hAnsi="Segoe Print"/>
          <w:color w:val="FF0000"/>
          <w:sz w:val="28"/>
          <w:szCs w:val="28"/>
        </w:rPr>
      </w:pPr>
      <w:r w:rsidRPr="00FB406E">
        <w:rPr>
          <w:rFonts w:ascii="Segoe Print" w:hAnsi="Segoe Print"/>
          <w:b/>
          <w:bCs/>
          <w:color w:val="FF0000"/>
          <w:sz w:val="28"/>
          <w:szCs w:val="28"/>
        </w:rPr>
        <w:t>ЧТО ДАЁТ НАМ РАБОТА В ПРОЕКТЕ?</w:t>
      </w:r>
    </w:p>
    <w:p w:rsidR="008742FD" w:rsidRPr="00FB406E" w:rsidRDefault="008742FD" w:rsidP="00B447DA">
      <w:pPr>
        <w:pStyle w:val="a3"/>
        <w:jc w:val="both"/>
        <w:rPr>
          <w:bCs/>
          <w:color w:val="002060"/>
          <w:sz w:val="28"/>
          <w:szCs w:val="28"/>
        </w:rPr>
      </w:pPr>
      <w:r w:rsidRPr="00FB406E">
        <w:rPr>
          <w:bCs/>
          <w:color w:val="002060"/>
          <w:sz w:val="28"/>
          <w:szCs w:val="28"/>
        </w:rPr>
        <w:t>Дошкольник не может быть автором, организатором проектной деятельности. Он нуждается в помощи взрослых, которые способны понять его интересы. По ходу решения поставленных задач взрослый помогает ребёнку найти средств</w:t>
      </w:r>
      <w:r w:rsidR="008615D4" w:rsidRPr="00FB406E">
        <w:rPr>
          <w:bCs/>
          <w:color w:val="002060"/>
          <w:sz w:val="28"/>
          <w:szCs w:val="28"/>
        </w:rPr>
        <w:t>а и способы для достижения цели:</w:t>
      </w:r>
    </w:p>
    <w:p w:rsidR="008615D4" w:rsidRPr="00FB406E" w:rsidRDefault="008615D4" w:rsidP="008615D4">
      <w:pPr>
        <w:pStyle w:val="a3"/>
        <w:numPr>
          <w:ilvl w:val="0"/>
          <w:numId w:val="5"/>
        </w:numPr>
        <w:jc w:val="both"/>
        <w:rPr>
          <w:color w:val="002060"/>
          <w:sz w:val="28"/>
          <w:szCs w:val="28"/>
        </w:rPr>
      </w:pPr>
      <w:r w:rsidRPr="00FB406E">
        <w:rPr>
          <w:b/>
          <w:bCs/>
          <w:color w:val="002060"/>
          <w:sz w:val="28"/>
          <w:szCs w:val="28"/>
        </w:rPr>
        <w:t xml:space="preserve">в группе </w:t>
      </w:r>
      <w:proofErr w:type="gramStart"/>
      <w:r w:rsidRPr="00FB406E">
        <w:rPr>
          <w:b/>
          <w:bCs/>
          <w:color w:val="002060"/>
          <w:sz w:val="28"/>
          <w:szCs w:val="28"/>
        </w:rPr>
        <w:t>создается</w:t>
      </w:r>
      <w:proofErr w:type="gramEnd"/>
      <w:r w:rsidRPr="00FB406E">
        <w:rPr>
          <w:b/>
          <w:bCs/>
          <w:color w:val="002060"/>
          <w:sz w:val="28"/>
          <w:szCs w:val="28"/>
        </w:rPr>
        <w:t xml:space="preserve"> благоприятна я атмосфера для обучения; </w:t>
      </w:r>
    </w:p>
    <w:p w:rsidR="008615D4" w:rsidRPr="00FB406E" w:rsidRDefault="008615D4" w:rsidP="008615D4">
      <w:pPr>
        <w:pStyle w:val="a3"/>
        <w:numPr>
          <w:ilvl w:val="0"/>
          <w:numId w:val="5"/>
        </w:numPr>
        <w:jc w:val="both"/>
        <w:rPr>
          <w:color w:val="002060"/>
          <w:sz w:val="28"/>
          <w:szCs w:val="28"/>
        </w:rPr>
      </w:pPr>
      <w:r w:rsidRPr="00FB406E">
        <w:rPr>
          <w:b/>
          <w:bCs/>
          <w:color w:val="002060"/>
          <w:sz w:val="28"/>
          <w:szCs w:val="28"/>
        </w:rPr>
        <w:t xml:space="preserve">все учатся у всех; </w:t>
      </w:r>
    </w:p>
    <w:p w:rsidR="008615D4" w:rsidRPr="00FB406E" w:rsidRDefault="008615D4" w:rsidP="008615D4">
      <w:pPr>
        <w:pStyle w:val="a3"/>
        <w:numPr>
          <w:ilvl w:val="0"/>
          <w:numId w:val="5"/>
        </w:numPr>
        <w:jc w:val="both"/>
        <w:rPr>
          <w:color w:val="002060"/>
          <w:sz w:val="28"/>
          <w:szCs w:val="28"/>
        </w:rPr>
      </w:pPr>
      <w:r w:rsidRPr="00FB406E">
        <w:rPr>
          <w:b/>
          <w:bCs/>
          <w:color w:val="002060"/>
          <w:sz w:val="28"/>
          <w:szCs w:val="28"/>
        </w:rPr>
        <w:t xml:space="preserve">проект интегрирует различные аспекты знаний и действий; </w:t>
      </w:r>
    </w:p>
    <w:p w:rsidR="008615D4" w:rsidRPr="00FB406E" w:rsidRDefault="008615D4" w:rsidP="008615D4">
      <w:pPr>
        <w:pStyle w:val="a3"/>
        <w:numPr>
          <w:ilvl w:val="0"/>
          <w:numId w:val="5"/>
        </w:numPr>
        <w:jc w:val="both"/>
        <w:rPr>
          <w:color w:val="002060"/>
          <w:sz w:val="28"/>
          <w:szCs w:val="28"/>
        </w:rPr>
      </w:pPr>
      <w:r w:rsidRPr="00FB406E">
        <w:rPr>
          <w:b/>
          <w:bCs/>
          <w:color w:val="002060"/>
          <w:sz w:val="28"/>
          <w:szCs w:val="28"/>
        </w:rPr>
        <w:t>создается сообщество детей, воспитателей и родителей;</w:t>
      </w:r>
    </w:p>
    <w:p w:rsidR="008615D4" w:rsidRPr="00FB406E" w:rsidRDefault="008615D4" w:rsidP="008615D4">
      <w:pPr>
        <w:pStyle w:val="a3"/>
        <w:numPr>
          <w:ilvl w:val="0"/>
          <w:numId w:val="5"/>
        </w:numPr>
        <w:jc w:val="both"/>
        <w:rPr>
          <w:color w:val="002060"/>
          <w:sz w:val="28"/>
          <w:szCs w:val="28"/>
        </w:rPr>
      </w:pPr>
      <w:r w:rsidRPr="00FB406E">
        <w:rPr>
          <w:b/>
          <w:bCs/>
          <w:color w:val="002060"/>
          <w:sz w:val="28"/>
          <w:szCs w:val="28"/>
        </w:rPr>
        <w:t xml:space="preserve">проекты позволяют быстро получать наглядный результат своей деятельности; </w:t>
      </w:r>
    </w:p>
    <w:p w:rsidR="008615D4" w:rsidRPr="00FB406E" w:rsidRDefault="008615D4" w:rsidP="008615D4">
      <w:pPr>
        <w:pStyle w:val="a3"/>
        <w:numPr>
          <w:ilvl w:val="0"/>
          <w:numId w:val="5"/>
        </w:numPr>
        <w:jc w:val="both"/>
        <w:rPr>
          <w:color w:val="002060"/>
          <w:sz w:val="28"/>
          <w:szCs w:val="28"/>
        </w:rPr>
      </w:pPr>
      <w:r w:rsidRPr="00FB406E">
        <w:rPr>
          <w:b/>
          <w:bCs/>
          <w:color w:val="002060"/>
          <w:sz w:val="28"/>
          <w:szCs w:val="28"/>
        </w:rPr>
        <w:t>у детей появляется стимул для работы и познания с удовольствием, с желанием;</w:t>
      </w:r>
    </w:p>
    <w:p w:rsidR="008615D4" w:rsidRPr="00FB406E" w:rsidRDefault="008615D4" w:rsidP="008615D4">
      <w:pPr>
        <w:pStyle w:val="a3"/>
        <w:numPr>
          <w:ilvl w:val="0"/>
          <w:numId w:val="5"/>
        </w:numPr>
        <w:jc w:val="both"/>
        <w:rPr>
          <w:color w:val="002060"/>
          <w:sz w:val="28"/>
          <w:szCs w:val="28"/>
        </w:rPr>
      </w:pPr>
      <w:r w:rsidRPr="00FB406E">
        <w:rPr>
          <w:b/>
          <w:bCs/>
          <w:color w:val="002060"/>
          <w:sz w:val="28"/>
          <w:szCs w:val="28"/>
        </w:rPr>
        <w:t>проекты не привязаны к содержанию программы;</w:t>
      </w:r>
    </w:p>
    <w:p w:rsidR="008615D4" w:rsidRPr="00FB406E" w:rsidRDefault="008615D4" w:rsidP="008615D4">
      <w:pPr>
        <w:pStyle w:val="a3"/>
        <w:numPr>
          <w:ilvl w:val="0"/>
          <w:numId w:val="5"/>
        </w:numPr>
        <w:jc w:val="both"/>
        <w:rPr>
          <w:color w:val="002060"/>
          <w:sz w:val="28"/>
          <w:szCs w:val="28"/>
        </w:rPr>
      </w:pPr>
      <w:r w:rsidRPr="00FB406E">
        <w:rPr>
          <w:b/>
          <w:bCs/>
          <w:color w:val="002060"/>
          <w:sz w:val="28"/>
          <w:szCs w:val="28"/>
        </w:rPr>
        <w:lastRenderedPageBreak/>
        <w:t>каждый участник работает в своем ритме.</w:t>
      </w:r>
    </w:p>
    <w:p w:rsidR="008742FD" w:rsidRPr="00FB406E" w:rsidRDefault="008742FD" w:rsidP="00B447DA">
      <w:pPr>
        <w:pStyle w:val="a3"/>
        <w:jc w:val="both"/>
        <w:rPr>
          <w:bCs/>
          <w:color w:val="002060"/>
          <w:sz w:val="28"/>
          <w:szCs w:val="28"/>
        </w:rPr>
      </w:pPr>
      <w:r w:rsidRPr="00FB406E">
        <w:rPr>
          <w:bCs/>
          <w:color w:val="002060"/>
          <w:sz w:val="28"/>
          <w:szCs w:val="28"/>
        </w:rPr>
        <w:t>Опираясь на помощь взрослых, дети ищут решение проблемы через вопросы к родителям, совместные походы в библиотеку, чтение познавательной литературы, наблюдений. Они совместно занимаются продуктивной деятельностью: рисуют, мастерят, сочиняют.</w:t>
      </w:r>
    </w:p>
    <w:p w:rsidR="00FB406E" w:rsidRPr="00FB406E" w:rsidRDefault="00FB406E" w:rsidP="00FB406E">
      <w:pPr>
        <w:pStyle w:val="a3"/>
        <w:rPr>
          <w:rFonts w:ascii="Segoe Print" w:hAnsi="Segoe Print"/>
          <w:b/>
          <w:bCs/>
          <w:color w:val="FF0000"/>
          <w:sz w:val="28"/>
          <w:szCs w:val="28"/>
        </w:rPr>
      </w:pPr>
      <w:r w:rsidRPr="00FB406E">
        <w:rPr>
          <w:rFonts w:ascii="Segoe Print" w:hAnsi="Segoe Print"/>
          <w:b/>
          <w:bCs/>
          <w:color w:val="FF0000"/>
          <w:sz w:val="28"/>
          <w:szCs w:val="28"/>
        </w:rPr>
        <w:t>Проектная деятельность –</w:t>
      </w:r>
      <w:r>
        <w:rPr>
          <w:rFonts w:ascii="Segoe Print" w:hAnsi="Segoe Print"/>
          <w:b/>
          <w:bCs/>
          <w:color w:val="FF0000"/>
          <w:sz w:val="28"/>
          <w:szCs w:val="28"/>
        </w:rPr>
        <w:t xml:space="preserve"> </w:t>
      </w:r>
      <w:r w:rsidRPr="00FB406E">
        <w:rPr>
          <w:rFonts w:ascii="Segoe Print" w:hAnsi="Segoe Print"/>
          <w:b/>
          <w:bCs/>
          <w:color w:val="FF0000"/>
          <w:sz w:val="28"/>
          <w:szCs w:val="28"/>
        </w:rPr>
        <w:t>треугольник  взаимодействия ПЕДАГОГ - ВОСПИТАННИКИ-</w:t>
      </w:r>
      <w:r>
        <w:rPr>
          <w:rFonts w:ascii="Segoe Print" w:hAnsi="Segoe Print"/>
          <w:b/>
          <w:bCs/>
          <w:color w:val="FF0000"/>
          <w:sz w:val="28"/>
          <w:szCs w:val="28"/>
        </w:rPr>
        <w:t>РОДИТЕЛИ:</w:t>
      </w:r>
    </w:p>
    <w:p w:rsidR="008615D4" w:rsidRPr="00FB406E" w:rsidRDefault="008615D4" w:rsidP="00B447DA">
      <w:pPr>
        <w:pStyle w:val="a3"/>
        <w:jc w:val="both"/>
        <w:rPr>
          <w:rFonts w:ascii="Segoe Print" w:hAnsi="Segoe Print"/>
          <w:b/>
          <w:bCs/>
          <w:color w:val="002060"/>
          <w:sz w:val="28"/>
          <w:szCs w:val="28"/>
        </w:rPr>
      </w:pPr>
      <w:r w:rsidRPr="00FB406E">
        <w:rPr>
          <w:rFonts w:ascii="Segoe Print" w:hAnsi="Segoe Print"/>
          <w:b/>
          <w:bCs/>
          <w:color w:val="002060"/>
          <w:sz w:val="28"/>
          <w:szCs w:val="28"/>
        </w:rPr>
        <w:t>Деятельность воспитателя</w:t>
      </w:r>
      <w:r w:rsidR="00376B5C">
        <w:rPr>
          <w:rFonts w:ascii="Segoe Print" w:hAnsi="Segoe Print"/>
          <w:b/>
          <w:bCs/>
          <w:color w:val="002060"/>
          <w:sz w:val="28"/>
          <w:szCs w:val="28"/>
        </w:rPr>
        <w:t>:</w:t>
      </w:r>
    </w:p>
    <w:p w:rsidR="008615D4" w:rsidRPr="00FB406E" w:rsidRDefault="008615D4" w:rsidP="008615D4">
      <w:pPr>
        <w:pStyle w:val="a3"/>
        <w:jc w:val="both"/>
        <w:rPr>
          <w:bCs/>
          <w:color w:val="002060"/>
          <w:sz w:val="28"/>
          <w:szCs w:val="28"/>
        </w:rPr>
      </w:pPr>
      <w:r w:rsidRPr="00FB406E">
        <w:rPr>
          <w:bCs/>
          <w:color w:val="002060"/>
          <w:sz w:val="28"/>
          <w:szCs w:val="28"/>
        </w:rPr>
        <w:t xml:space="preserve">Воспитатель выступает как организатор детской продуктивной деятельности, он источник информации, консультант, эксперт. </w:t>
      </w:r>
    </w:p>
    <w:p w:rsidR="008615D4" w:rsidRPr="00FB406E" w:rsidRDefault="008615D4" w:rsidP="008615D4">
      <w:pPr>
        <w:pStyle w:val="a3"/>
        <w:jc w:val="both"/>
        <w:rPr>
          <w:bCs/>
          <w:color w:val="002060"/>
          <w:sz w:val="28"/>
          <w:szCs w:val="28"/>
        </w:rPr>
      </w:pPr>
      <w:r w:rsidRPr="00FB406E">
        <w:rPr>
          <w:bCs/>
          <w:color w:val="002060"/>
          <w:sz w:val="28"/>
          <w:szCs w:val="28"/>
        </w:rPr>
        <w:t>Он – основной руководитель проекта и последующей исследовательской, игровой, художественной, практико-ориентированной деятельности, координатор индивидуальных и групповых усилий детей в решении проблемы. При этом взрослый выступает партнером ребенка и помощником в его саморазвитии.</w:t>
      </w:r>
    </w:p>
    <w:p w:rsidR="008615D4" w:rsidRPr="00FB406E" w:rsidRDefault="008615D4" w:rsidP="008615D4">
      <w:pPr>
        <w:pStyle w:val="a3"/>
        <w:jc w:val="both"/>
        <w:rPr>
          <w:rFonts w:ascii="Segoe Print" w:hAnsi="Segoe Print"/>
          <w:b/>
          <w:bCs/>
          <w:color w:val="002060"/>
          <w:sz w:val="28"/>
          <w:szCs w:val="28"/>
        </w:rPr>
      </w:pPr>
      <w:r w:rsidRPr="00FB406E">
        <w:rPr>
          <w:rFonts w:ascii="Segoe Print" w:hAnsi="Segoe Print"/>
          <w:b/>
          <w:bCs/>
          <w:color w:val="002060"/>
          <w:sz w:val="28"/>
          <w:szCs w:val="28"/>
        </w:rPr>
        <w:t>Деятельность воспитанников</w:t>
      </w:r>
      <w:r w:rsidR="00376B5C">
        <w:rPr>
          <w:rFonts w:ascii="Segoe Print" w:hAnsi="Segoe Print"/>
          <w:b/>
          <w:bCs/>
          <w:color w:val="002060"/>
          <w:sz w:val="28"/>
          <w:szCs w:val="28"/>
        </w:rPr>
        <w:t>:</w:t>
      </w:r>
    </w:p>
    <w:p w:rsidR="00A44CAA" w:rsidRPr="00FB406E" w:rsidRDefault="00A44CAA" w:rsidP="008615D4">
      <w:pPr>
        <w:pStyle w:val="a3"/>
        <w:jc w:val="both"/>
        <w:rPr>
          <w:b/>
          <w:bCs/>
          <w:color w:val="002060"/>
          <w:sz w:val="28"/>
          <w:szCs w:val="28"/>
        </w:rPr>
      </w:pPr>
      <w:r w:rsidRPr="00FB406E">
        <w:rPr>
          <w:b/>
          <w:bCs/>
          <w:color w:val="002060"/>
          <w:sz w:val="28"/>
          <w:szCs w:val="28"/>
        </w:rPr>
        <w:t>Деятельность дошкольников в проектной деятельности можно разделить на три этапа:</w:t>
      </w:r>
    </w:p>
    <w:p w:rsidR="00FB406E" w:rsidRPr="00FB406E" w:rsidRDefault="00FB406E" w:rsidP="00FB406E">
      <w:pPr>
        <w:pStyle w:val="a3"/>
        <w:numPr>
          <w:ilvl w:val="0"/>
          <w:numId w:val="6"/>
        </w:numPr>
        <w:jc w:val="both"/>
        <w:rPr>
          <w:b/>
          <w:bCs/>
          <w:color w:val="002060"/>
          <w:sz w:val="28"/>
          <w:szCs w:val="28"/>
        </w:rPr>
      </w:pPr>
      <w:r w:rsidRPr="00FB406E">
        <w:rPr>
          <w:b/>
          <w:bCs/>
          <w:color w:val="002060"/>
          <w:sz w:val="28"/>
          <w:szCs w:val="28"/>
        </w:rPr>
        <w:t>«Учимся задавать вопросы»</w:t>
      </w:r>
    </w:p>
    <w:p w:rsidR="00FB406E" w:rsidRPr="00FB406E" w:rsidRDefault="00FB406E" w:rsidP="00FB406E">
      <w:pPr>
        <w:pStyle w:val="a3"/>
        <w:jc w:val="both"/>
        <w:rPr>
          <w:bCs/>
          <w:color w:val="002060"/>
          <w:sz w:val="28"/>
          <w:szCs w:val="28"/>
        </w:rPr>
      </w:pPr>
      <w:r w:rsidRPr="00FB406E">
        <w:rPr>
          <w:bCs/>
          <w:color w:val="002060"/>
          <w:sz w:val="28"/>
          <w:szCs w:val="28"/>
        </w:rPr>
        <w:t xml:space="preserve">Дети от природы исследователи, поэтому они очень любят задавать вопросы, а если их от этого систематически не отучать, то они достигают высоких уровней в данном искусстве. </w:t>
      </w:r>
    </w:p>
    <w:p w:rsidR="00FB406E" w:rsidRPr="00FB406E" w:rsidRDefault="00FB406E" w:rsidP="00FB406E">
      <w:pPr>
        <w:pStyle w:val="a3"/>
        <w:jc w:val="both"/>
        <w:rPr>
          <w:bCs/>
          <w:color w:val="002060"/>
          <w:sz w:val="28"/>
          <w:szCs w:val="28"/>
        </w:rPr>
      </w:pPr>
      <w:r w:rsidRPr="00FB406E">
        <w:rPr>
          <w:bCs/>
          <w:color w:val="002060"/>
          <w:sz w:val="28"/>
          <w:szCs w:val="28"/>
        </w:rPr>
        <w:t xml:space="preserve">Используются дидактические игры: «Вопросительные слова», «О чём может спросить картинка», «Угадай, о чём спросили». </w:t>
      </w:r>
    </w:p>
    <w:p w:rsidR="00FB406E" w:rsidRPr="00FB406E" w:rsidRDefault="00FB406E" w:rsidP="00FB406E">
      <w:pPr>
        <w:pStyle w:val="a3"/>
        <w:jc w:val="both"/>
        <w:rPr>
          <w:bCs/>
          <w:color w:val="002060"/>
          <w:sz w:val="28"/>
          <w:szCs w:val="28"/>
        </w:rPr>
      </w:pPr>
      <w:r w:rsidRPr="00FB406E">
        <w:rPr>
          <w:bCs/>
          <w:color w:val="002060"/>
          <w:sz w:val="28"/>
          <w:szCs w:val="28"/>
        </w:rPr>
        <w:t>Ребенку шепотом задается вопрос. Он громко отвечает на него. Например: «В какие игры ты любишь играть? » Ребенок отвечает: «Я люблю играть в игру…</w:t>
      </w:r>
      <w:proofErr w:type="gramStart"/>
      <w:r w:rsidRPr="00FB406E">
        <w:rPr>
          <w:bCs/>
          <w:color w:val="002060"/>
          <w:sz w:val="28"/>
          <w:szCs w:val="28"/>
        </w:rPr>
        <w:t xml:space="preserve"> .</w:t>
      </w:r>
      <w:proofErr w:type="gramEnd"/>
      <w:r w:rsidRPr="00FB406E">
        <w:rPr>
          <w:bCs/>
          <w:color w:val="002060"/>
          <w:sz w:val="28"/>
          <w:szCs w:val="28"/>
        </w:rPr>
        <w:t>». Остальным надо догадаться, каким был вопрос. Прежде чем выполнять задание, предупредите отвечающих детей, чтобы они не повторяли вопрос при ответе.</w:t>
      </w:r>
    </w:p>
    <w:p w:rsidR="00FB406E" w:rsidRPr="00FB406E" w:rsidRDefault="00FB406E" w:rsidP="00FB406E">
      <w:pPr>
        <w:pStyle w:val="a3"/>
        <w:numPr>
          <w:ilvl w:val="0"/>
          <w:numId w:val="6"/>
        </w:numPr>
        <w:jc w:val="both"/>
        <w:rPr>
          <w:bCs/>
          <w:color w:val="002060"/>
          <w:sz w:val="28"/>
          <w:szCs w:val="28"/>
        </w:rPr>
      </w:pPr>
      <w:r w:rsidRPr="00FB406E">
        <w:rPr>
          <w:b/>
          <w:bCs/>
          <w:color w:val="002060"/>
          <w:sz w:val="28"/>
          <w:szCs w:val="28"/>
        </w:rPr>
        <w:t>«Учимся решать проблему»</w:t>
      </w:r>
    </w:p>
    <w:p w:rsidR="00FB406E" w:rsidRPr="00FB406E" w:rsidRDefault="00FB406E" w:rsidP="00FB406E">
      <w:pPr>
        <w:pStyle w:val="a3"/>
        <w:jc w:val="both"/>
        <w:rPr>
          <w:bCs/>
          <w:color w:val="002060"/>
          <w:sz w:val="28"/>
          <w:szCs w:val="28"/>
        </w:rPr>
      </w:pPr>
      <w:r w:rsidRPr="00FB406E">
        <w:rPr>
          <w:bCs/>
          <w:color w:val="002060"/>
          <w:sz w:val="28"/>
          <w:szCs w:val="28"/>
        </w:rPr>
        <w:t xml:space="preserve">Для того чтобы научиться выявлять проблемы, необходимо овладеть способностью изменять собственную точку зрения, смотреть на объект исследования с разных сторон. </w:t>
      </w:r>
    </w:p>
    <w:p w:rsidR="00FB406E" w:rsidRPr="00FB406E" w:rsidRDefault="00FB406E" w:rsidP="00FB406E">
      <w:pPr>
        <w:pStyle w:val="a3"/>
        <w:jc w:val="both"/>
        <w:rPr>
          <w:bCs/>
          <w:color w:val="002060"/>
          <w:sz w:val="28"/>
          <w:szCs w:val="28"/>
        </w:rPr>
      </w:pPr>
      <w:r w:rsidRPr="00FB406E">
        <w:rPr>
          <w:bCs/>
          <w:color w:val="002060"/>
          <w:sz w:val="28"/>
          <w:szCs w:val="28"/>
        </w:rPr>
        <w:lastRenderedPageBreak/>
        <w:t>Помогут в этом несложные упражнения: «Четвёртый лишний» (из одной области) «Посмотрите на мир чужими глазами», «Составь рассказ, используя данную концовку», «Волшебные превращения»;</w:t>
      </w:r>
    </w:p>
    <w:p w:rsidR="00FB406E" w:rsidRPr="00FB406E" w:rsidRDefault="00FB406E" w:rsidP="00FB406E">
      <w:pPr>
        <w:pStyle w:val="a3"/>
        <w:numPr>
          <w:ilvl w:val="0"/>
          <w:numId w:val="6"/>
        </w:numPr>
        <w:jc w:val="both"/>
        <w:rPr>
          <w:bCs/>
          <w:color w:val="002060"/>
          <w:sz w:val="28"/>
          <w:szCs w:val="28"/>
        </w:rPr>
      </w:pPr>
      <w:r w:rsidRPr="00FB406E">
        <w:rPr>
          <w:b/>
          <w:bCs/>
          <w:color w:val="002060"/>
          <w:sz w:val="28"/>
          <w:szCs w:val="28"/>
        </w:rPr>
        <w:t>«Учимся делать выводы, обобщать полученные данные»</w:t>
      </w:r>
    </w:p>
    <w:p w:rsidR="00FB406E" w:rsidRPr="00FB406E" w:rsidRDefault="00FB406E" w:rsidP="00FB406E">
      <w:pPr>
        <w:pStyle w:val="a3"/>
        <w:jc w:val="both"/>
        <w:rPr>
          <w:bCs/>
          <w:color w:val="002060"/>
          <w:sz w:val="28"/>
          <w:szCs w:val="28"/>
        </w:rPr>
      </w:pPr>
      <w:r w:rsidRPr="00FB406E">
        <w:rPr>
          <w:bCs/>
          <w:color w:val="002060"/>
          <w:sz w:val="28"/>
          <w:szCs w:val="28"/>
        </w:rPr>
        <w:t>Основная задача – помочь детям в ходе несложных собственных рассуждений сделать вывод.</w:t>
      </w:r>
    </w:p>
    <w:p w:rsidR="00FB406E" w:rsidRPr="00FB406E" w:rsidRDefault="00FB406E" w:rsidP="00FB406E">
      <w:pPr>
        <w:pStyle w:val="a3"/>
        <w:jc w:val="both"/>
        <w:rPr>
          <w:bCs/>
          <w:color w:val="002060"/>
          <w:sz w:val="28"/>
          <w:szCs w:val="28"/>
        </w:rPr>
      </w:pPr>
      <w:r w:rsidRPr="00FB406E">
        <w:rPr>
          <w:bCs/>
          <w:color w:val="002060"/>
          <w:sz w:val="28"/>
          <w:szCs w:val="28"/>
        </w:rPr>
        <w:t xml:space="preserve">Для формирования первичных навыков умения делать простые аналогии можно воспользоваться упражнениями: «На что похоже» (очертания деревьев за окном, узоры на ковре и т. д.). </w:t>
      </w:r>
    </w:p>
    <w:p w:rsidR="00FB406E" w:rsidRPr="00FB406E" w:rsidRDefault="00FB406E" w:rsidP="00FB406E">
      <w:pPr>
        <w:pStyle w:val="a3"/>
        <w:jc w:val="both"/>
        <w:rPr>
          <w:bCs/>
          <w:color w:val="002060"/>
          <w:sz w:val="28"/>
          <w:szCs w:val="28"/>
        </w:rPr>
      </w:pPr>
      <w:r w:rsidRPr="00FB406E">
        <w:rPr>
          <w:bCs/>
          <w:color w:val="002060"/>
          <w:sz w:val="28"/>
          <w:szCs w:val="28"/>
        </w:rPr>
        <w:t>Задания, позволяющие детям сделать собственные выводы и строить умозаключения: «Как люди смотрят на мир» (предложить детям набор фигур или линий, дети должны ответить на вопрос: что здесь изображено.) Ответы фиксируем, затем подводим итог: каждый видит свою картинку, и каждый прав</w:t>
      </w:r>
    </w:p>
    <w:p w:rsidR="00A44CAA" w:rsidRPr="00376B5C" w:rsidRDefault="008615D4" w:rsidP="00A44CAA">
      <w:pPr>
        <w:rPr>
          <w:color w:val="002060"/>
        </w:rPr>
      </w:pPr>
      <w:r w:rsidRPr="00376B5C">
        <w:rPr>
          <w:rFonts w:ascii="Segoe Print" w:eastAsia="Times New Roman" w:hAnsi="Segoe Print"/>
          <w:b/>
          <w:bCs/>
          <w:color w:val="002060"/>
          <w:sz w:val="28"/>
          <w:szCs w:val="28"/>
        </w:rPr>
        <w:t xml:space="preserve">Деятельность </w:t>
      </w:r>
      <w:r w:rsidRPr="00376B5C">
        <w:rPr>
          <w:rFonts w:ascii="Segoe Print" w:hAnsi="Segoe Print"/>
          <w:b/>
          <w:bCs/>
          <w:color w:val="002060"/>
          <w:sz w:val="28"/>
          <w:szCs w:val="28"/>
        </w:rPr>
        <w:t>родителей</w:t>
      </w:r>
      <w:r w:rsidR="00376B5C" w:rsidRPr="00376B5C">
        <w:rPr>
          <w:rFonts w:ascii="Segoe Print" w:hAnsi="Segoe Print"/>
          <w:b/>
          <w:bCs/>
          <w:color w:val="002060"/>
          <w:sz w:val="28"/>
          <w:szCs w:val="28"/>
        </w:rPr>
        <w:t>:</w:t>
      </w:r>
    </w:p>
    <w:p w:rsidR="00A44CAA" w:rsidRPr="00FB406E" w:rsidRDefault="00A44CAA" w:rsidP="00A44CAA">
      <w:pPr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FB406E">
        <w:rPr>
          <w:rFonts w:ascii="Times New Roman" w:eastAsia="Times New Roman" w:hAnsi="Times New Roman" w:cs="Times New Roman"/>
          <w:color w:val="002060"/>
          <w:sz w:val="28"/>
          <w:szCs w:val="28"/>
        </w:rPr>
        <w:t>Большинство родителей - люди грамотные, читающие литературу по вопросам воспитания и развития детей, но, даже имея довольно обширный запас теоретических знаний, они не всегда способны их грамотно применить. Вот здесь и применима  помощь педагогов, которые способны теоретические знания родителей перевести в практику радостного общения с ребёнком.</w:t>
      </w:r>
    </w:p>
    <w:p w:rsidR="008615D4" w:rsidRDefault="00A44CAA" w:rsidP="008615D4">
      <w:pPr>
        <w:pStyle w:val="a3"/>
        <w:jc w:val="both"/>
        <w:rPr>
          <w:bCs/>
          <w:color w:val="002060"/>
          <w:sz w:val="28"/>
          <w:szCs w:val="28"/>
        </w:rPr>
      </w:pPr>
      <w:r w:rsidRPr="00FB406E">
        <w:rPr>
          <w:bCs/>
          <w:color w:val="002060"/>
          <w:sz w:val="28"/>
          <w:szCs w:val="28"/>
        </w:rPr>
        <w:t>Родители, так же как и педагоги  выступают как источники информации, консультанты, партнеры  ребенка и помощники  в его саморазвитии.</w:t>
      </w:r>
    </w:p>
    <w:p w:rsidR="009740F8" w:rsidRPr="00FB406E" w:rsidRDefault="00FB406E" w:rsidP="00B447DA">
      <w:pPr>
        <w:pStyle w:val="a3"/>
        <w:jc w:val="both"/>
        <w:rPr>
          <w:color w:val="002060"/>
          <w:sz w:val="28"/>
          <w:szCs w:val="28"/>
        </w:rPr>
      </w:pPr>
      <w:r w:rsidRPr="00376B5C">
        <w:rPr>
          <w:rFonts w:ascii="Segoe Print" w:hAnsi="Segoe Print"/>
          <w:b/>
          <w:color w:val="FF0000"/>
          <w:sz w:val="28"/>
          <w:szCs w:val="28"/>
        </w:rPr>
        <w:t>Таким образом,</w:t>
      </w:r>
      <w:r w:rsidRPr="00FB406E">
        <w:rPr>
          <w:color w:val="002060"/>
          <w:sz w:val="28"/>
          <w:szCs w:val="28"/>
        </w:rPr>
        <w:t xml:space="preserve"> </w:t>
      </w:r>
      <w:r w:rsidR="009740F8" w:rsidRPr="00FB406E">
        <w:rPr>
          <w:color w:val="002060"/>
          <w:sz w:val="28"/>
          <w:szCs w:val="28"/>
        </w:rPr>
        <w:t xml:space="preserve">проектная деятельность поможет связать процесс обучения и воспитания с </w:t>
      </w:r>
      <w:proofErr w:type="gramStart"/>
      <w:r w:rsidR="009740F8" w:rsidRPr="00FB406E">
        <w:rPr>
          <w:color w:val="002060"/>
          <w:sz w:val="28"/>
          <w:szCs w:val="28"/>
        </w:rPr>
        <w:t>реальными</w:t>
      </w:r>
      <w:proofErr w:type="gramEnd"/>
      <w:r w:rsidR="009740F8" w:rsidRPr="00FB406E">
        <w:rPr>
          <w:color w:val="002060"/>
          <w:sz w:val="28"/>
          <w:szCs w:val="28"/>
        </w:rPr>
        <w:t xml:space="preserve"> события из жизни ребёнка, а также заинтересовать его, увлечь в эту деятельность. Она позволяет объединить педагогов, детей и родителей, научить работать в коллективе, сотрудничать, планировать свою работу. </w:t>
      </w:r>
    </w:p>
    <w:p w:rsidR="009740F8" w:rsidRPr="00FB406E" w:rsidRDefault="009740F8" w:rsidP="00B447DA">
      <w:pPr>
        <w:pStyle w:val="a3"/>
        <w:jc w:val="both"/>
        <w:rPr>
          <w:color w:val="002060"/>
          <w:sz w:val="28"/>
          <w:szCs w:val="28"/>
        </w:rPr>
      </w:pPr>
      <w:r w:rsidRPr="00FB406E">
        <w:rPr>
          <w:color w:val="002060"/>
          <w:sz w:val="28"/>
          <w:szCs w:val="28"/>
        </w:rPr>
        <w:t>А самое главное, каждый ребёнок сможет проявить себя, почувствовать себя нужным, а значит, появится уверенность в себе.</w:t>
      </w:r>
    </w:p>
    <w:p w:rsidR="008742FD" w:rsidRDefault="008742FD" w:rsidP="00B447DA">
      <w:pPr>
        <w:pStyle w:val="a3"/>
        <w:jc w:val="both"/>
        <w:rPr>
          <w:color w:val="002060"/>
          <w:sz w:val="28"/>
          <w:szCs w:val="28"/>
        </w:rPr>
      </w:pPr>
    </w:p>
    <w:p w:rsidR="00566AF4" w:rsidRDefault="00566AF4" w:rsidP="00B447DA">
      <w:pPr>
        <w:pStyle w:val="a3"/>
        <w:jc w:val="both"/>
        <w:rPr>
          <w:color w:val="002060"/>
          <w:sz w:val="28"/>
          <w:szCs w:val="28"/>
        </w:rPr>
      </w:pPr>
    </w:p>
    <w:p w:rsidR="00566AF4" w:rsidRDefault="00566AF4" w:rsidP="00B447DA">
      <w:pPr>
        <w:pStyle w:val="a3"/>
        <w:jc w:val="both"/>
        <w:rPr>
          <w:color w:val="002060"/>
          <w:sz w:val="28"/>
          <w:szCs w:val="28"/>
        </w:rPr>
      </w:pPr>
    </w:p>
    <w:p w:rsidR="00566AF4" w:rsidRDefault="00566AF4" w:rsidP="00B447DA">
      <w:pPr>
        <w:pStyle w:val="a3"/>
        <w:jc w:val="both"/>
        <w:rPr>
          <w:color w:val="002060"/>
          <w:sz w:val="28"/>
          <w:szCs w:val="28"/>
        </w:rPr>
      </w:pPr>
    </w:p>
    <w:p w:rsidR="00457A15" w:rsidRPr="00FA354B" w:rsidRDefault="00566AF4" w:rsidP="00FA354B">
      <w:pPr>
        <w:pStyle w:val="a3"/>
        <w:jc w:val="center"/>
        <w:rPr>
          <w:rFonts w:ascii="Segoe Print" w:hAnsi="Segoe Print"/>
          <w:b/>
          <w:bCs/>
          <w:color w:val="FF0000"/>
        </w:rPr>
      </w:pPr>
      <w:r w:rsidRPr="00FA354B">
        <w:rPr>
          <w:rFonts w:ascii="Segoe Print" w:hAnsi="Segoe Print"/>
          <w:b/>
          <w:bCs/>
          <w:color w:val="FF0000"/>
        </w:rPr>
        <w:lastRenderedPageBreak/>
        <w:t>Примерное распределение совместных проектных действий родителей и детей на этапах проектирования.</w:t>
      </w:r>
    </w:p>
    <w:tbl>
      <w:tblPr>
        <w:tblW w:w="10800" w:type="dxa"/>
        <w:tblCellSpacing w:w="75" w:type="dxa"/>
        <w:tblInd w:w="-28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0" w:type="dxa"/>
          <w:left w:w="150" w:type="dxa"/>
          <w:bottom w:w="150" w:type="dxa"/>
          <w:right w:w="150" w:type="dxa"/>
        </w:tblCellMar>
        <w:tblLook w:val="04A0"/>
      </w:tblPr>
      <w:tblGrid>
        <w:gridCol w:w="3625"/>
        <w:gridCol w:w="3551"/>
        <w:gridCol w:w="3624"/>
      </w:tblGrid>
      <w:tr w:rsidR="00566AF4" w:rsidRPr="00566AF4" w:rsidTr="00566AF4">
        <w:trPr>
          <w:tblCellSpacing w:w="75" w:type="dxa"/>
        </w:trPr>
        <w:tc>
          <w:tcPr>
            <w:tcW w:w="15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6AF4" w:rsidRPr="00566AF4" w:rsidRDefault="00566AF4" w:rsidP="00F74B1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6A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Этапы проектирования</w:t>
            </w:r>
          </w:p>
        </w:tc>
        <w:tc>
          <w:tcPr>
            <w:tcW w:w="157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6AF4" w:rsidRPr="00566AF4" w:rsidRDefault="00566AF4" w:rsidP="00F74B1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6A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Действия родителей</w:t>
            </w:r>
          </w:p>
        </w:tc>
        <w:tc>
          <w:tcPr>
            <w:tcW w:w="157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6AF4" w:rsidRPr="00566AF4" w:rsidRDefault="00566AF4" w:rsidP="00F74B1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6A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Деятельность детей</w:t>
            </w:r>
          </w:p>
        </w:tc>
      </w:tr>
      <w:tr w:rsidR="00566AF4" w:rsidRPr="00566AF4" w:rsidTr="00566AF4">
        <w:trPr>
          <w:tblCellSpacing w:w="75" w:type="dxa"/>
        </w:trPr>
        <w:tc>
          <w:tcPr>
            <w:tcW w:w="15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4B16" w:rsidRDefault="00F74B16" w:rsidP="00F74B1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566AF4" w:rsidRPr="00566AF4" w:rsidRDefault="00566AF4" w:rsidP="00F74B1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566AF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Подготовительный</w:t>
            </w:r>
          </w:p>
        </w:tc>
        <w:tc>
          <w:tcPr>
            <w:tcW w:w="15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6AF4" w:rsidRPr="00566AF4" w:rsidRDefault="00566AF4" w:rsidP="00566A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6AF4">
              <w:rPr>
                <w:rFonts w:ascii="Times New Roman" w:eastAsia="Times New Roman" w:hAnsi="Times New Roman" w:cs="Times New Roman"/>
                <w:sz w:val="24"/>
                <w:szCs w:val="24"/>
              </w:rPr>
              <w:t>Формулируют проблемы, определяют темы, цели (зачем) и сроки.</w:t>
            </w:r>
          </w:p>
          <w:p w:rsidR="00566AF4" w:rsidRPr="00566AF4" w:rsidRDefault="00566AF4" w:rsidP="00566A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6AF4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Планируют предстоящие дела и определяют средства.</w:t>
            </w:r>
          </w:p>
        </w:tc>
        <w:tc>
          <w:tcPr>
            <w:tcW w:w="15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6AF4" w:rsidRPr="00566AF4" w:rsidRDefault="00566AF4" w:rsidP="00566A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6AF4"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Принимают участие в обсуждении проблемы, плана предстоящих дел, определении средств реализации.</w:t>
            </w:r>
          </w:p>
        </w:tc>
      </w:tr>
      <w:tr w:rsidR="00566AF4" w:rsidRPr="00566AF4" w:rsidTr="00566AF4">
        <w:trPr>
          <w:tblCellSpacing w:w="75" w:type="dxa"/>
        </w:trPr>
        <w:tc>
          <w:tcPr>
            <w:tcW w:w="15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4B16" w:rsidRDefault="00F74B16" w:rsidP="00F74B16">
            <w:pPr>
              <w:tabs>
                <w:tab w:val="left" w:pos="2430"/>
              </w:tabs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F74B16" w:rsidRDefault="00F74B16" w:rsidP="00F74B16">
            <w:pPr>
              <w:tabs>
                <w:tab w:val="left" w:pos="2430"/>
              </w:tabs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566AF4" w:rsidRPr="00566AF4" w:rsidRDefault="00566AF4" w:rsidP="00F74B16">
            <w:pPr>
              <w:tabs>
                <w:tab w:val="left" w:pos="2430"/>
              </w:tabs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566AF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Аналитический</w:t>
            </w:r>
          </w:p>
        </w:tc>
        <w:tc>
          <w:tcPr>
            <w:tcW w:w="15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6AF4" w:rsidRPr="00566AF4" w:rsidRDefault="00566AF4" w:rsidP="00566A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6AF4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Проводят совместный поиск информации в литературе, Интернете, обращаются за помощью к специалистам.</w:t>
            </w:r>
          </w:p>
          <w:p w:rsidR="00566AF4" w:rsidRPr="00566AF4" w:rsidRDefault="00566AF4" w:rsidP="00566A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6A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Анализируют, дискутируют, предлагают выбор модели </w:t>
            </w:r>
            <w:proofErr w:type="gramStart"/>
            <w:r w:rsidRPr="00566AF4">
              <w:rPr>
                <w:rFonts w:ascii="Times New Roman" w:eastAsia="Times New Roman" w:hAnsi="Times New Roman" w:cs="Times New Roman"/>
                <w:sz w:val="24"/>
                <w:szCs w:val="24"/>
              </w:rPr>
              <w:t>–а</w:t>
            </w:r>
            <w:proofErr w:type="gramEnd"/>
            <w:r w:rsidRPr="00566AF4">
              <w:rPr>
                <w:rFonts w:ascii="Times New Roman" w:eastAsia="Times New Roman" w:hAnsi="Times New Roman" w:cs="Times New Roman"/>
                <w:sz w:val="24"/>
                <w:szCs w:val="24"/>
              </w:rPr>
              <w:t>налога.</w:t>
            </w:r>
          </w:p>
          <w:p w:rsidR="00566AF4" w:rsidRPr="00566AF4" w:rsidRDefault="00566AF4" w:rsidP="00566A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6AF4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Составляют алгоритм действий, распределяют обязанности и поручения.</w:t>
            </w:r>
          </w:p>
        </w:tc>
        <w:tc>
          <w:tcPr>
            <w:tcW w:w="15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6AF4" w:rsidRPr="00566AF4" w:rsidRDefault="00566AF4" w:rsidP="00566A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6AF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Организуют совместный поиск информации. Задают вопросы взрослым и самостоятельно ищут ответы. Отстаивают свои позиции в дискуссии, принимают поручения, договариваются с другими участниками проектирования.</w:t>
            </w:r>
          </w:p>
        </w:tc>
      </w:tr>
      <w:tr w:rsidR="00566AF4" w:rsidRPr="00566AF4" w:rsidTr="00566AF4">
        <w:trPr>
          <w:tblCellSpacing w:w="75" w:type="dxa"/>
        </w:trPr>
        <w:tc>
          <w:tcPr>
            <w:tcW w:w="15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4B16" w:rsidRDefault="00F74B16" w:rsidP="00F74B1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F74B16" w:rsidRDefault="00F74B16" w:rsidP="00F74B1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F74B16" w:rsidRDefault="00F74B16" w:rsidP="00F74B1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F74B16" w:rsidRPr="00F74B16" w:rsidRDefault="00F74B16" w:rsidP="00F74B1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566AF4" w:rsidRPr="00566AF4" w:rsidRDefault="00566AF4" w:rsidP="00F74B1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66AF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Основной</w:t>
            </w:r>
          </w:p>
        </w:tc>
        <w:tc>
          <w:tcPr>
            <w:tcW w:w="15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6AF4" w:rsidRPr="00566AF4" w:rsidRDefault="00566AF4" w:rsidP="00566A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6A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Привлекают детей к достижению намеченного плана по заранее разработанному алгоритму. </w:t>
            </w:r>
            <w:proofErr w:type="gramStart"/>
            <w:r w:rsidRPr="00566A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Реализуют основные совместные действия (экскурсия, поход в библиотеку, чтение литературы, разучивание, рассматривание, сравнение, согласование, экспериментирование, приобретение, оформление, изготовление, беседы, обсуждения и </w:t>
            </w:r>
            <w:proofErr w:type="spellStart"/>
            <w:r w:rsidRPr="00566AF4">
              <w:rPr>
                <w:rFonts w:ascii="Times New Roman" w:eastAsia="Times New Roman" w:hAnsi="Times New Roman" w:cs="Times New Roman"/>
                <w:sz w:val="24"/>
                <w:szCs w:val="24"/>
              </w:rPr>
              <w:t>т.д</w:t>
            </w:r>
            <w:proofErr w:type="spellEnd"/>
            <w:r w:rsidRPr="00566AF4"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  <w:proofErr w:type="gramEnd"/>
          </w:p>
          <w:p w:rsidR="00566AF4" w:rsidRPr="00566AF4" w:rsidRDefault="00566AF4" w:rsidP="00566A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6AF4">
              <w:rPr>
                <w:rFonts w:ascii="Times New Roman" w:eastAsia="Times New Roman" w:hAnsi="Times New Roman" w:cs="Times New Roman"/>
                <w:sz w:val="24"/>
                <w:szCs w:val="24"/>
              </w:rPr>
              <w:t>Готовят сюрпризы и призы втайне от других.</w:t>
            </w:r>
          </w:p>
          <w:p w:rsidR="00566AF4" w:rsidRPr="00566AF4" w:rsidRDefault="00566AF4" w:rsidP="00566A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6AF4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Проводят совместные и индивидуальные репетиции.</w:t>
            </w:r>
          </w:p>
        </w:tc>
        <w:tc>
          <w:tcPr>
            <w:tcW w:w="15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6AF4" w:rsidRPr="00566AF4" w:rsidRDefault="00566AF4" w:rsidP="00566A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6AF4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Участвуют в экскурсии, походе в библиотеку, чтении литературы, беседах, обсуждениях.</w:t>
            </w:r>
          </w:p>
          <w:p w:rsidR="00566AF4" w:rsidRPr="00566AF4" w:rsidRDefault="00566AF4" w:rsidP="00566A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6AF4">
              <w:rPr>
                <w:rFonts w:ascii="Times New Roman" w:eastAsia="Times New Roman" w:hAnsi="Times New Roman" w:cs="Times New Roman"/>
                <w:sz w:val="24"/>
                <w:szCs w:val="24"/>
              </w:rPr>
              <w:t>Готовят сюрпризы, обращаются за помощью тогда, когда невозможно сделать самостоятельно что-либо.</w:t>
            </w:r>
          </w:p>
        </w:tc>
      </w:tr>
      <w:tr w:rsidR="00566AF4" w:rsidRPr="00566AF4" w:rsidTr="00566AF4">
        <w:trPr>
          <w:tblCellSpacing w:w="75" w:type="dxa"/>
        </w:trPr>
        <w:tc>
          <w:tcPr>
            <w:tcW w:w="15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4B16" w:rsidRDefault="00F74B16" w:rsidP="00F74B1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566AF4" w:rsidRPr="00566AF4" w:rsidRDefault="00566AF4" w:rsidP="00F74B1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566AF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Презентационный</w:t>
            </w:r>
          </w:p>
        </w:tc>
        <w:tc>
          <w:tcPr>
            <w:tcW w:w="15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6AF4" w:rsidRPr="00566AF4" w:rsidRDefault="00566AF4" w:rsidP="00566A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6AF4">
              <w:rPr>
                <w:rFonts w:ascii="Times New Roman" w:eastAsia="Times New Roman" w:hAnsi="Times New Roman" w:cs="Times New Roman"/>
                <w:sz w:val="24"/>
                <w:szCs w:val="24"/>
              </w:rPr>
              <w:t>В обусловленный срок участвуют в представлении (участниками проекта и гостями) продукта проектной деятельности.</w:t>
            </w:r>
          </w:p>
        </w:tc>
        <w:tc>
          <w:tcPr>
            <w:tcW w:w="15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6AF4" w:rsidRPr="00566AF4" w:rsidRDefault="00566AF4" w:rsidP="00566A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6A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Наряду </w:t>
            </w:r>
            <w:proofErr w:type="gramStart"/>
            <w:r w:rsidRPr="00566AF4">
              <w:rPr>
                <w:rFonts w:ascii="Times New Roman" w:eastAsia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566A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взрослыми участвуют в представлении (участниками проекта и гостями) продукта проектной деятельности на равных.</w:t>
            </w:r>
          </w:p>
        </w:tc>
      </w:tr>
      <w:tr w:rsidR="00566AF4" w:rsidRPr="00566AF4" w:rsidTr="00566AF4">
        <w:trPr>
          <w:tblCellSpacing w:w="75" w:type="dxa"/>
        </w:trPr>
        <w:tc>
          <w:tcPr>
            <w:tcW w:w="15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4B16" w:rsidRDefault="00F74B16" w:rsidP="00F74B1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566AF4" w:rsidRPr="00566AF4" w:rsidRDefault="00566AF4" w:rsidP="00F74B1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566AF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Рефлексивный</w:t>
            </w:r>
          </w:p>
        </w:tc>
        <w:tc>
          <w:tcPr>
            <w:tcW w:w="15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6AF4" w:rsidRPr="00566AF4" w:rsidRDefault="00566AF4" w:rsidP="00566A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6AF4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Задают вопросы: Что получилось? Получилось ли то, что хотелось? Узнали ли мы что-нибудь новое? Что нас удивило и порадовало? Что нам понравилось больше всего? Что нужно изменить в следующий раз?</w:t>
            </w:r>
          </w:p>
        </w:tc>
        <w:tc>
          <w:tcPr>
            <w:tcW w:w="15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6AF4" w:rsidRPr="00566AF4" w:rsidRDefault="00566AF4" w:rsidP="00566A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6AF4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Отвечают на вопросы и задают их. Намечают темы следующих проектов.</w:t>
            </w:r>
          </w:p>
        </w:tc>
      </w:tr>
    </w:tbl>
    <w:p w:rsidR="00566AF4" w:rsidRPr="00566AF4" w:rsidRDefault="00566AF4" w:rsidP="00566A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66AF4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566AF4" w:rsidRPr="00566AF4" w:rsidRDefault="00566AF4" w:rsidP="00FA354B">
      <w:pPr>
        <w:spacing w:before="100" w:beforeAutospacing="1" w:after="100" w:afterAutospacing="1" w:line="240" w:lineRule="auto"/>
        <w:jc w:val="center"/>
        <w:rPr>
          <w:rFonts w:ascii="Segoe Print" w:eastAsia="Times New Roman" w:hAnsi="Segoe Print" w:cs="Times New Roman"/>
          <w:color w:val="FF0000"/>
          <w:sz w:val="24"/>
          <w:szCs w:val="24"/>
        </w:rPr>
      </w:pPr>
      <w:r w:rsidRPr="00566AF4">
        <w:rPr>
          <w:rFonts w:ascii="Segoe Print" w:eastAsia="Times New Roman" w:hAnsi="Segoe Print" w:cs="Times New Roman"/>
          <w:b/>
          <w:bCs/>
          <w:color w:val="FF0000"/>
          <w:sz w:val="24"/>
          <w:szCs w:val="24"/>
        </w:rPr>
        <w:t>Алгоритм разработки проектов (по Е.С. Евдокимовой)</w:t>
      </w:r>
    </w:p>
    <w:p w:rsidR="00566AF4" w:rsidRPr="00566AF4" w:rsidRDefault="00566AF4" w:rsidP="00566A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66AF4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tbl>
      <w:tblPr>
        <w:tblW w:w="10632" w:type="dxa"/>
        <w:tblCellSpacing w:w="75" w:type="dxa"/>
        <w:tblInd w:w="-28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0" w:type="dxa"/>
          <w:left w:w="150" w:type="dxa"/>
          <w:bottom w:w="150" w:type="dxa"/>
          <w:right w:w="150" w:type="dxa"/>
        </w:tblCellMar>
        <w:tblLook w:val="04A0"/>
      </w:tblPr>
      <w:tblGrid>
        <w:gridCol w:w="2736"/>
        <w:gridCol w:w="2661"/>
        <w:gridCol w:w="2664"/>
        <w:gridCol w:w="2571"/>
      </w:tblGrid>
      <w:tr w:rsidR="00566AF4" w:rsidRPr="00566AF4" w:rsidTr="00566AF4">
        <w:trPr>
          <w:tblCellSpacing w:w="75" w:type="dxa"/>
        </w:trPr>
        <w:tc>
          <w:tcPr>
            <w:tcW w:w="1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6AF4" w:rsidRPr="00566AF4" w:rsidRDefault="00566AF4" w:rsidP="00F74B1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6A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Этапы</w:t>
            </w:r>
          </w:p>
        </w:tc>
        <w:tc>
          <w:tcPr>
            <w:tcW w:w="118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6AF4" w:rsidRPr="00566AF4" w:rsidRDefault="00566AF4" w:rsidP="00F74B1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6A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Задачи</w:t>
            </w:r>
          </w:p>
        </w:tc>
        <w:tc>
          <w:tcPr>
            <w:tcW w:w="118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6AF4" w:rsidRPr="00566AF4" w:rsidRDefault="00566AF4" w:rsidP="00F74B1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6A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Деятельность проектной группы</w:t>
            </w:r>
          </w:p>
        </w:tc>
        <w:tc>
          <w:tcPr>
            <w:tcW w:w="110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6AF4" w:rsidRPr="00566AF4" w:rsidRDefault="00566AF4" w:rsidP="00F74B1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6A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Деятельность научно-методической службы</w:t>
            </w:r>
          </w:p>
        </w:tc>
      </w:tr>
      <w:tr w:rsidR="00566AF4" w:rsidRPr="00566AF4" w:rsidTr="00566AF4">
        <w:trPr>
          <w:tblCellSpacing w:w="75" w:type="dxa"/>
        </w:trPr>
        <w:tc>
          <w:tcPr>
            <w:tcW w:w="118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6AF4" w:rsidRPr="00566AF4" w:rsidRDefault="00566AF4" w:rsidP="00F74B1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66AF4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Начальный</w:t>
            </w:r>
          </w:p>
        </w:tc>
        <w:tc>
          <w:tcPr>
            <w:tcW w:w="1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6AF4" w:rsidRPr="00566AF4" w:rsidRDefault="00566AF4" w:rsidP="00566A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6AF4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проблемы (темы). Выбор группы участников.</w:t>
            </w:r>
          </w:p>
        </w:tc>
        <w:tc>
          <w:tcPr>
            <w:tcW w:w="1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6AF4" w:rsidRPr="00566AF4" w:rsidRDefault="00566AF4" w:rsidP="00566A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6AF4">
              <w:rPr>
                <w:rFonts w:ascii="Times New Roman" w:eastAsia="Times New Roman" w:hAnsi="Times New Roman" w:cs="Times New Roman"/>
                <w:sz w:val="24"/>
                <w:szCs w:val="24"/>
              </w:rPr>
              <w:t>Уточнение имеющейся информации, обсуждение задания.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6AF4" w:rsidRPr="00566AF4" w:rsidRDefault="00566AF4" w:rsidP="00566A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6AF4">
              <w:rPr>
                <w:rFonts w:ascii="Times New Roman" w:eastAsia="Times New Roman" w:hAnsi="Times New Roman" w:cs="Times New Roman"/>
                <w:sz w:val="24"/>
                <w:szCs w:val="24"/>
              </w:rPr>
              <w:t>Мотивация проектирования, объяснение цели проекта.</w:t>
            </w:r>
          </w:p>
        </w:tc>
      </w:tr>
      <w:tr w:rsidR="00566AF4" w:rsidRPr="00566AF4" w:rsidTr="00566AF4">
        <w:trPr>
          <w:tblCellSpacing w:w="75" w:type="dxa"/>
        </w:trPr>
        <w:tc>
          <w:tcPr>
            <w:tcW w:w="118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4B16" w:rsidRDefault="00F74B16" w:rsidP="00F74B1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:rsidR="00F74B16" w:rsidRDefault="00F74B16" w:rsidP="00F74B1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:rsidR="00566AF4" w:rsidRPr="00566AF4" w:rsidRDefault="00566AF4" w:rsidP="00F74B1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66AF4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Планирование</w:t>
            </w:r>
          </w:p>
        </w:tc>
        <w:tc>
          <w:tcPr>
            <w:tcW w:w="1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6AF4" w:rsidRPr="00566AF4" w:rsidRDefault="00566AF4" w:rsidP="00566A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6AF4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проблемы. Определение источников информации. Постановка задач и выбор критериев оценки результатов. Распределение ролей в команде.</w:t>
            </w:r>
          </w:p>
        </w:tc>
        <w:tc>
          <w:tcPr>
            <w:tcW w:w="1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6AF4" w:rsidRPr="00566AF4" w:rsidRDefault="00566AF4" w:rsidP="00566A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6AF4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задач, накопление информации. Выбор и обоснование критерии успеха.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6AF4" w:rsidRPr="00566AF4" w:rsidRDefault="00566AF4" w:rsidP="00566A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6AF4">
              <w:rPr>
                <w:rFonts w:ascii="Times New Roman" w:eastAsia="Times New Roman" w:hAnsi="Times New Roman" w:cs="Times New Roman"/>
                <w:sz w:val="24"/>
                <w:szCs w:val="24"/>
              </w:rPr>
              <w:t>Помощь в анализе и синтезе (по просьбе группы). Наблюдение.</w:t>
            </w:r>
          </w:p>
        </w:tc>
      </w:tr>
      <w:tr w:rsidR="00566AF4" w:rsidRPr="00566AF4" w:rsidTr="00566AF4">
        <w:trPr>
          <w:tblCellSpacing w:w="75" w:type="dxa"/>
        </w:trPr>
        <w:tc>
          <w:tcPr>
            <w:tcW w:w="118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4B16" w:rsidRDefault="00F74B16" w:rsidP="00F74B1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:rsidR="00566AF4" w:rsidRPr="00566AF4" w:rsidRDefault="00566AF4" w:rsidP="00F74B1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66AF4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Принятие решения</w:t>
            </w:r>
          </w:p>
        </w:tc>
        <w:tc>
          <w:tcPr>
            <w:tcW w:w="1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6AF4" w:rsidRPr="00566AF4" w:rsidRDefault="00566AF4" w:rsidP="00566A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6AF4">
              <w:rPr>
                <w:rFonts w:ascii="Times New Roman" w:eastAsia="Times New Roman" w:hAnsi="Times New Roman" w:cs="Times New Roman"/>
                <w:sz w:val="24"/>
                <w:szCs w:val="24"/>
              </w:rPr>
              <w:t>Сбор и уточнение информации. Обсуждение альтернатив. Выбор оптимального варианта. Уточнение планов деятельности.</w:t>
            </w:r>
          </w:p>
        </w:tc>
        <w:tc>
          <w:tcPr>
            <w:tcW w:w="1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6AF4" w:rsidRPr="00566AF4" w:rsidRDefault="00566AF4" w:rsidP="00566A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6AF4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информацией. Синтез и анализ идей.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6AF4" w:rsidRPr="00566AF4" w:rsidRDefault="00566AF4" w:rsidP="00566A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6AF4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Наблюдение, консультации.</w:t>
            </w:r>
          </w:p>
        </w:tc>
      </w:tr>
      <w:tr w:rsidR="00566AF4" w:rsidRPr="00566AF4" w:rsidTr="00566AF4">
        <w:trPr>
          <w:tblCellSpacing w:w="75" w:type="dxa"/>
        </w:trPr>
        <w:tc>
          <w:tcPr>
            <w:tcW w:w="118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6AF4" w:rsidRPr="00566AF4" w:rsidRDefault="00566AF4" w:rsidP="00F74B1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66AF4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Выполнение</w:t>
            </w:r>
          </w:p>
        </w:tc>
        <w:tc>
          <w:tcPr>
            <w:tcW w:w="1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6AF4" w:rsidRPr="00566AF4" w:rsidRDefault="00566AF4" w:rsidP="00566A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6AF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проекта.</w:t>
            </w:r>
          </w:p>
        </w:tc>
        <w:tc>
          <w:tcPr>
            <w:tcW w:w="1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6AF4" w:rsidRPr="00566AF4" w:rsidRDefault="00566AF4" w:rsidP="00566A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6AF4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над проектом, его оформление.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6AF4" w:rsidRPr="00566AF4" w:rsidRDefault="00566AF4" w:rsidP="00566A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6AF4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Наблюдение, советы (по просьбе группы).</w:t>
            </w:r>
          </w:p>
        </w:tc>
      </w:tr>
      <w:tr w:rsidR="00566AF4" w:rsidRPr="00566AF4" w:rsidTr="00566AF4">
        <w:trPr>
          <w:tblCellSpacing w:w="75" w:type="dxa"/>
        </w:trPr>
        <w:tc>
          <w:tcPr>
            <w:tcW w:w="118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4B16" w:rsidRDefault="00F74B16" w:rsidP="00F74B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:rsidR="00566AF4" w:rsidRPr="00566AF4" w:rsidRDefault="00566AF4" w:rsidP="00F74B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66AF4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Оценка результатов</w:t>
            </w:r>
          </w:p>
        </w:tc>
        <w:tc>
          <w:tcPr>
            <w:tcW w:w="1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6AF4" w:rsidRPr="00566AF4" w:rsidRDefault="00566AF4" w:rsidP="00566A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6AF4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выполнения проекта, достигнутых результатов</w:t>
            </w:r>
          </w:p>
          <w:p w:rsidR="00566AF4" w:rsidRPr="00566AF4" w:rsidRDefault="00566AF4" w:rsidP="00566A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6AF4">
              <w:rPr>
                <w:rFonts w:ascii="Times New Roman" w:eastAsia="Times New Roman" w:hAnsi="Times New Roman" w:cs="Times New Roman"/>
                <w:sz w:val="24"/>
                <w:szCs w:val="24"/>
              </w:rPr>
              <w:t>(успехов и неудач).</w:t>
            </w:r>
          </w:p>
        </w:tc>
        <w:tc>
          <w:tcPr>
            <w:tcW w:w="1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6AF4" w:rsidRPr="00566AF4" w:rsidRDefault="00566AF4" w:rsidP="00566A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6AF4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коллективном анализе проекта и самооценке.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6AF4" w:rsidRPr="00566AF4" w:rsidRDefault="00566AF4" w:rsidP="00566A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6AF4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Наблюдение. Направление процесса анализа</w:t>
            </w:r>
          </w:p>
          <w:p w:rsidR="00566AF4" w:rsidRPr="00566AF4" w:rsidRDefault="00566AF4" w:rsidP="00566A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6AF4">
              <w:rPr>
                <w:rFonts w:ascii="Times New Roman" w:eastAsia="Times New Roman" w:hAnsi="Times New Roman" w:cs="Times New Roman"/>
                <w:sz w:val="24"/>
                <w:szCs w:val="24"/>
              </w:rPr>
              <w:t>(если необходимо).</w:t>
            </w:r>
          </w:p>
        </w:tc>
      </w:tr>
      <w:tr w:rsidR="00566AF4" w:rsidRPr="00566AF4" w:rsidTr="00566AF4">
        <w:trPr>
          <w:tblCellSpacing w:w="75" w:type="dxa"/>
        </w:trPr>
        <w:tc>
          <w:tcPr>
            <w:tcW w:w="118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6AF4" w:rsidRPr="00566AF4" w:rsidRDefault="00566AF4" w:rsidP="00566A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6A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Защита проекта</w:t>
            </w:r>
          </w:p>
          <w:p w:rsidR="00566AF4" w:rsidRPr="00566AF4" w:rsidRDefault="00566AF4" w:rsidP="00566A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6A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6AF4" w:rsidRPr="00566AF4" w:rsidRDefault="00566AF4" w:rsidP="00566A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6AF4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защите. Обоснование процесса проектирования. Объяснение полученных результатов, их оценка.</w:t>
            </w:r>
          </w:p>
        </w:tc>
        <w:tc>
          <w:tcPr>
            <w:tcW w:w="1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6AF4" w:rsidRPr="00566AF4" w:rsidRDefault="00566AF4" w:rsidP="00566A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6AF4">
              <w:rPr>
                <w:rFonts w:ascii="Times New Roman" w:eastAsia="Times New Roman" w:hAnsi="Times New Roman" w:cs="Times New Roman"/>
                <w:sz w:val="24"/>
                <w:szCs w:val="24"/>
              </w:rPr>
              <w:t>Защита проекта. Участие в коллективной оценке результатов проекта.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6AF4" w:rsidRPr="00566AF4" w:rsidRDefault="00566AF4" w:rsidP="00566A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6AF4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коллективном анализе и оценке результатов проекта.</w:t>
            </w:r>
          </w:p>
        </w:tc>
      </w:tr>
    </w:tbl>
    <w:p w:rsidR="00566AF4" w:rsidRPr="00566AF4" w:rsidRDefault="00566AF4" w:rsidP="00566A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66AF4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566AF4" w:rsidRPr="00566AF4" w:rsidRDefault="00566AF4" w:rsidP="00FA354B">
      <w:pPr>
        <w:spacing w:before="100" w:beforeAutospacing="1" w:after="100" w:afterAutospacing="1" w:line="240" w:lineRule="auto"/>
        <w:jc w:val="center"/>
        <w:rPr>
          <w:rFonts w:ascii="Segoe Print" w:eastAsia="Times New Roman" w:hAnsi="Segoe Print" w:cs="Times New Roman"/>
          <w:color w:val="FF0000"/>
          <w:sz w:val="24"/>
          <w:szCs w:val="24"/>
        </w:rPr>
      </w:pPr>
      <w:r w:rsidRPr="00566AF4">
        <w:rPr>
          <w:rFonts w:ascii="Segoe Print" w:eastAsia="Times New Roman" w:hAnsi="Segoe Print" w:cs="Times New Roman"/>
          <w:b/>
          <w:bCs/>
          <w:color w:val="FF0000"/>
          <w:sz w:val="24"/>
          <w:szCs w:val="24"/>
        </w:rPr>
        <w:t>Освоение проектных действий детьми дошкольного возраста.</w:t>
      </w:r>
    </w:p>
    <w:p w:rsidR="00566AF4" w:rsidRPr="00566AF4" w:rsidRDefault="00566AF4" w:rsidP="00566A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66AF4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tbl>
      <w:tblPr>
        <w:tblW w:w="10800" w:type="dxa"/>
        <w:tblCellSpacing w:w="75" w:type="dxa"/>
        <w:tblInd w:w="-38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0" w:type="dxa"/>
          <w:left w:w="150" w:type="dxa"/>
          <w:bottom w:w="150" w:type="dxa"/>
          <w:right w:w="150" w:type="dxa"/>
        </w:tblCellMar>
        <w:tblLook w:val="04A0"/>
      </w:tblPr>
      <w:tblGrid>
        <w:gridCol w:w="2736"/>
        <w:gridCol w:w="2436"/>
        <w:gridCol w:w="2772"/>
        <w:gridCol w:w="2856"/>
      </w:tblGrid>
      <w:tr w:rsidR="00566AF4" w:rsidRPr="00566AF4" w:rsidTr="00566AF4">
        <w:trPr>
          <w:trHeight w:val="323"/>
          <w:tblCellSpacing w:w="75" w:type="dxa"/>
        </w:trPr>
        <w:tc>
          <w:tcPr>
            <w:tcW w:w="1197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6AF4" w:rsidRPr="00566AF4" w:rsidRDefault="00566AF4" w:rsidP="00F74B1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6A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Этап </w:t>
            </w:r>
            <w:proofErr w:type="gramStart"/>
            <w:r w:rsidRPr="00566A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проектной</w:t>
            </w:r>
            <w:proofErr w:type="gramEnd"/>
          </w:p>
          <w:p w:rsidR="00566AF4" w:rsidRPr="00566AF4" w:rsidRDefault="00566AF4" w:rsidP="00F74B1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6A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деятельности</w:t>
            </w:r>
          </w:p>
        </w:tc>
        <w:tc>
          <w:tcPr>
            <w:tcW w:w="3595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6AF4" w:rsidRPr="00566AF4" w:rsidRDefault="00566AF4" w:rsidP="00F74B1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6A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Возраст</w:t>
            </w:r>
          </w:p>
        </w:tc>
      </w:tr>
      <w:tr w:rsidR="00566AF4" w:rsidRPr="00566AF4" w:rsidTr="00566AF4">
        <w:trPr>
          <w:trHeight w:val="322"/>
          <w:tblCellSpacing w:w="75" w:type="dxa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66AF4" w:rsidRPr="00566AF4" w:rsidRDefault="00566AF4" w:rsidP="00566A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6AF4" w:rsidRPr="00566AF4" w:rsidRDefault="00566AF4" w:rsidP="00F74B1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6A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4-5 лет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6AF4" w:rsidRPr="00566AF4" w:rsidRDefault="00566AF4" w:rsidP="00F74B1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6A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5-6 лет</w:t>
            </w:r>
          </w:p>
        </w:tc>
        <w:tc>
          <w:tcPr>
            <w:tcW w:w="11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6AF4" w:rsidRPr="00566AF4" w:rsidRDefault="00566AF4" w:rsidP="00F74B1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6A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6-7 лет</w:t>
            </w:r>
          </w:p>
        </w:tc>
      </w:tr>
      <w:tr w:rsidR="00566AF4" w:rsidRPr="00566AF4" w:rsidTr="00566AF4">
        <w:trPr>
          <w:tblCellSpacing w:w="75" w:type="dxa"/>
        </w:trPr>
        <w:tc>
          <w:tcPr>
            <w:tcW w:w="119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4B16" w:rsidRDefault="00F74B16" w:rsidP="00F74B1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:rsidR="00566AF4" w:rsidRPr="00566AF4" w:rsidRDefault="00566AF4" w:rsidP="00F74B1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66AF4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Подготовительный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6AF4" w:rsidRPr="00566AF4" w:rsidRDefault="00566AF4" w:rsidP="00566A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6AF4">
              <w:rPr>
                <w:rFonts w:ascii="Times New Roman" w:eastAsia="Times New Roman" w:hAnsi="Times New Roman" w:cs="Times New Roman"/>
                <w:sz w:val="24"/>
                <w:szCs w:val="24"/>
              </w:rPr>
              <w:t>Интегрирующее начало, отвечающее потребностям детей. Обозначение взрослым проблемы.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6AF4" w:rsidRPr="00566AF4" w:rsidRDefault="00566AF4" w:rsidP="00566A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6AF4">
              <w:rPr>
                <w:rFonts w:ascii="Times New Roman" w:eastAsia="Times New Roman" w:hAnsi="Times New Roman" w:cs="Times New Roman"/>
                <w:sz w:val="24"/>
                <w:szCs w:val="24"/>
              </w:rPr>
              <w:t>Выделение (взрослым или ребенком) проблемы, отвечающей потребностям обеих сторон.</w:t>
            </w:r>
          </w:p>
        </w:tc>
        <w:tc>
          <w:tcPr>
            <w:tcW w:w="11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6AF4" w:rsidRPr="00566AF4" w:rsidRDefault="00566AF4" w:rsidP="00566A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6AF4">
              <w:rPr>
                <w:rFonts w:ascii="Times New Roman" w:eastAsia="Times New Roman" w:hAnsi="Times New Roman" w:cs="Times New Roman"/>
                <w:sz w:val="24"/>
                <w:szCs w:val="24"/>
              </w:rPr>
              <w:t>Выделение проблемы (детьми либо взрослыми), отвечающей потребностям детей или обеих сторон.</w:t>
            </w:r>
          </w:p>
        </w:tc>
      </w:tr>
      <w:tr w:rsidR="00566AF4" w:rsidRPr="00566AF4" w:rsidTr="00566AF4">
        <w:trPr>
          <w:tblCellSpacing w:w="75" w:type="dxa"/>
        </w:trPr>
        <w:tc>
          <w:tcPr>
            <w:tcW w:w="119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4B16" w:rsidRDefault="00F74B16" w:rsidP="00F74B1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:rsidR="00566AF4" w:rsidRPr="00566AF4" w:rsidRDefault="00566AF4" w:rsidP="00F74B1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566AF4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Целеполагания</w:t>
            </w:r>
            <w:proofErr w:type="spellEnd"/>
          </w:p>
        </w:tc>
        <w:tc>
          <w:tcPr>
            <w:tcW w:w="10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6AF4" w:rsidRPr="00566AF4" w:rsidRDefault="00566AF4" w:rsidP="00566A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6AF4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взрослыми цели проекта, его мотивация.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6AF4" w:rsidRPr="00566AF4" w:rsidRDefault="00566AF4" w:rsidP="00566A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6AF4">
              <w:rPr>
                <w:rFonts w:ascii="Times New Roman" w:eastAsia="Times New Roman" w:hAnsi="Times New Roman" w:cs="Times New Roman"/>
                <w:sz w:val="24"/>
                <w:szCs w:val="24"/>
              </w:rPr>
              <w:t>Совместное определение цели проекта, предстоящей деятельности. Прогнозирование результата.</w:t>
            </w:r>
          </w:p>
        </w:tc>
        <w:tc>
          <w:tcPr>
            <w:tcW w:w="11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6AF4" w:rsidRPr="00566AF4" w:rsidRDefault="00566AF4" w:rsidP="00566A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6AF4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Самостоятельное определение детьми цели проекта, мотива предстоящей деятельности. Прогнозирование результата.</w:t>
            </w:r>
          </w:p>
        </w:tc>
      </w:tr>
      <w:tr w:rsidR="00566AF4" w:rsidRPr="00566AF4" w:rsidTr="00566AF4">
        <w:trPr>
          <w:tblCellSpacing w:w="75" w:type="dxa"/>
        </w:trPr>
        <w:tc>
          <w:tcPr>
            <w:tcW w:w="119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4B16" w:rsidRDefault="00F74B16" w:rsidP="00F74B1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:rsidR="00566AF4" w:rsidRPr="00566AF4" w:rsidRDefault="00566AF4" w:rsidP="00F74B1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66AF4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Планирования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6AF4" w:rsidRPr="00566AF4" w:rsidRDefault="00566AF4" w:rsidP="00566A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6AF4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Привлечение детей к участию планирования деятельности и реализации намеченного плана.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6AF4" w:rsidRPr="00566AF4" w:rsidRDefault="00566AF4" w:rsidP="00566A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6AF4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Планирование деятельности детьми при незначительной помощи взрослых, определение средств и способов реализации проекта.</w:t>
            </w:r>
          </w:p>
        </w:tc>
        <w:tc>
          <w:tcPr>
            <w:tcW w:w="11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6AF4" w:rsidRPr="00566AF4" w:rsidRDefault="00566AF4" w:rsidP="00566A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6AF4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Планирование деятельности детьми (при возможном участии взрослого, как партнера), определение средств реализации проекта.</w:t>
            </w:r>
          </w:p>
        </w:tc>
      </w:tr>
      <w:tr w:rsidR="00566AF4" w:rsidRPr="00566AF4" w:rsidTr="00566AF4">
        <w:trPr>
          <w:tblCellSpacing w:w="75" w:type="dxa"/>
        </w:trPr>
        <w:tc>
          <w:tcPr>
            <w:tcW w:w="119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4B16" w:rsidRDefault="00F74B16" w:rsidP="00F74B1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:rsidR="00566AF4" w:rsidRPr="00566AF4" w:rsidRDefault="00566AF4" w:rsidP="00F74B1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66AF4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Исполнительский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6AF4" w:rsidRPr="00566AF4" w:rsidRDefault="00566AF4" w:rsidP="00566A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6A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Совместное движение взрослых и детей к результату: «делание вместе по образцу», выполнение отдельных </w:t>
            </w:r>
            <w:r w:rsidRPr="00566AF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несложных поручений.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6AF4" w:rsidRPr="00566AF4" w:rsidRDefault="00566AF4" w:rsidP="00566A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6AF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Выполнение детьми проекта, дифференцированная помощь взрослых.</w:t>
            </w:r>
          </w:p>
        </w:tc>
        <w:tc>
          <w:tcPr>
            <w:tcW w:w="11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6AF4" w:rsidRPr="00566AF4" w:rsidRDefault="00566AF4" w:rsidP="00566A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6A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Выполнение детьми проекта, творческие споры, достижения договоренности, </w:t>
            </w:r>
            <w:proofErr w:type="spellStart"/>
            <w:r w:rsidRPr="00566AF4">
              <w:rPr>
                <w:rFonts w:ascii="Times New Roman" w:eastAsia="Times New Roman" w:hAnsi="Times New Roman" w:cs="Times New Roman"/>
                <w:sz w:val="24"/>
                <w:szCs w:val="24"/>
              </w:rPr>
              <w:t>взаимообучение</w:t>
            </w:r>
            <w:proofErr w:type="spellEnd"/>
            <w:r w:rsidRPr="00566AF4">
              <w:rPr>
                <w:rFonts w:ascii="Times New Roman" w:eastAsia="Times New Roman" w:hAnsi="Times New Roman" w:cs="Times New Roman"/>
                <w:sz w:val="24"/>
                <w:szCs w:val="24"/>
              </w:rPr>
              <w:t>, взаимопомощь.</w:t>
            </w:r>
          </w:p>
        </w:tc>
      </w:tr>
      <w:tr w:rsidR="00566AF4" w:rsidRPr="00566AF4" w:rsidTr="00566AF4">
        <w:trPr>
          <w:tblCellSpacing w:w="75" w:type="dxa"/>
        </w:trPr>
        <w:tc>
          <w:tcPr>
            <w:tcW w:w="119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6AF4" w:rsidRPr="00566AF4" w:rsidRDefault="00566AF4" w:rsidP="00F74B1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66AF4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lastRenderedPageBreak/>
              <w:t>Презентационный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6AF4" w:rsidRPr="00566AF4" w:rsidRDefault="00566AF4" w:rsidP="00566A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6AF4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Представление продукта проектной деятельности.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6AF4" w:rsidRPr="00566AF4" w:rsidRDefault="00566AF4" w:rsidP="00566A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6AF4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Представление продукта проектной деятельности.</w:t>
            </w:r>
          </w:p>
        </w:tc>
        <w:tc>
          <w:tcPr>
            <w:tcW w:w="11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6AF4" w:rsidRPr="00566AF4" w:rsidRDefault="00566AF4" w:rsidP="00566A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6AF4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Представление продукта проектной деятельности.</w:t>
            </w:r>
          </w:p>
        </w:tc>
      </w:tr>
      <w:tr w:rsidR="00566AF4" w:rsidRPr="00566AF4" w:rsidTr="00566AF4">
        <w:trPr>
          <w:tblCellSpacing w:w="75" w:type="dxa"/>
        </w:trPr>
        <w:tc>
          <w:tcPr>
            <w:tcW w:w="119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4B16" w:rsidRDefault="00F74B16" w:rsidP="00F74B1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:rsidR="00566AF4" w:rsidRPr="00566AF4" w:rsidRDefault="00566AF4" w:rsidP="00F74B1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66AF4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Рефлексивный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6AF4" w:rsidRPr="00566AF4" w:rsidRDefault="00566AF4" w:rsidP="00566A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6AF4">
              <w:rPr>
                <w:rFonts w:ascii="Times New Roman" w:eastAsia="Times New Roman" w:hAnsi="Times New Roman" w:cs="Times New Roman"/>
                <w:sz w:val="24"/>
                <w:szCs w:val="24"/>
              </w:rPr>
              <w:t>Совместный анализ выполнения проекта, осмысление результата.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6AF4" w:rsidRPr="00566AF4" w:rsidRDefault="00566AF4" w:rsidP="00566A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6AF4">
              <w:rPr>
                <w:rFonts w:ascii="Times New Roman" w:eastAsia="Times New Roman" w:hAnsi="Times New Roman" w:cs="Times New Roman"/>
                <w:sz w:val="24"/>
                <w:szCs w:val="24"/>
              </w:rPr>
              <w:t>Обсуждение результата, хода работы, действий каждого, выяснения причин успехов и неудач.</w:t>
            </w:r>
          </w:p>
        </w:tc>
        <w:tc>
          <w:tcPr>
            <w:tcW w:w="11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6AF4" w:rsidRPr="00566AF4" w:rsidRDefault="00566AF4" w:rsidP="00566A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6AF4">
              <w:rPr>
                <w:rFonts w:ascii="Times New Roman" w:eastAsia="Times New Roman" w:hAnsi="Times New Roman" w:cs="Times New Roman"/>
                <w:sz w:val="24"/>
                <w:szCs w:val="24"/>
              </w:rPr>
              <w:t>Обсуждение результата хода работы, действий каждого, выяснения причин успехов и неудач.</w:t>
            </w:r>
          </w:p>
        </w:tc>
      </w:tr>
      <w:tr w:rsidR="00566AF4" w:rsidRPr="00566AF4" w:rsidTr="00566AF4">
        <w:trPr>
          <w:tblCellSpacing w:w="75" w:type="dxa"/>
        </w:trPr>
        <w:tc>
          <w:tcPr>
            <w:tcW w:w="119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6AF4" w:rsidRPr="00566AF4" w:rsidRDefault="00566AF4" w:rsidP="00F74B1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66AF4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Проектировочный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6AF4" w:rsidRPr="00566AF4" w:rsidRDefault="00566AF4" w:rsidP="00566A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6A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6AF4" w:rsidRPr="00566AF4" w:rsidRDefault="00566AF4" w:rsidP="00566A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6AF4">
              <w:rPr>
                <w:rFonts w:ascii="Times New Roman" w:eastAsia="Times New Roman" w:hAnsi="Times New Roman" w:cs="Times New Roman"/>
                <w:sz w:val="24"/>
                <w:szCs w:val="24"/>
              </w:rPr>
              <w:t>Совместно с детьми определение перспектив проектирования.</w:t>
            </w:r>
          </w:p>
        </w:tc>
        <w:tc>
          <w:tcPr>
            <w:tcW w:w="11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6AF4" w:rsidRPr="00566AF4" w:rsidRDefault="00566AF4" w:rsidP="00566A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6AF4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перспективы развития проектирования.</w:t>
            </w:r>
          </w:p>
        </w:tc>
      </w:tr>
    </w:tbl>
    <w:p w:rsidR="00566AF4" w:rsidRPr="00566AF4" w:rsidRDefault="00566AF4" w:rsidP="00566A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66AF4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566AF4" w:rsidRDefault="00566AF4" w:rsidP="00B447DA">
      <w:pPr>
        <w:pStyle w:val="a3"/>
        <w:jc w:val="both"/>
        <w:rPr>
          <w:color w:val="002060"/>
          <w:sz w:val="28"/>
          <w:szCs w:val="28"/>
        </w:rPr>
      </w:pPr>
    </w:p>
    <w:p w:rsidR="00457A15" w:rsidRDefault="00457A15" w:rsidP="00B447DA">
      <w:pPr>
        <w:pStyle w:val="a3"/>
        <w:jc w:val="both"/>
        <w:rPr>
          <w:color w:val="002060"/>
          <w:sz w:val="28"/>
          <w:szCs w:val="28"/>
        </w:rPr>
      </w:pPr>
    </w:p>
    <w:p w:rsidR="00457A15" w:rsidRDefault="00457A15" w:rsidP="00B447DA">
      <w:pPr>
        <w:pStyle w:val="a3"/>
        <w:jc w:val="both"/>
        <w:rPr>
          <w:color w:val="002060"/>
          <w:sz w:val="28"/>
          <w:szCs w:val="28"/>
        </w:rPr>
      </w:pPr>
    </w:p>
    <w:p w:rsidR="00457A15" w:rsidRPr="00FB406E" w:rsidRDefault="00457A15" w:rsidP="00B447DA">
      <w:pPr>
        <w:pStyle w:val="a3"/>
        <w:jc w:val="both"/>
        <w:rPr>
          <w:color w:val="002060"/>
          <w:sz w:val="28"/>
          <w:szCs w:val="28"/>
        </w:rPr>
      </w:pPr>
      <w:r>
        <w:rPr>
          <w:noProof/>
          <w:color w:val="002060"/>
          <w:sz w:val="28"/>
          <w:szCs w:val="28"/>
        </w:rPr>
        <w:drawing>
          <wp:inline distT="0" distB="0" distL="0" distR="0">
            <wp:extent cx="5940425" cy="3854510"/>
            <wp:effectExtent l="19050" t="0" r="3175" b="0"/>
            <wp:docPr id="3" name="Рисунок 3" descr="C:\Users\Егеч\Desktop\0_eac2c_70a3bfb2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геч\Desktop\0_eac2c_70a3bfb2_ori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7A15" w:rsidRPr="00FB406E" w:rsidSect="00566AF4">
      <w:pgSz w:w="11906" w:h="16838"/>
      <w:pgMar w:top="851" w:right="851" w:bottom="1134" w:left="1134" w:header="709" w:footer="709" w:gutter="0"/>
      <w:pgBorders w:offsetFrom="page">
        <w:top w:val="doubleWave" w:sz="6" w:space="24" w:color="FF0000"/>
        <w:left w:val="doubleWave" w:sz="6" w:space="24" w:color="FF0000"/>
        <w:bottom w:val="doubleWave" w:sz="6" w:space="24" w:color="FF0000"/>
        <w:right w:val="doubleWave" w:sz="6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9322BB"/>
    <w:multiLevelType w:val="hybridMultilevel"/>
    <w:tmpl w:val="4C0279B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AB01F9"/>
    <w:multiLevelType w:val="hybridMultilevel"/>
    <w:tmpl w:val="9806ACFA"/>
    <w:lvl w:ilvl="0" w:tplc="A77A9CF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536E5F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E9E626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F700F0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9B2A06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11EA95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B1CF04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9E647B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18C487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39933FA"/>
    <w:multiLevelType w:val="hybridMultilevel"/>
    <w:tmpl w:val="638681A6"/>
    <w:lvl w:ilvl="0" w:tplc="2DA0D91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C5AFD5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D949CC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DF84BA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882141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1E06E2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F263E6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F86FC0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6C8865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E144816"/>
    <w:multiLevelType w:val="hybridMultilevel"/>
    <w:tmpl w:val="D6841C06"/>
    <w:lvl w:ilvl="0" w:tplc="0419000B">
      <w:start w:val="1"/>
      <w:numFmt w:val="bullet"/>
      <w:lvlText w:val=""/>
      <w:lvlJc w:val="left"/>
      <w:pPr>
        <w:ind w:left="8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4">
    <w:nsid w:val="3F962F06"/>
    <w:multiLevelType w:val="hybridMultilevel"/>
    <w:tmpl w:val="8AF69A5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BDD242E"/>
    <w:multiLevelType w:val="hybridMultilevel"/>
    <w:tmpl w:val="23667446"/>
    <w:lvl w:ilvl="0" w:tplc="40069F4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characterSpacingControl w:val="doNotCompress"/>
  <w:compat>
    <w:useFELayout/>
  </w:compat>
  <w:rsids>
    <w:rsidRoot w:val="00BA1A84"/>
    <w:rsid w:val="00136164"/>
    <w:rsid w:val="00143D03"/>
    <w:rsid w:val="001B0596"/>
    <w:rsid w:val="00250275"/>
    <w:rsid w:val="00376B5C"/>
    <w:rsid w:val="004530C3"/>
    <w:rsid w:val="00457A15"/>
    <w:rsid w:val="00566AF4"/>
    <w:rsid w:val="006B06D8"/>
    <w:rsid w:val="00702100"/>
    <w:rsid w:val="00763217"/>
    <w:rsid w:val="008615D4"/>
    <w:rsid w:val="008742FD"/>
    <w:rsid w:val="009740F8"/>
    <w:rsid w:val="009933DE"/>
    <w:rsid w:val="00A35503"/>
    <w:rsid w:val="00A44CAA"/>
    <w:rsid w:val="00B447DA"/>
    <w:rsid w:val="00BA1A84"/>
    <w:rsid w:val="00C55054"/>
    <w:rsid w:val="00F74B16"/>
    <w:rsid w:val="00FA354B"/>
    <w:rsid w:val="00FB40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06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A1A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8742F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36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361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99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93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110181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00740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77601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0789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44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8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8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2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4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14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48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13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71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0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7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8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6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8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9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13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6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076143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40752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07010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278008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473056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72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0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4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0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0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0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1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5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6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</Pages>
  <Words>1782</Words>
  <Characters>10163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Егеч</dc:creator>
  <cp:keywords/>
  <dc:description/>
  <cp:lastModifiedBy>Егеч</cp:lastModifiedBy>
  <cp:revision>12</cp:revision>
  <cp:lastPrinted>2016-01-23T15:22:00Z</cp:lastPrinted>
  <dcterms:created xsi:type="dcterms:W3CDTF">2016-01-23T11:37:00Z</dcterms:created>
  <dcterms:modified xsi:type="dcterms:W3CDTF">2016-01-23T15:31:00Z</dcterms:modified>
</cp:coreProperties>
</file>