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67" w:rsidRPr="00412A06" w:rsidRDefault="00E86C67" w:rsidP="00412A06">
      <w:pPr>
        <w:pStyle w:val="a3"/>
        <w:shd w:val="clear" w:color="auto" w:fill="FFFFFF"/>
        <w:spacing w:line="220" w:lineRule="exact"/>
        <w:jc w:val="both"/>
        <w:rPr>
          <w:color w:val="00B050"/>
          <w:sz w:val="28"/>
          <w:szCs w:val="28"/>
        </w:rPr>
      </w:pPr>
      <w:r w:rsidRPr="00412A06">
        <w:rPr>
          <w:b/>
          <w:bCs/>
          <w:color w:val="00B050"/>
          <w:sz w:val="28"/>
          <w:szCs w:val="28"/>
        </w:rPr>
        <w:t xml:space="preserve">       </w:t>
      </w:r>
      <w:r w:rsidR="00412A06">
        <w:rPr>
          <w:b/>
          <w:bCs/>
          <w:color w:val="00B050"/>
          <w:sz w:val="28"/>
          <w:szCs w:val="28"/>
        </w:rPr>
        <w:t xml:space="preserve"> Развитие диалогической речи</w:t>
      </w:r>
      <w:r w:rsidRPr="00412A06">
        <w:rPr>
          <w:b/>
          <w:bCs/>
          <w:color w:val="00B050"/>
          <w:sz w:val="28"/>
          <w:szCs w:val="28"/>
        </w:rPr>
        <w:t xml:space="preserve"> в процессе повседневного общения.</w:t>
      </w:r>
    </w:p>
    <w:p w:rsidR="00412A06" w:rsidRDefault="00E86C67" w:rsidP="00412A06">
      <w:pPr>
        <w:pStyle w:val="a3"/>
        <w:shd w:val="clear" w:color="auto" w:fill="FFFFFF"/>
        <w:spacing w:line="240" w:lineRule="exact"/>
        <w:jc w:val="both"/>
        <w:rPr>
          <w:color w:val="333333"/>
          <w:sz w:val="28"/>
          <w:szCs w:val="28"/>
        </w:rPr>
      </w:pPr>
      <w:r w:rsidRPr="00412A06">
        <w:rPr>
          <w:color w:val="333333"/>
          <w:sz w:val="28"/>
          <w:szCs w:val="28"/>
        </w:rPr>
        <w:t>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bookmarkStart w:id="0" w:name="_GoBack"/>
      <w:bookmarkEnd w:id="0"/>
    </w:p>
    <w:p w:rsidR="00E86C67" w:rsidRPr="00412A06" w:rsidRDefault="00E86C67" w:rsidP="00412A06">
      <w:pPr>
        <w:pStyle w:val="a3"/>
        <w:shd w:val="clear" w:color="auto" w:fill="FFFFFF"/>
        <w:spacing w:line="240" w:lineRule="exact"/>
        <w:jc w:val="both"/>
        <w:rPr>
          <w:color w:val="333333"/>
          <w:sz w:val="28"/>
          <w:szCs w:val="28"/>
        </w:rPr>
      </w:pPr>
      <w:r w:rsidRPr="00412A06">
        <w:rPr>
          <w:color w:val="333333"/>
          <w:sz w:val="28"/>
          <w:szCs w:val="28"/>
        </w:rPr>
        <w:t>Основным методом формирования диалогической речи в повседневном общении является</w:t>
      </w:r>
      <w:r w:rsidRPr="00412A06">
        <w:rPr>
          <w:rStyle w:val="apple-converted-space"/>
          <w:color w:val="333333"/>
          <w:sz w:val="28"/>
          <w:szCs w:val="28"/>
        </w:rPr>
        <w:t> </w:t>
      </w:r>
      <w:r w:rsidRPr="00412A06">
        <w:rPr>
          <w:b/>
          <w:bCs/>
          <w:color w:val="333333"/>
          <w:sz w:val="28"/>
          <w:szCs w:val="28"/>
        </w:rPr>
        <w:t>разговор педагога с детьми</w:t>
      </w:r>
      <w:r w:rsidRPr="00412A06">
        <w:rPr>
          <w:rStyle w:val="apple-converted-space"/>
          <w:b/>
          <w:bCs/>
          <w:color w:val="333333"/>
          <w:sz w:val="28"/>
          <w:szCs w:val="28"/>
        </w:rPr>
        <w:t> </w:t>
      </w:r>
      <w:r w:rsidRPr="00412A06">
        <w:rPr>
          <w:color w:val="333333"/>
          <w:sz w:val="28"/>
          <w:szCs w:val="28"/>
        </w:rPr>
        <w:t>(неподготовленный диалог). Это наиболее распространенная, общедоступная и универсальная форма речевого общения  с детьми в повседневной жизни.</w:t>
      </w:r>
    </w:p>
    <w:p w:rsidR="00412A06" w:rsidRDefault="00E86C67" w:rsidP="00412A06">
      <w:pPr>
        <w:pStyle w:val="a3"/>
        <w:shd w:val="clear" w:color="auto" w:fill="FFFFFF"/>
        <w:spacing w:line="240" w:lineRule="exact"/>
        <w:jc w:val="both"/>
        <w:rPr>
          <w:color w:val="333333"/>
          <w:sz w:val="28"/>
          <w:szCs w:val="28"/>
        </w:rPr>
      </w:pPr>
      <w:r w:rsidRPr="00412A06">
        <w:rPr>
          <w:color w:val="333333"/>
          <w:sz w:val="28"/>
          <w:szCs w:val="28"/>
        </w:rPr>
        <w:t>Разговорная речь</w:t>
      </w:r>
      <w:proofErr w:type="gramStart"/>
      <w:r w:rsidRPr="00412A06">
        <w:rPr>
          <w:color w:val="333333"/>
          <w:sz w:val="28"/>
          <w:szCs w:val="28"/>
        </w:rPr>
        <w:t xml:space="preserve"> -- </w:t>
      </w:r>
      <w:proofErr w:type="gramEnd"/>
      <w:r w:rsidRPr="00412A06">
        <w:rPr>
          <w:color w:val="333333"/>
          <w:sz w:val="28"/>
          <w:szCs w:val="28"/>
        </w:rPr>
        <w:t>наиболее простая форма устной речи. Она поддерживается собеседниками, ситуативна и эмоциональна, так как разговаривающие используют различные выразительные средства: жесты, взгляды, мимику, интонации</w:t>
      </w:r>
      <w:proofErr w:type="gramStart"/>
      <w:r w:rsidRPr="00412A06">
        <w:rPr>
          <w:color w:val="333333"/>
          <w:sz w:val="28"/>
          <w:szCs w:val="28"/>
        </w:rPr>
        <w:t xml:space="preserve"> .</w:t>
      </w:r>
      <w:proofErr w:type="gramEnd"/>
      <w:r w:rsidRPr="00412A06">
        <w:rPr>
          <w:color w:val="333333"/>
          <w:sz w:val="28"/>
          <w:szCs w:val="28"/>
        </w:rPr>
        <w:t xml:space="preserve"> Собеседникам обычно известен предмет обсуждения. Эта форма речи более проста и по синтаксису: она состоит из незаконченных предложений, восклицаний, междометий, вопросов и ответов, реплик и кратких сообщений. Общение  с детьми должно строиться с учетом изменяющейся на протяжении дошкольного детства потребности ребенка в общении. Следует правильно организовывать диалог с учетом возрастных и индивидуальных особенностей, потребностей каждого ребенка, его интересов, уровня речевого развития.</w:t>
      </w:r>
    </w:p>
    <w:p w:rsidR="00E86C67" w:rsidRPr="00412A06" w:rsidRDefault="00E86C67" w:rsidP="00412A06">
      <w:pPr>
        <w:pStyle w:val="a3"/>
        <w:shd w:val="clear" w:color="auto" w:fill="FFFFFF"/>
        <w:spacing w:line="240" w:lineRule="exact"/>
        <w:jc w:val="both"/>
        <w:rPr>
          <w:color w:val="333333"/>
          <w:sz w:val="28"/>
          <w:szCs w:val="28"/>
        </w:rPr>
      </w:pPr>
      <w:r w:rsidRPr="00412A06">
        <w:rPr>
          <w:color w:val="333333"/>
          <w:sz w:val="28"/>
          <w:szCs w:val="28"/>
        </w:rPr>
        <w:t xml:space="preserve">Разговор педагога с детьми только тогда оказывает на них развивающее влияние, когда в группе создана доброжелательная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признание и принятие личности ребенка. Ребенок охотно вступает в контакт </w:t>
      </w:r>
      <w:proofErr w:type="gramStart"/>
      <w:r w:rsidRPr="00412A06">
        <w:rPr>
          <w:color w:val="333333"/>
          <w:sz w:val="28"/>
          <w:szCs w:val="28"/>
        </w:rPr>
        <w:t>со</w:t>
      </w:r>
      <w:proofErr w:type="gramEnd"/>
      <w:r w:rsidRPr="00412A06">
        <w:rPr>
          <w:color w:val="333333"/>
          <w:sz w:val="28"/>
          <w:szCs w:val="28"/>
        </w:rPr>
        <w:t xml:space="preserve"> взрослым, если чувствует внимание, интерес и доброжелательность взрослых, комфортность, свою защищенность.</w:t>
      </w:r>
    </w:p>
    <w:p w:rsidR="00E86C67" w:rsidRPr="00412A06" w:rsidRDefault="00E86C67" w:rsidP="00412A06">
      <w:pPr>
        <w:pStyle w:val="a3"/>
        <w:shd w:val="clear" w:color="auto" w:fill="FFFFFF"/>
        <w:spacing w:line="240" w:lineRule="exact"/>
        <w:jc w:val="both"/>
        <w:rPr>
          <w:color w:val="333333"/>
          <w:sz w:val="28"/>
          <w:szCs w:val="28"/>
        </w:rPr>
      </w:pPr>
      <w:r w:rsidRPr="00412A06">
        <w:rPr>
          <w:color w:val="333333"/>
          <w:sz w:val="28"/>
          <w:szCs w:val="28"/>
        </w:rPr>
        <w:t>Разговорная речь должна быть связной, понятной, логически выдержанной, иначе она не может служить средством общения. Дети дошкольного возраста овладевают разговорной речью под руководством взрослых. Развитие диалогической речи зависит от становления мышления, памяти, внимания, грамматического строя, обогащения словаря.</w:t>
      </w:r>
    </w:p>
    <w:p w:rsidR="00E86C67" w:rsidRPr="00412A06" w:rsidRDefault="00E86C67" w:rsidP="00412A06">
      <w:pPr>
        <w:pStyle w:val="a3"/>
        <w:shd w:val="clear" w:color="auto" w:fill="FFFFFF"/>
        <w:spacing w:line="240" w:lineRule="exact"/>
        <w:jc w:val="both"/>
        <w:rPr>
          <w:color w:val="333333"/>
          <w:sz w:val="28"/>
          <w:szCs w:val="28"/>
        </w:rPr>
      </w:pPr>
      <w:r w:rsidRPr="00412A06">
        <w:rPr>
          <w:color w:val="333333"/>
          <w:sz w:val="28"/>
          <w:szCs w:val="28"/>
        </w:rPr>
        <w:t>Для формирования навыков разговорной речи используется прием словесных поручений. При этом малышам воспитатель дает образец словесной просьбы, иногда предлагает ребенку повторить, выясняя, запомнил ли он фразу</w:t>
      </w:r>
      <w:r w:rsidR="00412A06">
        <w:rPr>
          <w:color w:val="333333"/>
          <w:sz w:val="28"/>
          <w:szCs w:val="28"/>
        </w:rPr>
        <w:t>. Эти поручения способствуют за</w:t>
      </w:r>
      <w:r w:rsidRPr="00412A06">
        <w:rPr>
          <w:color w:val="333333"/>
          <w:sz w:val="28"/>
          <w:szCs w:val="28"/>
        </w:rPr>
        <w:t>креплению форм вежливой речи.</w:t>
      </w:r>
    </w:p>
    <w:p w:rsidR="00E86C67" w:rsidRPr="00412A06" w:rsidRDefault="00E86C67" w:rsidP="00412A06">
      <w:pPr>
        <w:pStyle w:val="a3"/>
        <w:shd w:val="clear" w:color="auto" w:fill="FFFFFF"/>
        <w:spacing w:line="240" w:lineRule="exact"/>
        <w:jc w:val="both"/>
        <w:rPr>
          <w:color w:val="333333"/>
          <w:sz w:val="28"/>
          <w:szCs w:val="28"/>
        </w:rPr>
      </w:pPr>
      <w:r w:rsidRPr="00412A06">
        <w:rPr>
          <w:color w:val="333333"/>
          <w:sz w:val="28"/>
          <w:szCs w:val="28"/>
        </w:rPr>
        <w:t>Разговор имеет большое значение. С его помощью можно оказывать влияние на все стороны речи ребенка: исправлять ошибки, давать образец правильной речи, развивать навыки диалогической и монологической речи. В индивидуальном разговоре легче сосредоточить внимание ребенка на отдельных ошибках в его речи. Воспитатель может изучить все стороны детской речи, выявить ее недостатки, определить, в чем следует поупражнять ребенка, узнать его интересы, стремления, настроение.</w:t>
      </w:r>
    </w:p>
    <w:sectPr w:rsidR="00E86C67" w:rsidRPr="0041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43234"/>
    <w:rsid w:val="00092FA9"/>
    <w:rsid w:val="000C11F8"/>
    <w:rsid w:val="00122CF2"/>
    <w:rsid w:val="0018236E"/>
    <w:rsid w:val="00191F07"/>
    <w:rsid w:val="001D4821"/>
    <w:rsid w:val="002526FE"/>
    <w:rsid w:val="00265EFF"/>
    <w:rsid w:val="00280D31"/>
    <w:rsid w:val="0029567C"/>
    <w:rsid w:val="002E6F93"/>
    <w:rsid w:val="00390229"/>
    <w:rsid w:val="003A6E14"/>
    <w:rsid w:val="003B4B51"/>
    <w:rsid w:val="003C2978"/>
    <w:rsid w:val="003D2254"/>
    <w:rsid w:val="00412A06"/>
    <w:rsid w:val="004478E6"/>
    <w:rsid w:val="00524C26"/>
    <w:rsid w:val="00536EBD"/>
    <w:rsid w:val="0055650D"/>
    <w:rsid w:val="005D0978"/>
    <w:rsid w:val="005E7B5F"/>
    <w:rsid w:val="00672023"/>
    <w:rsid w:val="00690B0B"/>
    <w:rsid w:val="006F1E3C"/>
    <w:rsid w:val="00786E10"/>
    <w:rsid w:val="007C31A9"/>
    <w:rsid w:val="007E4A51"/>
    <w:rsid w:val="008A1ED9"/>
    <w:rsid w:val="008A24C0"/>
    <w:rsid w:val="008E5018"/>
    <w:rsid w:val="009673BE"/>
    <w:rsid w:val="00A10EDE"/>
    <w:rsid w:val="00A55A38"/>
    <w:rsid w:val="00A87DF2"/>
    <w:rsid w:val="00B604F4"/>
    <w:rsid w:val="00CB592B"/>
    <w:rsid w:val="00CC0323"/>
    <w:rsid w:val="00D0545E"/>
    <w:rsid w:val="00E468C0"/>
    <w:rsid w:val="00E65D21"/>
    <w:rsid w:val="00E86C67"/>
    <w:rsid w:val="00ED620C"/>
    <w:rsid w:val="00F4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ксю</cp:lastModifiedBy>
  <cp:revision>2</cp:revision>
  <dcterms:created xsi:type="dcterms:W3CDTF">2015-06-27T09:47:00Z</dcterms:created>
  <dcterms:modified xsi:type="dcterms:W3CDTF">2016-01-28T19:23:00Z</dcterms:modified>
</cp:coreProperties>
</file>