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BD" w:rsidRPr="00136094" w:rsidRDefault="001F40C5" w:rsidP="00136094">
      <w:pPr>
        <w:pStyle w:val="2"/>
        <w:spacing w:before="0" w:line="240" w:lineRule="auto"/>
        <w:jc w:val="center"/>
        <w:rPr>
          <w:sz w:val="40"/>
          <w:szCs w:val="40"/>
        </w:rPr>
      </w:pPr>
      <w:bookmarkStart w:id="0" w:name="_GoBack"/>
      <w:r>
        <w:rPr>
          <w:sz w:val="40"/>
          <w:szCs w:val="40"/>
        </w:rPr>
        <w:t>П</w:t>
      </w:r>
      <w:r w:rsidR="00136094" w:rsidRPr="00136094">
        <w:rPr>
          <w:sz w:val="40"/>
          <w:szCs w:val="40"/>
        </w:rPr>
        <w:t>е</w:t>
      </w:r>
      <w:r w:rsidR="00182ABD" w:rsidRPr="00136094">
        <w:rPr>
          <w:sz w:val="40"/>
          <w:szCs w:val="40"/>
        </w:rPr>
        <w:t>дагогическая  т</w:t>
      </w:r>
      <w:r w:rsidR="00F9126E" w:rsidRPr="00136094">
        <w:rPr>
          <w:sz w:val="40"/>
          <w:szCs w:val="40"/>
        </w:rPr>
        <w:t>ехнология</w:t>
      </w:r>
    </w:p>
    <w:p w:rsidR="000C7D74" w:rsidRPr="00136094" w:rsidRDefault="00F9126E" w:rsidP="00136094">
      <w:pPr>
        <w:pStyle w:val="2"/>
        <w:jc w:val="center"/>
        <w:rPr>
          <w:sz w:val="56"/>
          <w:szCs w:val="56"/>
        </w:rPr>
      </w:pPr>
      <w:r w:rsidRPr="00136094">
        <w:rPr>
          <w:sz w:val="56"/>
          <w:szCs w:val="56"/>
        </w:rPr>
        <w:t>«</w:t>
      </w:r>
      <w:proofErr w:type="gramStart"/>
      <w:r w:rsidRPr="00136094">
        <w:rPr>
          <w:sz w:val="56"/>
          <w:szCs w:val="56"/>
        </w:rPr>
        <w:t>С</w:t>
      </w:r>
      <w:proofErr w:type="gramEnd"/>
      <w:r w:rsidR="00182ABD" w:rsidRPr="00136094">
        <w:rPr>
          <w:sz w:val="56"/>
          <w:szCs w:val="56"/>
        </w:rPr>
        <w:t xml:space="preserve"> </w:t>
      </w:r>
      <w:r w:rsidRPr="00136094">
        <w:rPr>
          <w:sz w:val="56"/>
          <w:szCs w:val="56"/>
        </w:rPr>
        <w:t>и</w:t>
      </w:r>
      <w:r w:rsidR="00182ABD" w:rsidRPr="00136094">
        <w:rPr>
          <w:sz w:val="56"/>
          <w:szCs w:val="56"/>
        </w:rPr>
        <w:t xml:space="preserve"> </w:t>
      </w:r>
      <w:r w:rsidRPr="00136094">
        <w:rPr>
          <w:sz w:val="56"/>
          <w:szCs w:val="56"/>
        </w:rPr>
        <w:t>т</w:t>
      </w:r>
      <w:r w:rsidR="00182ABD" w:rsidRPr="00136094">
        <w:rPr>
          <w:sz w:val="56"/>
          <w:szCs w:val="56"/>
        </w:rPr>
        <w:t xml:space="preserve"> </w:t>
      </w:r>
      <w:r w:rsidRPr="00136094">
        <w:rPr>
          <w:sz w:val="56"/>
          <w:szCs w:val="56"/>
        </w:rPr>
        <w:t>у</w:t>
      </w:r>
      <w:r w:rsidR="00182ABD" w:rsidRPr="00136094">
        <w:rPr>
          <w:sz w:val="56"/>
          <w:szCs w:val="56"/>
        </w:rPr>
        <w:t xml:space="preserve"> </w:t>
      </w:r>
      <w:r w:rsidRPr="00136094">
        <w:rPr>
          <w:sz w:val="56"/>
          <w:szCs w:val="56"/>
        </w:rPr>
        <w:t>а</w:t>
      </w:r>
      <w:r w:rsidR="00182ABD" w:rsidRPr="00136094">
        <w:rPr>
          <w:sz w:val="56"/>
          <w:szCs w:val="56"/>
        </w:rPr>
        <w:t xml:space="preserve"> </w:t>
      </w:r>
      <w:r w:rsidRPr="00136094">
        <w:rPr>
          <w:sz w:val="56"/>
          <w:szCs w:val="56"/>
        </w:rPr>
        <w:t>ц</w:t>
      </w:r>
      <w:r w:rsidR="00182ABD" w:rsidRPr="00136094">
        <w:rPr>
          <w:sz w:val="56"/>
          <w:szCs w:val="56"/>
        </w:rPr>
        <w:t xml:space="preserve"> </w:t>
      </w:r>
      <w:r w:rsidRPr="00136094">
        <w:rPr>
          <w:sz w:val="56"/>
          <w:szCs w:val="56"/>
        </w:rPr>
        <w:t>и</w:t>
      </w:r>
      <w:r w:rsidR="00182ABD" w:rsidRPr="00136094">
        <w:rPr>
          <w:sz w:val="56"/>
          <w:szCs w:val="56"/>
        </w:rPr>
        <w:t xml:space="preserve"> </w:t>
      </w:r>
      <w:r w:rsidRPr="00136094">
        <w:rPr>
          <w:sz w:val="56"/>
          <w:szCs w:val="56"/>
        </w:rPr>
        <w:t>я»</w:t>
      </w:r>
    </w:p>
    <w:bookmarkEnd w:id="0"/>
    <w:p w:rsidR="00F9126E" w:rsidRPr="00600F59" w:rsidRDefault="00F9126E">
      <w:pPr>
        <w:rPr>
          <w:rFonts w:ascii="Times New Roman" w:hAnsi="Times New Roman" w:cs="Times New Roman"/>
          <w:sz w:val="28"/>
          <w:szCs w:val="28"/>
        </w:rPr>
      </w:pPr>
    </w:p>
    <w:p w:rsidR="00F9126E" w:rsidRPr="00600F59" w:rsidRDefault="00F9126E">
      <w:pPr>
        <w:rPr>
          <w:rFonts w:ascii="Times New Roman" w:hAnsi="Times New Roman" w:cs="Times New Roman"/>
          <w:sz w:val="28"/>
          <w:szCs w:val="28"/>
        </w:rPr>
      </w:pPr>
      <w:r w:rsidRPr="00600F59">
        <w:rPr>
          <w:rFonts w:ascii="Times New Roman" w:hAnsi="Times New Roman" w:cs="Times New Roman"/>
          <w:sz w:val="28"/>
          <w:szCs w:val="28"/>
        </w:rPr>
        <w:t xml:space="preserve">На дошкольной ступени технология </w:t>
      </w:r>
      <w:r w:rsidRPr="0011085E">
        <w:rPr>
          <w:rStyle w:val="20"/>
        </w:rPr>
        <w:t>«Ситуация»</w:t>
      </w:r>
      <w:r w:rsidRPr="00600F59">
        <w:rPr>
          <w:rFonts w:ascii="Times New Roman" w:hAnsi="Times New Roman" w:cs="Times New Roman"/>
          <w:sz w:val="28"/>
          <w:szCs w:val="28"/>
        </w:rPr>
        <w:t xml:space="preserve"> дает воспитателю ключ управления процессом самостоятельных открытий детей в варианте, адаптированном к возрастным особенностям дошкольников.</w:t>
      </w:r>
    </w:p>
    <w:p w:rsidR="00F9126E" w:rsidRPr="00600F59" w:rsidRDefault="00F9126E">
      <w:pPr>
        <w:rPr>
          <w:rFonts w:ascii="Times New Roman" w:hAnsi="Times New Roman" w:cs="Times New Roman"/>
          <w:sz w:val="28"/>
          <w:szCs w:val="28"/>
        </w:rPr>
      </w:pPr>
    </w:p>
    <w:p w:rsidR="00F9126E" w:rsidRPr="00600F59" w:rsidRDefault="00F9126E" w:rsidP="0011085E">
      <w:pPr>
        <w:pStyle w:val="2"/>
      </w:pPr>
      <w:r w:rsidRPr="00600F59">
        <w:t xml:space="preserve">Введение в ситуацию.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На этом этапе создаются условия для возникновения у детей внутренней потребности (мотивации) включения в деятельность. Дети фиксируют, что они хотят сделать (так называемую «детскую цель»). Для этого воспитатель, как правило, включает детей в беседу, обязательно личностно значимую для них, связанную с их личным опытом. Например, он может предложит</w:t>
      </w:r>
      <w:r w:rsidR="00136094">
        <w:rPr>
          <w:rFonts w:ascii="Times New Roman" w:hAnsi="Times New Roman" w:cs="Times New Roman"/>
          <w:sz w:val="28"/>
          <w:szCs w:val="28"/>
        </w:rPr>
        <w:t>ь</w:t>
      </w:r>
      <w:r w:rsidRPr="00600F59">
        <w:rPr>
          <w:rFonts w:ascii="Times New Roman" w:hAnsi="Times New Roman" w:cs="Times New Roman"/>
          <w:sz w:val="28"/>
          <w:szCs w:val="28"/>
        </w:rPr>
        <w:t xml:space="preserve"> детям рассказать о любимых праздниках, или о своих домашних обязанностях, о своей семье и т.п. Эмоциональное включение детей в беседу позволяет педагогу плавно перейти к сюжету, с которым будут связаны все последующие этапы. Ключевыми фразами завершения этапа являются вопросы: «Хотите?», «Сможете?». </w:t>
      </w:r>
    </w:p>
    <w:p w:rsidR="00F9126E" w:rsidRPr="00600F59" w:rsidRDefault="00F9126E" w:rsidP="00F9126E">
      <w:pPr>
        <w:rPr>
          <w:rFonts w:ascii="Times New Roman" w:hAnsi="Times New Roman" w:cs="Times New Roman"/>
          <w:sz w:val="28"/>
          <w:szCs w:val="28"/>
        </w:rPr>
      </w:pPr>
      <w:proofErr w:type="gramStart"/>
      <w:r w:rsidRPr="00600F59">
        <w:rPr>
          <w:rFonts w:ascii="Times New Roman" w:hAnsi="Times New Roman" w:cs="Times New Roman"/>
          <w:sz w:val="28"/>
          <w:szCs w:val="28"/>
        </w:rPr>
        <w:t>Нужно отметить, что «детская» цель не имеет ничего общего с образовательной («взрослой») целью, это то, что ребенок «сам хочет» сделать.</w:t>
      </w:r>
      <w:proofErr w:type="gramEnd"/>
      <w:r w:rsidRPr="00600F59">
        <w:rPr>
          <w:rFonts w:ascii="Times New Roman" w:hAnsi="Times New Roman" w:cs="Times New Roman"/>
          <w:sz w:val="28"/>
          <w:szCs w:val="28"/>
        </w:rPr>
        <w:t xml:space="preserve"> Проектируя образовательный процесс, следует учитывать, что младшие дошкольники руководствуются своими сиюминутными желаниями (например, поиграть), а старшие могут ставить цели, важные не только для них, но и для окружающих (например, помочь кому–либо).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Задавая вопросы в такой последовательности, воспитатель не только полноценно включает методологически обоснованный механизм мотивации </w:t>
      </w:r>
      <w:r w:rsidRPr="0011085E">
        <w:rPr>
          <w:rStyle w:val="20"/>
        </w:rPr>
        <w:t>(«надо» - «хочу» - «могу»),</w:t>
      </w:r>
      <w:r w:rsidRPr="00600F59">
        <w:rPr>
          <w:rFonts w:ascii="Times New Roman" w:hAnsi="Times New Roman" w:cs="Times New Roman"/>
          <w:sz w:val="28"/>
          <w:szCs w:val="28"/>
        </w:rPr>
        <w:t xml:space="preserve"> но и целенаправленно формирует у детей веру в собственные силы. Голосом, взглядом, позой взрослый дает понять, что и он верит в них. Таким образом, ребенок получает важные жизненные установки: «Если я чего-то сильно захочу, то обязательно смогу», «Я верю в свои силы», «Я все сумею, все преодолею, все смогу!». Одновременно у детей формируется такое важное интегративное качество как «любознательность, активность».</w:t>
      </w:r>
    </w:p>
    <w:p w:rsidR="0011085E" w:rsidRDefault="0011085E" w:rsidP="00F9126E">
      <w:pPr>
        <w:rPr>
          <w:rFonts w:ascii="Times New Roman" w:hAnsi="Times New Roman" w:cs="Times New Roman"/>
          <w:sz w:val="28"/>
          <w:szCs w:val="28"/>
          <w:u w:val="single"/>
        </w:rPr>
      </w:pPr>
    </w:p>
    <w:p w:rsidR="00F9126E" w:rsidRPr="00600F59" w:rsidRDefault="00F9126E" w:rsidP="0011085E">
      <w:pPr>
        <w:pStyle w:val="2"/>
      </w:pPr>
      <w:r w:rsidRPr="00600F59">
        <w:lastRenderedPageBreak/>
        <w:t xml:space="preserve">Актуализация.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На данном этапе в ходе дидактической игры воспитатель организует предметную деятельность детей, в которой целенаправленно актуализируются мыслительные операции, а также знания и опыт детей, необходимые для построения нового знания. Вместе с тем, у детей формируется опыт понимания инструкции взрослого, взаимодействия со сверстниками, согласования действий, выявления и коррекции своих ошибок. При этом дети находятся в игровом сюжете, движутся к своей «детской» цели и даже не догадываются, что педагог как грамотный организатор ведет их к новым открытиям.</w:t>
      </w:r>
    </w:p>
    <w:p w:rsidR="00F9126E" w:rsidRPr="00600F59" w:rsidRDefault="00F9126E" w:rsidP="00F9126E">
      <w:pPr>
        <w:rPr>
          <w:rFonts w:ascii="Times New Roman" w:hAnsi="Times New Roman" w:cs="Times New Roman"/>
          <w:sz w:val="28"/>
          <w:szCs w:val="28"/>
        </w:rPr>
      </w:pPr>
    </w:p>
    <w:p w:rsidR="00F9126E" w:rsidRPr="00600F59" w:rsidRDefault="00F9126E" w:rsidP="0011085E">
      <w:pPr>
        <w:pStyle w:val="2"/>
      </w:pPr>
      <w:r w:rsidRPr="00600F59">
        <w:t xml:space="preserve">Затруднение в ситуации.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Данный этап является непродолжительным по времени, но принципиально новым и очень важным, так как содержит в своем истоке основным компоненты, структуры рефлексивной самоорганизации, лежащей в основе умения учиться.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В рамках выбранного сюжета моделируется ситуация, в которой дети сталкиваются с затруднением в индивидуальной деятельности. Воспитатель с помощью системы вопросов «Смогли?» - «Почему не смогли?» помогает детям приобрести опыт фиксации затруднения и выявления его причины.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Этот этап чрезвычайно важен также с точки зрения развития личностных качеств и установок дошкольников. Дети привыкают к тому, что затруднений и неудач не стоит бояться, что правильное поведение в случае затруднения – не обида или отказ от деятельности, а поиск причины и ее устранение. У детей вырабатывается такое важное качество, как умение видеть свои ошибки, признавать, что «я чего-то пока не знаю (или не умею)». Как гласит известная китайская мудрость: «Не знать – не страшно, страшно – не узнать».</w:t>
      </w:r>
    </w:p>
    <w:p w:rsidR="00F9126E" w:rsidRPr="00600F59" w:rsidRDefault="00F9126E" w:rsidP="00F9126E">
      <w:pPr>
        <w:rPr>
          <w:rFonts w:ascii="Times New Roman" w:hAnsi="Times New Roman" w:cs="Times New Roman"/>
          <w:sz w:val="28"/>
          <w:szCs w:val="28"/>
        </w:rPr>
      </w:pP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Так как затруднение является личностно значимым для каждого ребенка (оно препятствует достижению своей «детской» цели), у ребенка возникает внутренняя потребность в его преодолении, то есть теперь уже познавательная мотивация. Таким образом, создаются условия для развития у детей познавательного интереса.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В младшем дошкольном возрасте в завершение данного этапа цель дальнейшей познавательной деятельности воспитатель озвучивает сам в форме «Молодцы, верно догадались! Значит, вам надо узнать…». На базе данного опыта («нам надо узнать») в старших группах появляется очень важный с точки зрения формирования предпосылок универсальных учебных действий вопрос: «Что сейчас вам надо </w:t>
      </w:r>
      <w:r w:rsidRPr="00600F59">
        <w:rPr>
          <w:rFonts w:ascii="Times New Roman" w:hAnsi="Times New Roman" w:cs="Times New Roman"/>
          <w:sz w:val="28"/>
          <w:szCs w:val="28"/>
        </w:rPr>
        <w:lastRenderedPageBreak/>
        <w:t xml:space="preserve">узнать?». Именно в этот момент дети приобретают первичный опыт осознанной постановки перед собой учебной («взрослой») цели, при этом цель проговаривается ими во внешней речи.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Таким образом, четко следуя этапам технологии, воспитатель подводит детей к тому, что они сами хотят узнать «нечто». Причем это «нечто» является абсолютно конкретным и понятным детям, так как они сами (под ненавязчивым руководством взрослого) назвали причину затруднения.</w:t>
      </w:r>
    </w:p>
    <w:p w:rsidR="00F9126E" w:rsidRPr="00600F59" w:rsidRDefault="00F9126E" w:rsidP="00F9126E">
      <w:pPr>
        <w:rPr>
          <w:rFonts w:ascii="Times New Roman" w:hAnsi="Times New Roman" w:cs="Times New Roman"/>
          <w:sz w:val="28"/>
          <w:szCs w:val="28"/>
        </w:rPr>
      </w:pPr>
    </w:p>
    <w:p w:rsidR="00F9126E" w:rsidRPr="00600F59" w:rsidRDefault="00F9126E" w:rsidP="0011085E">
      <w:pPr>
        <w:pStyle w:val="2"/>
      </w:pPr>
      <w:r w:rsidRPr="00600F59">
        <w:t xml:space="preserve">Открытие детьми нового знания (способа действий). </w:t>
      </w:r>
    </w:p>
    <w:p w:rsidR="00F9126E" w:rsidRPr="00600F59" w:rsidRDefault="00F9126E" w:rsidP="00F9126E">
      <w:pPr>
        <w:rPr>
          <w:rFonts w:ascii="Times New Roman" w:hAnsi="Times New Roman" w:cs="Times New Roman"/>
          <w:sz w:val="28"/>
          <w:szCs w:val="28"/>
        </w:rPr>
      </w:pPr>
      <w:proofErr w:type="gramStart"/>
      <w:r w:rsidRPr="00600F59">
        <w:rPr>
          <w:rFonts w:ascii="Times New Roman" w:hAnsi="Times New Roman" w:cs="Times New Roman"/>
          <w:sz w:val="28"/>
          <w:szCs w:val="28"/>
        </w:rPr>
        <w:t xml:space="preserve">На данном этапе воспитатель вовлекает детей в процесс самостоятельного поиска и открытия для себя новых знаний, которые решают возникший раннее вопрос проблемного характера. </w:t>
      </w:r>
      <w:proofErr w:type="gramEnd"/>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С помощью вопроса «Что нужно делать, если чего-то не знаешь?» воспитатель побуждает детей выбрать способ преодоления затруднения.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В младшем дошкольном возрасте основными способами преодоления затруднения являются способы «придумать самому», а если не получается самому догадаться, «спросить у того кто знает». Взрослый побуждает детей придумывать, догадываться, не бояться задавать вопросы, грамотно формулировать их.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В старшем дошкольном возрасте добавляется еще один способ – «придумаю сам, а потом проверю себя по образцу». Используя проблемные методы (подводящий диалог, побуждающий диалог), педагог организует построение нового знания (способа действий), которое фиксируется детьми в речи и знаках.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Таким образом, дети получают начальный опыт выбора метода разрешения проблемной ситуации, выдвижения и обоснования гипотез, самостоятельного (под руководством взрослого) открытия нового знания.</w:t>
      </w:r>
    </w:p>
    <w:p w:rsidR="00F9126E" w:rsidRPr="00600F59" w:rsidRDefault="00F9126E" w:rsidP="0011085E">
      <w:pPr>
        <w:pStyle w:val="2"/>
      </w:pPr>
    </w:p>
    <w:p w:rsidR="00F9126E" w:rsidRPr="00600F59" w:rsidRDefault="00F9126E" w:rsidP="0011085E">
      <w:pPr>
        <w:pStyle w:val="2"/>
        <w:rPr>
          <w:u w:val="single"/>
        </w:rPr>
      </w:pPr>
      <w:r w:rsidRPr="00600F59">
        <w:rPr>
          <w:u w:val="single"/>
        </w:rPr>
        <w:t xml:space="preserve">Включение нового знания (способа действия) в систему знаний ребенка. </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На данном этапе воспитатель предлагает дидактические игры, в которых новое знание (новый способ) используется в измененных условиях совместно с </w:t>
      </w:r>
      <w:proofErr w:type="gramStart"/>
      <w:r w:rsidRPr="00600F59">
        <w:rPr>
          <w:rFonts w:ascii="Times New Roman" w:hAnsi="Times New Roman" w:cs="Times New Roman"/>
          <w:sz w:val="28"/>
          <w:szCs w:val="28"/>
        </w:rPr>
        <w:t>освоенным</w:t>
      </w:r>
      <w:proofErr w:type="gramEnd"/>
      <w:r w:rsidRPr="00600F59">
        <w:rPr>
          <w:rFonts w:ascii="Times New Roman" w:hAnsi="Times New Roman" w:cs="Times New Roman"/>
          <w:sz w:val="28"/>
          <w:szCs w:val="28"/>
        </w:rPr>
        <w:t xml:space="preserve"> ранее. </w:t>
      </w:r>
    </w:p>
    <w:p w:rsidR="00F9126E" w:rsidRPr="00600F59" w:rsidRDefault="00F9126E" w:rsidP="00F9126E">
      <w:pPr>
        <w:rPr>
          <w:rFonts w:ascii="Times New Roman" w:hAnsi="Times New Roman" w:cs="Times New Roman"/>
          <w:sz w:val="28"/>
          <w:szCs w:val="28"/>
        </w:rPr>
      </w:pPr>
      <w:proofErr w:type="gramStart"/>
      <w:r w:rsidRPr="00600F59">
        <w:rPr>
          <w:rFonts w:ascii="Times New Roman" w:hAnsi="Times New Roman" w:cs="Times New Roman"/>
          <w:sz w:val="28"/>
          <w:szCs w:val="28"/>
        </w:rPr>
        <w:t>При этом педагог обращает внимание на умения детей слушать, понимать и повторять инструкцию взрослого, планировать свою деятельность (например, в старшем дошкольном возрасте используются вопросы типа:</w:t>
      </w:r>
      <w:proofErr w:type="gramEnd"/>
      <w:r w:rsidRPr="00600F59">
        <w:rPr>
          <w:rFonts w:ascii="Times New Roman" w:hAnsi="Times New Roman" w:cs="Times New Roman"/>
          <w:sz w:val="28"/>
          <w:szCs w:val="28"/>
        </w:rPr>
        <w:t xml:space="preserve"> «Что вы сейчас будете делать? </w:t>
      </w:r>
      <w:proofErr w:type="gramStart"/>
      <w:r w:rsidRPr="00600F59">
        <w:rPr>
          <w:rFonts w:ascii="Times New Roman" w:hAnsi="Times New Roman" w:cs="Times New Roman"/>
          <w:sz w:val="28"/>
          <w:szCs w:val="28"/>
        </w:rPr>
        <w:t>Как будете выполнять задание?»).</w:t>
      </w:r>
      <w:proofErr w:type="gramEnd"/>
      <w:r w:rsidRPr="00600F59">
        <w:rPr>
          <w:rFonts w:ascii="Times New Roman" w:hAnsi="Times New Roman" w:cs="Times New Roman"/>
          <w:sz w:val="28"/>
          <w:szCs w:val="28"/>
        </w:rPr>
        <w:t xml:space="preserve"> В старшей и подготовительной группах </w:t>
      </w:r>
      <w:r w:rsidRPr="00600F59">
        <w:rPr>
          <w:rFonts w:ascii="Times New Roman" w:hAnsi="Times New Roman" w:cs="Times New Roman"/>
          <w:sz w:val="28"/>
          <w:szCs w:val="28"/>
        </w:rPr>
        <w:lastRenderedPageBreak/>
        <w:t>используется игровой сюжет «школа», когда дети играют роль учеников и выполняют задания в рабочих тетрадях. Такие игры также способствуют формированию положительной мотивации детей к учебной деятельности.</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Дети учатся самоконтролю способа выполнения своих действий и контролю действий сверстников.</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Использование на данном этапе дидактических игр, когда дети работают в парах и малых группах на общий результат, позволяет формировать навыки культурного общения и коммуникативные умения дошкольников.</w:t>
      </w:r>
    </w:p>
    <w:p w:rsidR="00F9126E" w:rsidRPr="00600F59" w:rsidRDefault="00F9126E" w:rsidP="00F9126E">
      <w:pPr>
        <w:rPr>
          <w:rFonts w:ascii="Times New Roman" w:hAnsi="Times New Roman" w:cs="Times New Roman"/>
          <w:sz w:val="28"/>
          <w:szCs w:val="28"/>
        </w:rPr>
      </w:pPr>
    </w:p>
    <w:p w:rsidR="00F9126E" w:rsidRPr="00600F59" w:rsidRDefault="00F9126E" w:rsidP="00F9126E">
      <w:pPr>
        <w:rPr>
          <w:rFonts w:ascii="Times New Roman" w:hAnsi="Times New Roman" w:cs="Times New Roman"/>
          <w:sz w:val="28"/>
          <w:szCs w:val="28"/>
        </w:rPr>
      </w:pPr>
    </w:p>
    <w:p w:rsidR="00F9126E" w:rsidRPr="00600F59" w:rsidRDefault="00F9126E" w:rsidP="0011085E">
      <w:pPr>
        <w:pStyle w:val="2"/>
      </w:pPr>
      <w:r w:rsidRPr="00600F59">
        <w:t>Осмысление (итог).</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Данный этап формирует у детей на доступном для них уровне начальный опыт выполнения самооценки – важнейшего структурного элемента учебной деятельности. Дети приобретают опыт выполнения таких важных УУД, как фиксирование достижения цели и определение условий, которые позволили добиться этой цели.</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С помощью системы вопросов: «Где были?», «Чем занимались?», «Кому помогли?» воспитатель помогает детям осмыслить свои действия и зафиксировать достижение «детской» цели. А далее, с помощью вопроса: «Почему нам это удалось?» подводить детей к тому, что они что-то узнали, чему-то научились, то есть объединяет «детскую» и учебную цели: «Вам удалось…, потому что вы узнали… (научились…)». В младшем дошкольном возрасте воспитатель проговаривает условия достижения «детской» цели сам, а в старших группах определить и озвучить их дети уже способны самостоятельно. Таким образом, познавательная деятельность приобретает для ребенка личностно значимый характер.</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На данном этапе очень важно создать условия для получения ребенком радости, удовлетворения от хорошо сделанного дела. Этим реализуется его потребность в самоутверждении, признании и уважении взрослыми и сверстниками, а это, в свою очередь, повышает уровень самооценки и способствует формированию начал чувства собственного достоинства, образа «Я» («Я могу!», «Я умею!», «Я хороший!», «Я нужен!»).</w:t>
      </w:r>
    </w:p>
    <w:p w:rsidR="00F9126E" w:rsidRPr="00600F59" w:rsidRDefault="00F9126E" w:rsidP="00F9126E">
      <w:pPr>
        <w:rPr>
          <w:rFonts w:ascii="Times New Roman" w:hAnsi="Times New Roman" w:cs="Times New Roman"/>
          <w:sz w:val="28"/>
          <w:szCs w:val="28"/>
        </w:rPr>
      </w:pPr>
      <w:r w:rsidRPr="00600F59">
        <w:rPr>
          <w:rFonts w:ascii="Times New Roman" w:hAnsi="Times New Roman" w:cs="Times New Roman"/>
          <w:sz w:val="28"/>
          <w:szCs w:val="28"/>
        </w:rPr>
        <w:t xml:space="preserve">Следует отметить, что технология «Ситуация» может реализовываться как целостно, когда дети «проживают» все шесть этапов, то есть весь путь преодоления затруднения на основе метода рефлексивной самоорганизации (например, при формировании элементарных математических представлений). А может </w:t>
      </w:r>
      <w:r w:rsidRPr="00600F59">
        <w:rPr>
          <w:rFonts w:ascii="Times New Roman" w:hAnsi="Times New Roman" w:cs="Times New Roman"/>
          <w:sz w:val="28"/>
          <w:szCs w:val="28"/>
        </w:rPr>
        <w:lastRenderedPageBreak/>
        <w:t>ограничиваться его отдельными компонентами (например, только лишь фиксация затруднения, преодоление которого планируется в течение сравнительно длительного времени, наблюдение и анализ некоторой ситуации, обобщение, выбор способа действий и др.). При этом часть ситуаций может заранее планироваться взрослыми, другая же часть – возникать спонтанно, по инициативе детей, а взрослые – подхватывают ее и продумывают, как насытить данную ситуации важным развивающим содержанием.</w:t>
      </w:r>
    </w:p>
    <w:p w:rsidR="00600F59" w:rsidRPr="00600F59" w:rsidRDefault="00600F59" w:rsidP="00F9126E">
      <w:pPr>
        <w:rPr>
          <w:rFonts w:ascii="Times New Roman" w:hAnsi="Times New Roman" w:cs="Times New Roman"/>
          <w:sz w:val="28"/>
          <w:szCs w:val="28"/>
        </w:rPr>
      </w:pPr>
    </w:p>
    <w:p w:rsidR="00600F59" w:rsidRPr="00600F59" w:rsidRDefault="00600F59" w:rsidP="00F9126E">
      <w:pPr>
        <w:rPr>
          <w:rFonts w:ascii="Times New Roman" w:hAnsi="Times New Roman" w:cs="Times New Roman"/>
          <w:sz w:val="28"/>
          <w:szCs w:val="28"/>
        </w:rPr>
      </w:pPr>
      <w:r w:rsidRPr="00600F59">
        <w:rPr>
          <w:rFonts w:ascii="Times New Roman" w:hAnsi="Times New Roman" w:cs="Times New Roman"/>
          <w:sz w:val="28"/>
          <w:szCs w:val="28"/>
        </w:rPr>
        <w:t xml:space="preserve">                    </w:t>
      </w:r>
      <w:r w:rsidRPr="0011085E">
        <w:rPr>
          <w:rStyle w:val="20"/>
        </w:rPr>
        <w:t>Итак, технология «Ситуация»,</w:t>
      </w:r>
      <w:r w:rsidRPr="00600F59">
        <w:rPr>
          <w:rFonts w:ascii="Times New Roman" w:hAnsi="Times New Roman" w:cs="Times New Roman"/>
          <w:sz w:val="28"/>
          <w:szCs w:val="28"/>
        </w:rPr>
        <w:t xml:space="preserve"> как методическое средство обеспечивает условия, при которых дети имеют возможность «прожить» (на уровне приобретения первичного опыта) как отдельные шаги рефлексивной </w:t>
      </w:r>
      <w:proofErr w:type="spellStart"/>
      <w:proofErr w:type="gramStart"/>
      <w:r w:rsidRPr="00600F59">
        <w:rPr>
          <w:rFonts w:ascii="Times New Roman" w:hAnsi="Times New Roman" w:cs="Times New Roman"/>
          <w:sz w:val="28"/>
          <w:szCs w:val="28"/>
        </w:rPr>
        <w:t>рефлексивной</w:t>
      </w:r>
      <w:proofErr w:type="spellEnd"/>
      <w:proofErr w:type="gramEnd"/>
      <w:r w:rsidRPr="00600F59">
        <w:rPr>
          <w:rFonts w:ascii="Times New Roman" w:hAnsi="Times New Roman" w:cs="Times New Roman"/>
          <w:sz w:val="28"/>
          <w:szCs w:val="28"/>
        </w:rPr>
        <w:t xml:space="preserve"> самоорганизации, так и весь путь преодоления затруднения – самостоятельного выполнения пробного действия, фиксации того, что пока не получается, исследования ситуации, понимания причин затруднения, проектирования, построения и применения правил, переработки информации, осмысления полученных сведений и их практического применения в жизни.</w:t>
      </w:r>
    </w:p>
    <w:sectPr w:rsidR="00600F59" w:rsidRPr="00600F59" w:rsidSect="00600F5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A"/>
    <w:rsid w:val="000C7D74"/>
    <w:rsid w:val="0011085E"/>
    <w:rsid w:val="00136094"/>
    <w:rsid w:val="00182ABD"/>
    <w:rsid w:val="001F40C5"/>
    <w:rsid w:val="00600F59"/>
    <w:rsid w:val="00782A0A"/>
    <w:rsid w:val="00F9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360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609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360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60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654F-DC39-49F6-AE74-A0A0C557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2016-01-26T17:40:00Z</dcterms:created>
  <dcterms:modified xsi:type="dcterms:W3CDTF">2016-01-26T18:27:00Z</dcterms:modified>
</cp:coreProperties>
</file>