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66" w:rsidRPr="004A4CA2" w:rsidRDefault="001A1666" w:rsidP="0077267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4A4CA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Автономное учреждение дошкольного образования муниципального образования </w:t>
      </w:r>
      <w:proofErr w:type="spellStart"/>
      <w:r w:rsidRPr="004A4CA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Заводоуковский</w:t>
      </w:r>
      <w:proofErr w:type="spellEnd"/>
      <w:r w:rsidRPr="004A4CA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городской округ</w:t>
      </w:r>
    </w:p>
    <w:p w:rsidR="00535CD9" w:rsidRPr="004A4CA2" w:rsidRDefault="001A1666" w:rsidP="0077267C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4A4CA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«Центр развития ребёнка – детский сад «Золушка»</w:t>
      </w:r>
    </w:p>
    <w:p w:rsidR="004B067C" w:rsidRPr="004B067C" w:rsidRDefault="004B067C" w:rsidP="0077267C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E37F7A" w:rsidRPr="00CF6BE9" w:rsidRDefault="00E37F7A" w:rsidP="0077267C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CF6BE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КОНЦЕПТУАЛЬНОЕ ИЗЛОЖЕНИЕ</w:t>
      </w:r>
    </w:p>
    <w:p w:rsidR="00E37F7A" w:rsidRPr="00C278B0" w:rsidRDefault="00E37F7A" w:rsidP="00C278B0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CF6BE9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ПЕДАГОГИЧЕСКОГО ОПЫТА</w:t>
      </w:r>
    </w:p>
    <w:p w:rsidR="00E37F7A" w:rsidRPr="008A344E" w:rsidRDefault="00E37F7A" w:rsidP="0077267C">
      <w:pPr>
        <w:jc w:val="both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4A4CA2" w:rsidRPr="001E15B0" w:rsidRDefault="004A4CA2" w:rsidP="001E15B0">
      <w:pPr>
        <w:jc w:val="center"/>
        <w:rPr>
          <w:rStyle w:val="a4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1E15B0">
        <w:rPr>
          <w:rStyle w:val="a4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«Развитие эмоционального интеллекта как условие </w:t>
      </w:r>
    </w:p>
    <w:p w:rsidR="004A4CA2" w:rsidRPr="001E15B0" w:rsidRDefault="004A4CA2" w:rsidP="004A4CA2">
      <w:pPr>
        <w:jc w:val="center"/>
        <w:rPr>
          <w:rStyle w:val="a4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1E15B0">
        <w:rPr>
          <w:rStyle w:val="a4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успешной социализации дошкольников»</w:t>
      </w:r>
    </w:p>
    <w:p w:rsidR="00E37F7A" w:rsidRPr="008A344E" w:rsidRDefault="00E37F7A" w:rsidP="0077267C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E37F7A" w:rsidRPr="008A344E" w:rsidRDefault="001E15B0" w:rsidP="004A4CA2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DB3A23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475.5pt;height:75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В детский сад - с улыбкой!"/>
          </v:shape>
        </w:pict>
      </w:r>
    </w:p>
    <w:p w:rsidR="00D10BE4" w:rsidRPr="00750EEC" w:rsidRDefault="00C278B0" w:rsidP="0077267C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</w:pPr>
      <w:r w:rsidRPr="00750EEC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  <w:t>Карелина Елена Ивановна,</w:t>
      </w:r>
    </w:p>
    <w:p w:rsidR="00C278B0" w:rsidRPr="00750EEC" w:rsidRDefault="00C278B0" w:rsidP="0077267C">
      <w:pPr>
        <w:jc w:val="center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</w:pPr>
      <w:r w:rsidRPr="00750EEC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  <w:t>воспитатель</w:t>
      </w:r>
    </w:p>
    <w:p w:rsidR="00D10BE4" w:rsidRPr="00D10BE4" w:rsidRDefault="00D10BE4" w:rsidP="0077267C">
      <w:pPr>
        <w:jc w:val="center"/>
        <w:rPr>
          <w:rStyle w:val="a4"/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182535" w:rsidRPr="00750EEC" w:rsidRDefault="00E37F7A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 w:rsidRPr="00750EEC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2016 г.</w:t>
      </w:r>
    </w:p>
    <w:p w:rsidR="0077267C" w:rsidRDefault="0077267C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1E15B0" w:rsidRDefault="001E15B0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77267C" w:rsidRPr="008A344E" w:rsidRDefault="0077267C" w:rsidP="0077267C">
      <w:pPr>
        <w:tabs>
          <w:tab w:val="center" w:pos="4677"/>
          <w:tab w:val="left" w:pos="5640"/>
        </w:tabs>
        <w:jc w:val="center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E37F7A" w:rsidRPr="00157CB7" w:rsidRDefault="00E37F7A" w:rsidP="0077267C">
      <w:pPr>
        <w:jc w:val="both"/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/>
          <w:bCs/>
          <w:i w:val="0"/>
          <w:sz w:val="36"/>
          <w:szCs w:val="36"/>
          <w:shd w:val="clear" w:color="auto" w:fill="FFFFFF"/>
        </w:rPr>
        <w:lastRenderedPageBreak/>
        <w:t>Содержание:</w:t>
      </w:r>
    </w:p>
    <w:p w:rsidR="009F0F4C" w:rsidRPr="008A344E" w:rsidRDefault="009F0F4C" w:rsidP="001E15B0">
      <w:pP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E674D1" w:rsidRPr="00157CB7" w:rsidRDefault="004A4CA2" w:rsidP="001E15B0">
      <w:pPr>
        <w:ind w:firstLine="426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Введение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…………………………………………………………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………………………………...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="004A36C4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3</w:t>
      </w:r>
    </w:p>
    <w:p w:rsidR="003133AF" w:rsidRPr="008A344E" w:rsidRDefault="003133AF" w:rsidP="001E15B0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Научно-теор</w:t>
      </w:r>
      <w:r w:rsidR="005C0600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етические основы развития эмоцио</w:t>
      </w:r>
      <w:r w:rsidR="00066318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нального интеллекта</w:t>
      </w:r>
      <w:r w:rsidR="00CF6BE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…………... </w:t>
      </w:r>
      <w:r w:rsidR="004A36C4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5</w:t>
      </w:r>
    </w:p>
    <w:p w:rsidR="00C8753F" w:rsidRPr="008A344E" w:rsidRDefault="001E15B0" w:rsidP="001E15B0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Виды </w:t>
      </w:r>
      <w:r w:rsidR="00C8753F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эмоций</w:t>
      </w:r>
      <w:r w:rsidR="00157CB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………………………………………………………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………………………...</w:t>
      </w:r>
      <w:r w:rsidR="00157CB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</w:t>
      </w:r>
      <w:r w:rsidR="0076077D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6</w:t>
      </w:r>
    </w:p>
    <w:p w:rsidR="005C0600" w:rsidRPr="008A344E" w:rsidRDefault="001E2F09" w:rsidP="001E15B0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Пути развития эмоционального интеллекта в дошкольном возрасте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..</w:t>
      </w:r>
      <w:r w:rsidR="00CF6BE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……………………………………..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 </w:t>
      </w:r>
      <w:r w:rsidR="004A36C4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8</w:t>
      </w:r>
    </w:p>
    <w:p w:rsidR="003133AF" w:rsidRPr="001E2F09" w:rsidRDefault="001E2F09" w:rsidP="001E15B0">
      <w:pPr>
        <w:pStyle w:val="a7"/>
        <w:numPr>
          <w:ilvl w:val="0"/>
          <w:numId w:val="1"/>
        </w:numP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Взаимодействие и сотрудничество с семьями воспитанников</w:t>
      </w:r>
      <w:r w:rsidR="00CF6BE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……………..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</w:t>
      </w:r>
      <w:r w:rsidR="00157CB7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....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</w:t>
      </w:r>
      <w:r w:rsidR="0017167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... </w:t>
      </w:r>
      <w:r w:rsidR="00171670"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12</w:t>
      </w:r>
    </w:p>
    <w:p w:rsidR="00066318" w:rsidRPr="00157CB7" w:rsidRDefault="004A4CA2" w:rsidP="001E15B0">
      <w:pPr>
        <w:ind w:firstLine="426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Заключение</w:t>
      </w:r>
      <w:r w:rsidR="00CF6BE9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……………………………………………………………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……………………...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…..</w:t>
      </w:r>
      <w:r w:rsidR="0017167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76077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12</w:t>
      </w:r>
    </w:p>
    <w:p w:rsidR="00066318" w:rsidRPr="00157CB7" w:rsidRDefault="00066318" w:rsidP="001E15B0">
      <w:pPr>
        <w:ind w:firstLine="426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Список литературы</w:t>
      </w:r>
      <w:r w:rsidR="001E15B0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……………………………………………………………………………</w:t>
      </w:r>
      <w:r w:rsidR="004A36C4">
        <w:rPr>
          <w:rStyle w:val="a4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..</w:t>
      </w:r>
      <w:r w:rsidR="00157CB7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1</w:t>
      </w:r>
      <w:r w:rsidR="0076077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4</w:t>
      </w:r>
    </w:p>
    <w:p w:rsidR="00197387" w:rsidRPr="008A344E" w:rsidRDefault="00197387" w:rsidP="0077267C">
      <w:pPr>
        <w:jc w:val="both"/>
        <w:rPr>
          <w:rStyle w:val="a4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9F0F4C" w:rsidRPr="008A344E" w:rsidRDefault="009F0F4C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0F4C" w:rsidRPr="008A344E" w:rsidRDefault="009F0F4C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0F4C" w:rsidRPr="008A344E" w:rsidRDefault="009F0F4C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703C5" w:rsidRPr="008A344E" w:rsidRDefault="00F703C5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A1666" w:rsidRDefault="001A1666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F349F" w:rsidRDefault="001F349F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F349F" w:rsidRPr="008A344E" w:rsidRDefault="001F349F" w:rsidP="0077267C">
      <w:pPr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E15B0" w:rsidRDefault="001E15B0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1089" w:rsidRPr="0076077D" w:rsidRDefault="00AA1089" w:rsidP="00AA1089">
      <w:pPr>
        <w:pStyle w:val="a7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0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Введение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«Есть люди, которые умом создают себе сердце,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другие — сердцем создают себе ум: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последние</w:t>
      </w:r>
      <w:proofErr w:type="gramEnd"/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успевают больше первых,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потому что в чувстве гораздо больше разума,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в разуме чувств»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(П. Я. Чаадаев) 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человека очень насыщена различными явлениями, предметами, и ничто не оставляет его равнодушным. Человек не только познает объективную и субъективную действительность, но и относится определенным образом к предметам, событиям, к другим людям, к своей личности, сопровождая этот процесс эмоциональными переживаниями.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и чувства направляют внимание на важные события, они готовят к определённым действиям и влияют на мыслительный процесс. Для людей вокруг  важен не только ваш ум и обширные познания, им так же  важно то, как вы говорите, насколько с вами приятно просто находиться рядом, насколько вы готовы и умеете взять на себя ответственность, вдохновить, отстоять свою позицию. Наши чувства и эмоции влияют  на здоровье и личную жизнь, успех в работе,  помогают сделать отличную карьеру, добиться высоких результатов, но могут и в одночасье все это разрушить.  Умения распознавать эмоции окружающих, регулировать собственное эмоциональное состояние являются слагаемыми «эмоционального интеллекта», который оказывает большое влияние на успешность человека в обществе, его социализацию. </w:t>
      </w:r>
    </w:p>
    <w:p w:rsidR="00AA1089" w:rsidRPr="008B15B9" w:rsidRDefault="00AA108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очень 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актуальной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проблема формирования эмоционального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интеллекта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начиная с дошкольного возраста, т.к. именно этот  возраст является базовым в формировании основ личности. Ребенок начинает осознавать свое «Я», свою деятельность, начинает себя оценивать, учится взаимодействовать со сверстниками и взрослыми. В этот период происходит активное становление эмоций и чувств. А опыт эмоционального отношения к миру, по мнению психологов, обретаемый в дошкольном возрасте, является весьма прочным и принимает характер установки. Эмоциональный интеллект предполагает самосознание, контроль импульсивности, уверенность,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самомотивацию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оптимизм, коммуникативные навыки, умение эффективно выстраивать взаимоотношения с другими людьми. А это необходимые компоненты для успешной социализации человека, становления конструктивных отношений во взрослом и детском обществах. Поэтому развитие социального и эмоционального интеллекта, эмоциональной отзывчивости, сопереживания,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уважительного отношения и чувства принадлежности к своей семье является одним из приоритетных направлений в образовательной области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«Социально-коммуникативное развитие» вступившего в силу федерального государственного образовательного стандарта дошкольного образования.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ктуальность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проблемы может быть представлена следующими аспектами: </w:t>
      </w:r>
    </w:p>
    <w:p w:rsidR="00514B48" w:rsidRPr="008B15B9" w:rsidRDefault="00D44D65" w:rsidP="00D44D65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Кардинальные экономические, политические, социальные преобразования оказывают на современного дошкольника большое влияние и подвергают серьёзным эмоциональным испытаниям, что или тормозит развитие эмоционального мира дошкольника, или искажает этот процесс. </w:t>
      </w:r>
    </w:p>
    <w:p w:rsidR="00514B48" w:rsidRPr="008B15B9" w:rsidRDefault="00D44D65" w:rsidP="00D44D65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Программно-методическое обеспечение эмоционального развития дошкольников отстаёт от потребностей практики. </w:t>
      </w:r>
    </w:p>
    <w:p w:rsidR="00514B48" w:rsidRDefault="00D44D65" w:rsidP="00D44D65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дети часто неадекватно выражают свои эмоции (злость, страх, удивление, стыд, радость, грусть), не умеют правильно оценивать эмоции других детей, что является существенным барьером в установлении доброжелательных взаимоотношений.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интеллект детей дошкольного возраста.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развития эмоционального интеллекта дошкольников.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положительной динамики развития эмоционального интеллекта как условие успешной социализации дошкольников.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цели исследования вытекают следующие 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4B48" w:rsidRPr="008B15B9" w:rsidRDefault="00D44D65" w:rsidP="00D44D6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теоретический материал по проблеме развития эмоционального интеллекта в дошкольном возрасте; </w:t>
      </w:r>
    </w:p>
    <w:p w:rsidR="00514B48" w:rsidRPr="008B15B9" w:rsidRDefault="00D44D65" w:rsidP="00D44D6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окружающим людям, развивать чувства понимания и потребности в общении; </w:t>
      </w:r>
    </w:p>
    <w:p w:rsidR="00514B48" w:rsidRPr="008B15B9" w:rsidRDefault="00D44D65" w:rsidP="00D44D6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умения и навыки практического владения выразительными движениями – мимикой, жестами, пантомимикой; </w:t>
      </w:r>
    </w:p>
    <w:p w:rsidR="00514B48" w:rsidRPr="008B15B9" w:rsidRDefault="00D44D65" w:rsidP="00D44D6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способность распознавать собственные чувства и чувства других людей, чтобы уметь        управлять своими эмоциями и поддерживать верный стиль в отношениях; </w:t>
      </w:r>
    </w:p>
    <w:p w:rsidR="00514B48" w:rsidRPr="008B15B9" w:rsidRDefault="00D44D65" w:rsidP="00D44D6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самоконтроль в отношении проявления своего эмоционального состояния в ходе самостоятельной деятельности.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предположили, что овладение способностями эмоционального интеллекта обеспечит более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успешную социализацию детей дошкольного возраста.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комплекса мероприятий по развитию эмоционального интеллекта у детей дошкольного возраста.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8B15B9" w:rsidRDefault="008B15B9" w:rsidP="0076077D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Научно-теоретические основы развития эмоционального интеллекта.</w:t>
      </w:r>
      <w:r w:rsidRPr="008B15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термин «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интеллект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 введён в 1990 году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Мэйером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Сэловеем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 из определений эмоционального интеллекта, сформулированное этими авторами, звучит как «способность тщательного постижения, оценки и выражения эмоций; способность понимания эмоций и эмоциональных знаний, а также способность управления эмоциями, которая содействует эмоциональному и интеллектуальному росту личности».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наше время этой проблемой занимаются специалисты уже по всему миру. Среди них Л. Моррис, Э.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Ориоли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Карузо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Кеннон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 Д.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эмоциональный интеллект как «способность осознавать свои эмоции и эмоции других, чтобы мотивировать себя и других, и чтобы хорошо управлять эмоциями наедине с собой и при взаимодействии с другими». 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российской педагогике понятие «эмоциональный интеллект» также не является новым. Многие ученые об этом явлении писали, используя другие термины в зависимости от особенностей его выражения: Л.С. 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«обобщение переживаний»,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Запорожец </w:t>
      </w: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«эмоциональное воображение»,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 Мухин </w:t>
      </w: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«разумность чувств».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определения многих ученных, эмоциональный интеллект – это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осознавать свои эмоции и эмоции другого, эффективно управлять собственными эмоциями и эмоциями собеседника. И на этой основе строить успешное взаимодействие с окружающими.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эмоционального интеллекта предполагает последовательное и параллельное развитие 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четырех основных функций (Д. </w:t>
      </w:r>
      <w:proofErr w:type="spellStart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Гоулман</w:t>
      </w:r>
      <w:proofErr w:type="spellEnd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514B48" w:rsidRPr="008B15B9" w:rsidRDefault="00D44D65" w:rsidP="00D44D6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самосознание (образ "Я", понимание "психологического устройства" себя);</w:t>
      </w:r>
    </w:p>
    <w:p w:rsidR="00514B48" w:rsidRPr="008B15B9" w:rsidRDefault="00D44D65" w:rsidP="00D44D6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самоконтроль (способность совладать со своими чувствами, желаниями);</w:t>
      </w:r>
    </w:p>
    <w:p w:rsidR="00514B48" w:rsidRPr="008B15B9" w:rsidRDefault="00D44D65" w:rsidP="00D44D6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чуткость (умение устанавливать контакты с разными людьми);</w:t>
      </w:r>
    </w:p>
    <w:p w:rsidR="00514B48" w:rsidRPr="008B15B9" w:rsidRDefault="00D44D65" w:rsidP="00D44D65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отношениями (способность к сотрудничеству, умение поддерживать, развивать, укреплять контакты. </w:t>
      </w:r>
      <w:proofErr w:type="gramEnd"/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учёных, психологов доказывают, что эмоциональный интеллект способствует личному успеху человека, по крайней мере, на 80%, тогда как уровень интеллекта IQ - всего лишь на 20%. Под «успехом» здесь понимается не только профессиональная карьера, но и успех в отношениях с окружающими, в семье и повседневном общении с другими людьми.   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термин описывает целый ряд человеческих особенностей: характер, тактичность, тонкость чувств, человечность. Характерно, что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эмоциональный интеллект сегодня упоминается в одном контексте с профессиональным и личностным успехом.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эмоционального интеллекта, позволит овладеть следующими способностями: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контролировать свои чувства так, чтобы они не “переливались через край”;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сознательно влиять на свои эмоции;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определять свои чувства и принимать их такими, какие они есть (признавать их);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использовать свои эмоции на благо себе и окружающим;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эффективно общаться с другими людьми, находить с ними общие точки соприкосновения; </w:t>
      </w:r>
    </w:p>
    <w:p w:rsidR="00514B48" w:rsidRPr="008B15B9" w:rsidRDefault="00D44D65" w:rsidP="00D44D65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способностью распознавать и признавать чувства других, представлять себя на месте другого человека, сочувствовать ему. </w:t>
      </w:r>
    </w:p>
    <w:p w:rsid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важнейшие компоненты успешной социализации человека.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8B15B9" w:rsidRDefault="008B15B9" w:rsidP="0076077D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Виды эмоций.</w:t>
      </w:r>
      <w:r w:rsidRPr="008B15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Эмоции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лат.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emovea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потрясаю, волную) — это переживание человеком своего личного отношения к тем или иным явлениям окружающей действительности; субъективное состояние, которое возникает в процессе взаимодействия с окружающей средой или при удовлетворении своих потребностей.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выразительным формам эмоций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относятся жесты (движения рук), мимика (движения мышц лица), пантомимика (движения всего тела), эмоциональные компоненты речи (сила и тембр, интонации голоса), вегетативные изменения (покраснение, побледнение, потоотделение). </w:t>
      </w:r>
      <w:proofErr w:type="gramEnd"/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Аристотель выделял 11 видов эмоций: любовь и ненависть, желание и отвращение, надежду и отчаяние, робость и смелость, радость и печаль, гнев. А представители древнегреческой философской школы стоицизма утверждали, что эмоции должны подразделяться на четыре основные страсти. Это желание и радость, печаль и страх. Р. Декарт признавал 6 главных страстей: удивление, любовь, ненависть, желание, радость, печаль. Длительный период психологи занимались описанием и классификацией эмоций. А.Н. Лук приводит перечень из 70 определений эмоций и чувств,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Каннер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365 английских слов, связанных с обозначением разных эмоциональных состояний, Уотсон утверждает наличие у ребенка трех врожденных эмоций: страха, гнева и любви. 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данные исследований, все же можно выделить основные самые распространенные виды эмоций (К. 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классификация, которая, по-нашему мнению является наиболее удобной для практических целей. </w:t>
      </w: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знаку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эмоции делятся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положительные, отрицательные и нейтральные. </w:t>
      </w: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качеству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(как эмоция) - положительное эмоциональное состояние, способствующее развитию навыков и умений, приобретению знаний, мотивирующее обучение.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Радость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положительное эмоциональное состояние, связанное с возможностью достаточно полно удовлетворить актуальную потребность, вероятность чего до этого момента была небольшой или, во всяком случае, неопределенной.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Удивление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тормозит все предыдущие эмоции, направляя внешние на объект, его вызвавший, и может ᴨȇреходить в интерес.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Страдание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отрицательное эмоциональное состояние, связанное с полученной достоверной информации о невозможности удовлетворения жизненных важнейших потребностей, которое до этого момента представлялось более или менее вероятным, чаще всего протекает в форме эмоционального стресса.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Гнев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эмоциональное состояние,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потребности.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Отвращение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отрицательное эмоциональное состояние, вызываемое объектами, соприкосновение с которыми вступает в резкое противоречие с идеологическими, нравственными или эстетическими принципами и установками субъекта.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Страх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отрицательное эмоциональное состояние, появляющееся при получении субъекта информации о возможной угрозе его жизненному благополучию, о реальной или воображаемой опасности.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Стыд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отрицательное эмоциональное состояние, выражающееся в осознании несоответствия собственных помыслов, поступков и внешности не только ожиданием окружающих, но и собственным представлением о подобающем поведение и внешнем облике.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Презрение -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эмоциональное состояние, порождаемое рассогласованием жизненных позиций, взглядов и поведения субъекта с жизненными позициями, взглядами и поведением объекта чувства.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субъекту как низменные, не соответствующие принятым нравственным нормам и эстетическим критериям. </w:t>
      </w:r>
    </w:p>
    <w:p w:rsidR="00514B48" w:rsidRPr="008B15B9" w:rsidRDefault="00D44D65" w:rsidP="00D44D6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Смущение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силе и устойчивости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делятся на две группы: ситуативные и устойчивые, в каждой выделяются эмоциональные состояния разного уровня интенсивности (силы).</w:t>
      </w:r>
    </w:p>
    <w:p w:rsidR="000C0FF4" w:rsidRPr="008B15B9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0C0FF4" w:rsidRDefault="008B15B9" w:rsidP="0076077D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0F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3. Пути развития эмоционального интеллекта в дошкольном возрасте</w:t>
      </w:r>
      <w:r w:rsidRPr="000C0FF4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Дошкольный возраст, по определению А.Н.Леонтьева - это «период первоначального фактического склада личности». Именно в это время происходит становление основных личностных механизмов и образований, определяющих последующее личностное развитие. Эмоции и чувства, как и другие психические процессы, проходят на протяжении детства сложный путь развития. Поэтому необходимо учитывать возрастные особенности детей.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1E1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младшего дошкольного возраста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эмоции являются мотивами поведения, что объясняет их импульсивность и неустойчивость. К 3 годам начинают закладываться простейшие нравственные эмоции и проявляться эстетические чувства. Начинает проявляться эмоциональное отношение к сверстнику. Происходит дальнейшая «социализация эмоций» (переживание человеком своего отношения к окружающим людям в системе межличностных отношений). Ребенок очень восприимчив в этом возрасте к оценке взрослого, он как бы «прощупывает» правильность своего поведения через эту оценку и быстро усваивает, что вызвало положительную реакцию, а что – отрицательную. Это формирует у детей первоначальное различение «хорошо — плохо».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 важно в этом возрасте проявлять по отношению к ребенку любовь, ласку, внимание, хвалить малыша за каждое проявление доброжелательности (улыбнулся, отдал игрушку, полюбовался цветочком и т.д.), обучать способам выражения сочувствия, внимания  (погладить плачущего, поблагодарить, попрощаться, поздороваться и т.д.).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воспитания положительных эмоций в младшем дошкольном возрасте является сам взрослый, как носитель этих эмоций и вся  окружающая атмосфера, наполненная доброжелательностью и любовью. Опыт показывает, что начинать знакомить детей с эмоциями можно уже с 4-летнего возраста. </w:t>
      </w: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ребенка возраста 5-7 лет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 такие формы выражения, как интонация, мимика, пантомимика. Овладев выразительными средствами, он способен более глубоко понимать эмоции и переживать за другого человека. На эмоциональное развитие старших дошкольников особо влияет познавательная сфера, включается речь, происходит интеллектуализация эмоций. Поэтому, в своей работе мы старались включать детей в разнообразные виды деятельности.</w:t>
      </w: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принимали участие 27 детей подготовительной группы. На начальном этапе мы провели наблюдение за детьми в НОД, на прогулке, в игровой и свободной деятельности по методикам, предложенным Г. А.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Урунтаевой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Ю. А.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Афонькиной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Цель: определение и изучение навыков культуры общения у детей старшего дошкольного возраста, их отношения друг к другу, степени доброжелательности, эмоционального благополучия. </w:t>
      </w:r>
    </w:p>
    <w:p w:rsidR="008B15B9" w:rsidRPr="008B15B9" w:rsidRDefault="008B15B9" w:rsidP="001E15B0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15B9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полученных результатов, можно было сделать вывод, что большая </w:t>
      </w:r>
      <w:proofErr w:type="gramStart"/>
      <w:r w:rsidRPr="008B15B9">
        <w:rPr>
          <w:rFonts w:ascii="Times New Roman" w:hAnsi="Times New Roman" w:cs="Times New Roman"/>
          <w:sz w:val="28"/>
          <w:szCs w:val="28"/>
        </w:rPr>
        <w:t>часть детей в группе имела средний</w:t>
      </w:r>
      <w:proofErr w:type="gramEnd"/>
      <w:r w:rsidRPr="008B15B9">
        <w:rPr>
          <w:rFonts w:ascii="Times New Roman" w:hAnsi="Times New Roman" w:cs="Times New Roman"/>
          <w:sz w:val="28"/>
          <w:szCs w:val="28"/>
        </w:rPr>
        <w:t xml:space="preserve"> и низкий (40% и 35%) уровень развития социальных навыков. Дети не умели договариваться друг с др</w:t>
      </w:r>
      <w:r w:rsidR="00614050">
        <w:rPr>
          <w:rFonts w:ascii="Times New Roman" w:hAnsi="Times New Roman" w:cs="Times New Roman"/>
          <w:sz w:val="28"/>
          <w:szCs w:val="28"/>
        </w:rPr>
        <w:t>угом, часто ссорились, проявляли</w:t>
      </w:r>
      <w:r w:rsidRPr="008B15B9">
        <w:rPr>
          <w:rFonts w:ascii="Times New Roman" w:hAnsi="Times New Roman" w:cs="Times New Roman"/>
          <w:sz w:val="28"/>
          <w:szCs w:val="28"/>
        </w:rPr>
        <w:t xml:space="preserve"> агрессию. В группе были ребята, с которыми никто не играл.</w:t>
      </w:r>
    </w:p>
    <w:p w:rsid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по решению данной проблемы мы определили в направлении развития у дошкольников качеств эмоционального интеллекта. </w:t>
      </w:r>
    </w:p>
    <w:p w:rsidR="000C0FF4" w:rsidRPr="008B15B9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мы предлагаем структурно представить следующим образом. </w:t>
      </w:r>
    </w:p>
    <w:p w:rsidR="000C0FF4" w:rsidRPr="008B15B9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B48" w:rsidRPr="008B15B9" w:rsidRDefault="00D44D65" w:rsidP="00D44D65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Комфортная организация режимных моментов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ребёнку было комфортно с первых минут пребывания в детском саду. Это доброжелательность, улыбка, ласковое обращение, применение музыкальных минуток приветствия,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 психофизические упражнения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прослушивание музыки разного характера, заучивание пословиц, поговорок,  отрывков из стихотворений, использование релаксационных пауз и т.д. </w:t>
      </w:r>
    </w:p>
    <w:p w:rsidR="00514B48" w:rsidRPr="008B15B9" w:rsidRDefault="00D44D65" w:rsidP="00D44D65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Создание соответствующей развивающей среды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(игры на распознавание эмоций, пиктограммы, дневник настроения, уголок релаксации, уголок свободного детского творчества по выбору детей и т.д.) </w:t>
      </w:r>
    </w:p>
    <w:p w:rsidR="00514B48" w:rsidRPr="008B15B9" w:rsidRDefault="00D44D65" w:rsidP="00D44D65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Оптимизация двигательной деятельности 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организацию физкультурно-оздоровительных мероприятий.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физкультминутки, подвижные игры, различные виды гимнастик, организация досугов и праздников, участие в спортивных мероприятиях города и т.д. </w:t>
      </w:r>
    </w:p>
    <w:p w:rsidR="00514B48" w:rsidRPr="008B15B9" w:rsidRDefault="00D44D65" w:rsidP="00D44D65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Знакомство с «Азбукой эмоций»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обучение их вербальному и невербальному выражению через ролевые образы; освоение понятийного содержания слов, обозначающих эмоции, переживания, оттенки настроений, их соотнесённости с определённым состоянием человека, сказочного героя. </w:t>
      </w:r>
    </w:p>
    <w:p w:rsidR="00514B48" w:rsidRPr="008B15B9" w:rsidRDefault="00D44D65" w:rsidP="00D44D65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spellStart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Игротерапия</w:t>
      </w:r>
      <w:proofErr w:type="spellEnd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(сюжетно-ролевые, коммуникативные, познавательные, игры – драматизации, творческие и т.д.).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- один из основных видов деятельности детей дошкольного возраста. В процессе игры создаются наиболее благоприятные условия для формирования, развития и совершенствования психических процессов ребенка, формирования его личности. Игры наполняют жизнь детей радостными переживаниями, эмоционально обогащают их, создают бодрое настроение.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Беседы, дискуссии, решение ситуативных задач.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Разучивание стихотворений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несущих эмоциональную окраску, конфликт интересов.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Ролевое исполнение стихотворений позволяет побывать ребёнку в разных эмоциональных ситуациях.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проведение конкурсов чтецов на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темы позволило привлечь родителей и добиться отличных результатов в развитии эмоциональной выразительности речи.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Арт-терапия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представляет собой методику коррекции при помощи художественного творчества (овладение нетрадиционными способами рисования, лепка, ритмопластика, танец). Нами была разработана и реализована программа по дополнительному образованию детей (обучение лепке из солёного теста). Особый интерес вызвали нетрадиционные техники рисования. 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Такие, как рисование по соли и солью, песком, печатание,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мыльной пеной и др. Это прекрасная возможность проявить своё творчество и получить массу положительных эмоций.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Коллективные работы детей, нацеленные на получение совместного результата, также способствовали развитию умения устанавливать контакты, сотрудничать, в адекватной форме делиться своими эмоциями.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один из невербальных методов, который предполагает выражение эмоционального состояния, эмоциональных проблем с помощью движения, мимики, жестов (этюды, мимика, пантомимика). Использовалась методика М. И. Чистяковой, Е. А.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Алябьевой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наглядных пособий 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(фотографии, рисунки, схемы и т.д.). </w:t>
      </w:r>
    </w:p>
    <w:p w:rsidR="00514B48" w:rsidRPr="008B15B9" w:rsidRDefault="00D44D65" w:rsidP="00D44D65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художественной литературы,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представлена фольклорными и авторскими произведениями. Кроме непосредственного восприятия, используются приёмы придумывания,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досказывания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хода или окончания произведения. </w:t>
      </w:r>
    </w:p>
    <w:p w:rsidR="00514B48" w:rsidRPr="008B15B9" w:rsidRDefault="00D44D65" w:rsidP="00D44D65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творческая и исследовательская деятельность.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ребята и взрослые (включая родителей) объединяются для достижения результата, открытия новых знаний. Такое взаимодействие объединяет и эмоциональные переживания, влияющие на развитие доброжелательных отношений в группе. Позволяет каждому ребёнку почувствовать радость успеха.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были реализованы исследовательские проекты «Кристаллы жизни», «Лесной барабанщик», творческий проект «Город, который построили мы», социальные проекты  «Мир вокруг нас», «Азбука движения», «Радуга эмоций» и другие. </w:t>
      </w:r>
    </w:p>
    <w:p w:rsidR="00514B48" w:rsidRPr="008B15B9" w:rsidRDefault="00D44D65" w:rsidP="00D44D6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проблемных ситуаций.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8" w:rsidRPr="008B15B9" w:rsidRDefault="00D44D65" w:rsidP="00D44D6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Театрализованная деятельность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своеобразное представление жизненного опыта людей, открытие новых знаний и ощущений,  постижение неизведанных переживаний, иного опыта. Это психотренинг, развивающий детей эмоционально, интеллектуально и духовно. Поэтому мы старались организовать свою работу так, чтобы элементы театрализации пронизывали разные формы работы с детьми. Для этого созданы и постоянно пополняются различные виды театров, атрибуты. Активно взаимодействуем с родителями,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музыкальным руководителем, театральной студией («Центр развития детей и молодёжи»), используем элементы театрализации в  НОД.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4B48" w:rsidRPr="008B15B9" w:rsidRDefault="00D44D65" w:rsidP="00D44D6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музыки (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 музыкальных произведений разного характера, создание комплекса ритмической гимнастики на основе известных детских песен, ритмопластика, музыкальные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Е. Железнова),  прослушивание звуков природы и т.д.) </w:t>
      </w:r>
    </w:p>
    <w:p w:rsidR="00514B48" w:rsidRPr="008B15B9" w:rsidRDefault="00D44D65" w:rsidP="00D44D65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Взаимодействие с организациями города 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(биатлонный центр «Сосновый бор», библиотеки, пожарная часть, средняя школа №4, «Центр развития детей и молодёжи» и др.) </w:t>
      </w:r>
    </w:p>
    <w:p w:rsidR="008B15B9" w:rsidRPr="0076077D" w:rsidRDefault="008B15B9" w:rsidP="0076077D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0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Взаимодействие и сотрудничество с семьями воспитанников</w:t>
      </w:r>
      <w:r w:rsidRPr="007607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8B15B9" w:rsidRPr="008B15B9" w:rsidRDefault="008B15B9" w:rsidP="001E15B0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развитием эмоционального интеллекта у дошкольников мы проводим в тесном сотрудничестве с родителями своих воспитанников. Дети должны постоянно чувствовать, что родителей тревожат не только их успехи в приобретении различных навыков и умений. Устойчивое внимание родителей к личностным качествам и свойствам детей, к взаимоотношениям со 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– сферы эмоционального отношения к другим людям.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по развитию эмоционального интеллекта мы использовали следующие формы работы: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папки – передвижки  («Что делать, если…», «Эмоционально – речевое развитие детей», и др.), информационные стенды («Развиваем эмоциональный интеллект», «Школа эмоций»…); </w:t>
      </w:r>
      <w:proofErr w:type="gramEnd"/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индивидуальные консультации, психологические тренинги;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беседы («Нестабильность эмоционального состояния», «Кризис 3-х лет» и др.);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в проектную деятельность;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встречи и тематические вечера («Развитие эмоционального интеллекта ребёнка в семье», «Разноцветный мир в детских ладошках» и др.)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совместные досуги, праздники и прогулки, участие в творческих конкурсах различного уровня и т.д.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выставок поделок и работ, сделанных родителями совместно с детьми; </w:t>
      </w:r>
    </w:p>
    <w:p w:rsidR="008B15B9" w:rsidRP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родителей.</w:t>
      </w:r>
    </w:p>
    <w:p w:rsidR="008B15B9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педагогическая  работа с детьми и их родителями значительно  обогащает эмоциональный опыт детей и способствует коррекции недостатков в их личностном развитии.</w:t>
      </w: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0FF4" w:rsidRPr="008B15B9" w:rsidRDefault="000C0FF4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0C0FF4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0F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Заключение.</w:t>
      </w:r>
      <w:r w:rsidRPr="000C0FF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B15B9" w:rsidRDefault="008B15B9" w:rsidP="00AC49D1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исследования в данном направлении, можно отметить значительное увеличение детей с показателями среднего и высокого уровня развития социальных навыков (45% и 50%). </w:t>
      </w:r>
    </w:p>
    <w:p w:rsidR="001E15B0" w:rsidRPr="008B15B9" w:rsidRDefault="001E15B0" w:rsidP="00AC49D1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B0" w:rsidRDefault="000C0FF4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2479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5B0" w:rsidRDefault="001E15B0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F4" w:rsidRDefault="008B15B9" w:rsidP="008B15B9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1050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0FF4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Default="008B15B9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положительная динамика развития отношений, игр. Ребята стали стараться поддерживать друг друга и ценить дружеские отношения, понимать причину эмоционального состояния других людей, внимательно выслушивать собеседника. Бескорыстно предлагали свою помощь, были настойчивы при выполнении начатого дела. Снизилась конфликтность в группе.</w:t>
      </w:r>
    </w:p>
    <w:p w:rsidR="000C0FF4" w:rsidRPr="000C0FF4" w:rsidRDefault="001E15B0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активнее стали принимать участие в жизни группы, детского сада. Об этом свидетельствуют многочисленные грамоты и благодарственные письма различного уровня. Даже ранее застенчивые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неуверенные  в себе воспитанники 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являли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и инициативность. </w:t>
      </w:r>
    </w:p>
    <w:p w:rsidR="000C0FF4" w:rsidRPr="000C0FF4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Адаптация ребят в первом классе при поступлении в школу прошла успешно. Об этом свидетельствовали беседы с классным руководителем и психологом школы. </w:t>
      </w:r>
    </w:p>
    <w:p w:rsidR="000C0FF4" w:rsidRPr="000C0FF4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Повысилась компетентность родителей в вопросе о важности развития эмоциональной сферы дошкольников и взрослых людей.</w:t>
      </w:r>
    </w:p>
    <w:p w:rsidR="000C0FF4" w:rsidRPr="000C0FF4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Эффективность работы по развитию эмоционального интеллекта дошкольников подтверждается стабильными позитивными результатами. </w:t>
      </w:r>
    </w:p>
    <w:p w:rsidR="001E15B0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сегодняшний день убедительно доказана центральная роль эмоциональной уравновешенности в успешности школьного обучения, а развитие эмоциональной сферы ребенка признано главным элементом понятия «психологическая готовность к школе». </w:t>
      </w:r>
    </w:p>
    <w:p w:rsidR="000C0FF4" w:rsidRPr="001E15B0" w:rsidRDefault="008F5AF9" w:rsidP="001E15B0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r w:rsidR="001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научной литературы убедительно доказывают, что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воспитание и развитие эмоционального интеллекта следует уже в самом раннем возрасте. Так</w:t>
      </w:r>
      <w:r w:rsidR="001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 уровня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во многом зависит продуктивное общение, познание социальных явлений, интеллектуальная активность, а также повышение </w:t>
      </w:r>
      <w:proofErr w:type="spellStart"/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="000C0FF4"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человека. Это лучший путь к личностному росту ребёнка и профилактике отклонений в развитии. Поэтому эмоциональный интеллект можно считать одним из условий успешной социализации дошкольника. </w:t>
      </w:r>
      <w:r w:rsidR="000C0FF4" w:rsidRPr="001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FF4" w:rsidRPr="008B15B9" w:rsidRDefault="000C0FF4" w:rsidP="000C0FF4">
      <w:pPr>
        <w:pStyle w:val="a7"/>
        <w:shd w:val="clear" w:color="auto" w:fill="FFFFFF"/>
        <w:spacing w:before="100" w:beforeAutospacing="1" w:after="100" w:afterAutospacing="1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перспективе – продолжение работы по разработке наиболее эффективных мероприятий, направленных на развитие эмоционального интеллекта дошкольников, </w:t>
      </w:r>
      <w:r w:rsidR="00BF4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программы, внедрение новых форм взаимодействия с родителями и воспитателями.</w:t>
      </w: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5B9" w:rsidRPr="008B15B9" w:rsidRDefault="008B15B9" w:rsidP="000C0FF4">
      <w:pPr>
        <w:pStyle w:val="a7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Балакирева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 Эмоции и дети – комплексные занятия педагога-психолога // Дошкольное воспитание. 2005.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 Эмоции и их развитие в детском возрасте // Собр. соч., т. 2. – М., 1982.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Искусство общения с ребенком от года до шести лет /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Л.Н.Галигузова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Е.О.Смирнова. - М.: АРКТИ, 2004.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ДанТ.А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мире детских эмоций: Пособие для практических работников ДОУ, – М.: Айрис-пресс, 2004.илина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Загвоздкин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 Эмоциональный интеллект и его развитие в условиях семейного воспитания// Управление ДОУ. 2008. № 4.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Изард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К.Э. Психология эмоций /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К.Э.Изард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английского. - СПб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2008.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Л.М. Игровая терапия с тревожными детьми. – СПб</w:t>
      </w:r>
      <w:proofErr w:type="gram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2001.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Котова Е.В. В мире друзей: Программа эмоционально-личностного развития детей. – М.: ТЦ СФЕРА, 2007.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 Н., Запорожец А. В.  Вопросы психологии ребёнка дошкольного возраста. – М.: Международный образовательный и психологически колледж, 1995.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Лидак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 Сюжетно-ролевые игры в развитии навыков общения ребенка со сверстниками // Дошкольное воспитание, № 7, 1990.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Минаева В.М. Развитие эмоций дошкольников. Занятия. Игры. Пособие для практических работников дошкольных учреждений. – М.: АРКТИ, 2001. 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proofErr w:type="spellEnd"/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Эмоциональное мышление как инструмент достижения успеха. -  М., 2003.</w:t>
      </w:r>
    </w:p>
    <w:p w:rsidR="00514B48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Репина Т. А. Отношения между сверстниками в группе детского сада. – М., Педагогика, 1990.</w:t>
      </w:r>
    </w:p>
    <w:p w:rsidR="00514B48" w:rsidRPr="008B15B9" w:rsidRDefault="00DB3A23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44D65" w:rsidRPr="008B15B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  <w:r w:rsidR="00D44D65"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48" w:rsidRPr="008B15B9" w:rsidRDefault="00DB3A23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44D65" w:rsidRPr="008B15B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http://www.zhyvoedelo.com/</w:t>
        </w:r>
      </w:hyperlink>
      <w:r w:rsidR="00D44D65"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D65" w:rsidRPr="008B15B9" w:rsidRDefault="00D44D65" w:rsidP="00D44D65">
      <w:pPr>
        <w:pStyle w:val="a7"/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http://www.vseodetishkax.ru/ </w:t>
      </w:r>
    </w:p>
    <w:sectPr w:rsidR="00D44D65" w:rsidRPr="008B15B9" w:rsidSect="001E15B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C2" w:rsidRDefault="00901BC2" w:rsidP="00182535">
      <w:pPr>
        <w:spacing w:after="0" w:line="240" w:lineRule="auto"/>
      </w:pPr>
      <w:r>
        <w:separator/>
      </w:r>
    </w:p>
  </w:endnote>
  <w:endnote w:type="continuationSeparator" w:id="0">
    <w:p w:rsidR="00901BC2" w:rsidRDefault="00901BC2" w:rsidP="0018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516"/>
      <w:docPartObj>
        <w:docPartGallery w:val="Page Numbers (Bottom of Page)"/>
        <w:docPartUnique/>
      </w:docPartObj>
    </w:sdtPr>
    <w:sdtContent>
      <w:p w:rsidR="008101FA" w:rsidRDefault="00DB3A23">
        <w:pPr>
          <w:pStyle w:val="ae"/>
          <w:jc w:val="center"/>
        </w:pPr>
        <w:fldSimple w:instr=" PAGE   \* MERGEFORMAT ">
          <w:r w:rsidR="008F5AF9">
            <w:rPr>
              <w:noProof/>
            </w:rPr>
            <w:t>- 13 -</w:t>
          </w:r>
        </w:fldSimple>
      </w:p>
    </w:sdtContent>
  </w:sdt>
  <w:p w:rsidR="008101FA" w:rsidRDefault="008101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C2" w:rsidRDefault="00901BC2" w:rsidP="00182535">
      <w:pPr>
        <w:spacing w:after="0" w:line="240" w:lineRule="auto"/>
      </w:pPr>
      <w:r>
        <w:separator/>
      </w:r>
    </w:p>
  </w:footnote>
  <w:footnote w:type="continuationSeparator" w:id="0">
    <w:p w:rsidR="00901BC2" w:rsidRDefault="00901BC2" w:rsidP="0018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32"/>
    <w:multiLevelType w:val="hybridMultilevel"/>
    <w:tmpl w:val="69A2FE28"/>
    <w:lvl w:ilvl="0" w:tplc="E6E0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4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AF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68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A3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4C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8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63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65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F0417B"/>
    <w:multiLevelType w:val="hybridMultilevel"/>
    <w:tmpl w:val="7D524178"/>
    <w:lvl w:ilvl="0" w:tplc="F6E2C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E1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E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C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00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83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A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E4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6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A624CC"/>
    <w:multiLevelType w:val="hybridMultilevel"/>
    <w:tmpl w:val="DF881506"/>
    <w:lvl w:ilvl="0" w:tplc="0A827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AE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A0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E5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1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C7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C7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8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80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B66D2D"/>
    <w:multiLevelType w:val="hybridMultilevel"/>
    <w:tmpl w:val="929E3C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244BF"/>
    <w:multiLevelType w:val="hybridMultilevel"/>
    <w:tmpl w:val="3A5669E6"/>
    <w:lvl w:ilvl="0" w:tplc="F8E86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A6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2D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04D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E7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48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EC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C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9E6F50"/>
    <w:multiLevelType w:val="hybridMultilevel"/>
    <w:tmpl w:val="2A6E1E42"/>
    <w:lvl w:ilvl="0" w:tplc="2754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00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22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AF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2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4B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2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8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22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AC0D44"/>
    <w:multiLevelType w:val="hybridMultilevel"/>
    <w:tmpl w:val="35649B4C"/>
    <w:lvl w:ilvl="0" w:tplc="1C845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9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C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8B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4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05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F3BF5"/>
    <w:multiLevelType w:val="hybridMultilevel"/>
    <w:tmpl w:val="B4580876"/>
    <w:lvl w:ilvl="0" w:tplc="F7E21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83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08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4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8F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E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A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A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A8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C073A6"/>
    <w:multiLevelType w:val="hybridMultilevel"/>
    <w:tmpl w:val="EB085A26"/>
    <w:lvl w:ilvl="0" w:tplc="E3EE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C8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82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09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29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2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04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7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2B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2720088"/>
    <w:multiLevelType w:val="hybridMultilevel"/>
    <w:tmpl w:val="0A18A872"/>
    <w:lvl w:ilvl="0" w:tplc="C854F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62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1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B27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EB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8A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A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E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CD0469"/>
    <w:multiLevelType w:val="hybridMultilevel"/>
    <w:tmpl w:val="B2D061C6"/>
    <w:lvl w:ilvl="0" w:tplc="45C27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2E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801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04DF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45E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A6B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873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069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CA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6C41E62"/>
    <w:multiLevelType w:val="hybridMultilevel"/>
    <w:tmpl w:val="7D56DD86"/>
    <w:lvl w:ilvl="0" w:tplc="EF1A6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45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0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AA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EF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4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87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60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E9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1D6307"/>
    <w:multiLevelType w:val="hybridMultilevel"/>
    <w:tmpl w:val="B088D8C6"/>
    <w:lvl w:ilvl="0" w:tplc="B54E1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6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41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ED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E6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EB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09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43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AB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02"/>
    <w:rsid w:val="00000931"/>
    <w:rsid w:val="000110DD"/>
    <w:rsid w:val="0002032C"/>
    <w:rsid w:val="00066318"/>
    <w:rsid w:val="0007694D"/>
    <w:rsid w:val="00080B1C"/>
    <w:rsid w:val="00080EE2"/>
    <w:rsid w:val="00087B9D"/>
    <w:rsid w:val="000B1C41"/>
    <w:rsid w:val="000B32C2"/>
    <w:rsid w:val="000B414D"/>
    <w:rsid w:val="000B742C"/>
    <w:rsid w:val="000C0FF4"/>
    <w:rsid w:val="001023AD"/>
    <w:rsid w:val="00107B0D"/>
    <w:rsid w:val="001202EC"/>
    <w:rsid w:val="001231EA"/>
    <w:rsid w:val="0015319E"/>
    <w:rsid w:val="00157CB7"/>
    <w:rsid w:val="00171670"/>
    <w:rsid w:val="00182535"/>
    <w:rsid w:val="00186B80"/>
    <w:rsid w:val="00195AFC"/>
    <w:rsid w:val="00197387"/>
    <w:rsid w:val="001A1666"/>
    <w:rsid w:val="001D3A82"/>
    <w:rsid w:val="001E15B0"/>
    <w:rsid w:val="001E188E"/>
    <w:rsid w:val="001E2F09"/>
    <w:rsid w:val="001F349F"/>
    <w:rsid w:val="002276C1"/>
    <w:rsid w:val="002337EE"/>
    <w:rsid w:val="002433EC"/>
    <w:rsid w:val="00261202"/>
    <w:rsid w:val="00270FE5"/>
    <w:rsid w:val="00271B63"/>
    <w:rsid w:val="0029438F"/>
    <w:rsid w:val="002A3389"/>
    <w:rsid w:val="002B2A61"/>
    <w:rsid w:val="002B4562"/>
    <w:rsid w:val="003133AF"/>
    <w:rsid w:val="003227D7"/>
    <w:rsid w:val="003776A8"/>
    <w:rsid w:val="003975D6"/>
    <w:rsid w:val="003A2EA1"/>
    <w:rsid w:val="003C59B8"/>
    <w:rsid w:val="003E53DC"/>
    <w:rsid w:val="004169BB"/>
    <w:rsid w:val="0042273D"/>
    <w:rsid w:val="00427CA0"/>
    <w:rsid w:val="00432992"/>
    <w:rsid w:val="00446700"/>
    <w:rsid w:val="004601B8"/>
    <w:rsid w:val="004707B2"/>
    <w:rsid w:val="00484A50"/>
    <w:rsid w:val="004912BC"/>
    <w:rsid w:val="00496965"/>
    <w:rsid w:val="00497B82"/>
    <w:rsid w:val="004A0979"/>
    <w:rsid w:val="004A36C4"/>
    <w:rsid w:val="004A4CA2"/>
    <w:rsid w:val="004B0401"/>
    <w:rsid w:val="004B067C"/>
    <w:rsid w:val="004B2EC4"/>
    <w:rsid w:val="004D4BF4"/>
    <w:rsid w:val="004E5BE3"/>
    <w:rsid w:val="004F39D7"/>
    <w:rsid w:val="00513089"/>
    <w:rsid w:val="00514B48"/>
    <w:rsid w:val="005232C6"/>
    <w:rsid w:val="00526B99"/>
    <w:rsid w:val="00535CD9"/>
    <w:rsid w:val="005749A2"/>
    <w:rsid w:val="00594B24"/>
    <w:rsid w:val="00597930"/>
    <w:rsid w:val="005A5D3A"/>
    <w:rsid w:val="005B05AD"/>
    <w:rsid w:val="005B71B0"/>
    <w:rsid w:val="005C0600"/>
    <w:rsid w:val="005C6A7E"/>
    <w:rsid w:val="005D5535"/>
    <w:rsid w:val="00614050"/>
    <w:rsid w:val="00640444"/>
    <w:rsid w:val="006415B6"/>
    <w:rsid w:val="00642868"/>
    <w:rsid w:val="0066498D"/>
    <w:rsid w:val="006952DE"/>
    <w:rsid w:val="00697301"/>
    <w:rsid w:val="006C3539"/>
    <w:rsid w:val="006C6839"/>
    <w:rsid w:val="006E57DC"/>
    <w:rsid w:val="00704BE6"/>
    <w:rsid w:val="007449A4"/>
    <w:rsid w:val="00750EEC"/>
    <w:rsid w:val="0076077D"/>
    <w:rsid w:val="007671A7"/>
    <w:rsid w:val="0077267C"/>
    <w:rsid w:val="00797419"/>
    <w:rsid w:val="00797DE3"/>
    <w:rsid w:val="007C0830"/>
    <w:rsid w:val="007D6A5A"/>
    <w:rsid w:val="007E00EE"/>
    <w:rsid w:val="007F5623"/>
    <w:rsid w:val="007F6D5D"/>
    <w:rsid w:val="00800CAC"/>
    <w:rsid w:val="008101FA"/>
    <w:rsid w:val="00810B47"/>
    <w:rsid w:val="00814785"/>
    <w:rsid w:val="0081544B"/>
    <w:rsid w:val="0083404F"/>
    <w:rsid w:val="0085404C"/>
    <w:rsid w:val="00855443"/>
    <w:rsid w:val="00863135"/>
    <w:rsid w:val="008633F0"/>
    <w:rsid w:val="00864CD2"/>
    <w:rsid w:val="00880B57"/>
    <w:rsid w:val="008974FD"/>
    <w:rsid w:val="008A344E"/>
    <w:rsid w:val="008A54E8"/>
    <w:rsid w:val="008B15B9"/>
    <w:rsid w:val="008B343E"/>
    <w:rsid w:val="008D2991"/>
    <w:rsid w:val="008E31A5"/>
    <w:rsid w:val="008E3C0A"/>
    <w:rsid w:val="008E68F9"/>
    <w:rsid w:val="008E753F"/>
    <w:rsid w:val="008F5AF9"/>
    <w:rsid w:val="00901BC2"/>
    <w:rsid w:val="00904193"/>
    <w:rsid w:val="00907D38"/>
    <w:rsid w:val="00976106"/>
    <w:rsid w:val="00980BF6"/>
    <w:rsid w:val="0099291D"/>
    <w:rsid w:val="009963F5"/>
    <w:rsid w:val="00996473"/>
    <w:rsid w:val="009C7BD8"/>
    <w:rsid w:val="009E2F22"/>
    <w:rsid w:val="009F0F4C"/>
    <w:rsid w:val="009F63C7"/>
    <w:rsid w:val="00A0218C"/>
    <w:rsid w:val="00A027BE"/>
    <w:rsid w:val="00A07AAC"/>
    <w:rsid w:val="00A235DF"/>
    <w:rsid w:val="00A3571A"/>
    <w:rsid w:val="00A5035B"/>
    <w:rsid w:val="00A610E8"/>
    <w:rsid w:val="00A64B42"/>
    <w:rsid w:val="00A75ECC"/>
    <w:rsid w:val="00A766ED"/>
    <w:rsid w:val="00A87FC6"/>
    <w:rsid w:val="00A96E2C"/>
    <w:rsid w:val="00AA1089"/>
    <w:rsid w:val="00AB4A2F"/>
    <w:rsid w:val="00AC271F"/>
    <w:rsid w:val="00AC49D1"/>
    <w:rsid w:val="00AC76E3"/>
    <w:rsid w:val="00AD0DFA"/>
    <w:rsid w:val="00AF0903"/>
    <w:rsid w:val="00AF1C9B"/>
    <w:rsid w:val="00B300E0"/>
    <w:rsid w:val="00B309BD"/>
    <w:rsid w:val="00B439F7"/>
    <w:rsid w:val="00B54298"/>
    <w:rsid w:val="00B60623"/>
    <w:rsid w:val="00BA3F2A"/>
    <w:rsid w:val="00BA57F9"/>
    <w:rsid w:val="00BC58AC"/>
    <w:rsid w:val="00BD5350"/>
    <w:rsid w:val="00BE5C48"/>
    <w:rsid w:val="00BF46E8"/>
    <w:rsid w:val="00C0207D"/>
    <w:rsid w:val="00C04739"/>
    <w:rsid w:val="00C278B0"/>
    <w:rsid w:val="00C3203E"/>
    <w:rsid w:val="00C35E05"/>
    <w:rsid w:val="00C67358"/>
    <w:rsid w:val="00C8207F"/>
    <w:rsid w:val="00C8753F"/>
    <w:rsid w:val="00CA1DC0"/>
    <w:rsid w:val="00CA37EA"/>
    <w:rsid w:val="00CB0984"/>
    <w:rsid w:val="00CE7D4F"/>
    <w:rsid w:val="00CF6BE9"/>
    <w:rsid w:val="00D03BBF"/>
    <w:rsid w:val="00D10BE4"/>
    <w:rsid w:val="00D23457"/>
    <w:rsid w:val="00D302A0"/>
    <w:rsid w:val="00D323AF"/>
    <w:rsid w:val="00D4073B"/>
    <w:rsid w:val="00D44D65"/>
    <w:rsid w:val="00D51CFF"/>
    <w:rsid w:val="00D623DA"/>
    <w:rsid w:val="00D732BE"/>
    <w:rsid w:val="00D73BE7"/>
    <w:rsid w:val="00D7551A"/>
    <w:rsid w:val="00D93143"/>
    <w:rsid w:val="00D964FA"/>
    <w:rsid w:val="00DB3A23"/>
    <w:rsid w:val="00DC59A1"/>
    <w:rsid w:val="00DF57FC"/>
    <w:rsid w:val="00E11DE9"/>
    <w:rsid w:val="00E21D40"/>
    <w:rsid w:val="00E22BA1"/>
    <w:rsid w:val="00E2460D"/>
    <w:rsid w:val="00E323F1"/>
    <w:rsid w:val="00E37105"/>
    <w:rsid w:val="00E37AF9"/>
    <w:rsid w:val="00E37F7A"/>
    <w:rsid w:val="00E406AD"/>
    <w:rsid w:val="00E47584"/>
    <w:rsid w:val="00E674D1"/>
    <w:rsid w:val="00E73574"/>
    <w:rsid w:val="00E93007"/>
    <w:rsid w:val="00E94C5C"/>
    <w:rsid w:val="00EA362A"/>
    <w:rsid w:val="00EB188B"/>
    <w:rsid w:val="00EB2516"/>
    <w:rsid w:val="00EC7C9D"/>
    <w:rsid w:val="00ED5C5C"/>
    <w:rsid w:val="00EF6034"/>
    <w:rsid w:val="00F17AF0"/>
    <w:rsid w:val="00F17B98"/>
    <w:rsid w:val="00F246A9"/>
    <w:rsid w:val="00F24899"/>
    <w:rsid w:val="00F42A40"/>
    <w:rsid w:val="00F45864"/>
    <w:rsid w:val="00F46890"/>
    <w:rsid w:val="00F46BD3"/>
    <w:rsid w:val="00F6181E"/>
    <w:rsid w:val="00F703C5"/>
    <w:rsid w:val="00F74C7E"/>
    <w:rsid w:val="00F74DFA"/>
    <w:rsid w:val="00F8077D"/>
    <w:rsid w:val="00F841A6"/>
    <w:rsid w:val="00F96960"/>
    <w:rsid w:val="00FA4337"/>
    <w:rsid w:val="00FC0FFD"/>
    <w:rsid w:val="00FC3102"/>
    <w:rsid w:val="00FC695A"/>
    <w:rsid w:val="00FD54D5"/>
    <w:rsid w:val="00FE01C6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3102"/>
    <w:rPr>
      <w:i/>
      <w:iCs/>
    </w:rPr>
  </w:style>
  <w:style w:type="character" w:customStyle="1" w:styleId="apple-converted-space">
    <w:name w:val="apple-converted-space"/>
    <w:basedOn w:val="a0"/>
    <w:rsid w:val="00FC3102"/>
  </w:style>
  <w:style w:type="character" w:styleId="a5">
    <w:name w:val="Strong"/>
    <w:basedOn w:val="a0"/>
    <w:uiPriority w:val="22"/>
    <w:qFormat/>
    <w:rsid w:val="004601B8"/>
    <w:rPr>
      <w:b/>
      <w:bCs/>
    </w:rPr>
  </w:style>
  <w:style w:type="paragraph" w:customStyle="1" w:styleId="rvps6">
    <w:name w:val="rvps6"/>
    <w:basedOn w:val="a"/>
    <w:rsid w:val="002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2276C1"/>
  </w:style>
  <w:style w:type="character" w:customStyle="1" w:styleId="rvts9">
    <w:name w:val="rvts9"/>
    <w:basedOn w:val="a0"/>
    <w:rsid w:val="00F74C7E"/>
  </w:style>
  <w:style w:type="character" w:customStyle="1" w:styleId="rvts6">
    <w:name w:val="rvts6"/>
    <w:basedOn w:val="a0"/>
    <w:rsid w:val="00F74C7E"/>
  </w:style>
  <w:style w:type="paragraph" w:customStyle="1" w:styleId="rvps8">
    <w:name w:val="rvps8"/>
    <w:basedOn w:val="a"/>
    <w:rsid w:val="00F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4C7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4C7E"/>
    <w:pPr>
      <w:ind w:left="720"/>
      <w:contextualSpacing/>
    </w:pPr>
  </w:style>
  <w:style w:type="paragraph" w:customStyle="1" w:styleId="c10">
    <w:name w:val="c10"/>
    <w:basedOn w:val="a"/>
    <w:rsid w:val="006C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F7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6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318"/>
  </w:style>
  <w:style w:type="character" w:customStyle="1" w:styleId="c5">
    <w:name w:val="c5"/>
    <w:basedOn w:val="a0"/>
    <w:rsid w:val="00066318"/>
  </w:style>
  <w:style w:type="paragraph" w:customStyle="1" w:styleId="c25">
    <w:name w:val="c25"/>
    <w:basedOn w:val="a"/>
    <w:rsid w:val="0064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F6BE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6BE9"/>
  </w:style>
  <w:style w:type="paragraph" w:styleId="ac">
    <w:name w:val="header"/>
    <w:basedOn w:val="a"/>
    <w:link w:val="ad"/>
    <w:uiPriority w:val="99"/>
    <w:semiHidden/>
    <w:unhideWhenUsed/>
    <w:rsid w:val="0018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2535"/>
  </w:style>
  <w:style w:type="paragraph" w:styleId="ae">
    <w:name w:val="footer"/>
    <w:basedOn w:val="a"/>
    <w:link w:val="af"/>
    <w:uiPriority w:val="99"/>
    <w:unhideWhenUsed/>
    <w:rsid w:val="0018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2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hyvoedel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647099345140407"/>
          <c:y val="8.2240886555847201E-2"/>
          <c:w val="0.59093973718402104"/>
          <c:h val="0.7692283464567040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Начальная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Начальная 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Начальная </c:v>
                </c:pt>
              </c:strCache>
            </c:strRef>
          </c:cat>
          <c:val>
            <c:numRef>
              <c:f>Лист1!$B$4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axId val="73098368"/>
        <c:axId val="73109888"/>
      </c:barChart>
      <c:catAx>
        <c:axId val="7309836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73109888"/>
        <c:crosses val="autoZero"/>
        <c:auto val="1"/>
        <c:lblAlgn val="ctr"/>
        <c:lblOffset val="100"/>
      </c:catAx>
      <c:valAx>
        <c:axId val="7310988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730983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75520448832784792"/>
          <c:y val="0.34067917721739183"/>
          <c:w val="0.24479551167215224"/>
          <c:h val="0.42528092034473192"/>
        </c:manualLayout>
      </c:layout>
      <c:txPr>
        <a:bodyPr/>
        <a:lstStyle/>
        <a:p>
          <a:pPr>
            <a:defRPr>
              <a:solidFill>
                <a:schemeClr val="accent1">
                  <a:lumMod val="75000"/>
                </a:schemeClr>
              </a:solidFill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647099345140407"/>
          <c:y val="8.2240886555847201E-2"/>
          <c:w val="0.59093973718401482"/>
          <c:h val="0.7692283464567040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Итоговая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Итоговая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Лист1!$B$1</c:f>
              <c:strCache>
                <c:ptCount val="1"/>
                <c:pt idx="0">
                  <c:v>Итоговая</c:v>
                </c:pt>
              </c:strCache>
            </c:strRef>
          </c:cat>
          <c:val>
            <c:numRef>
              <c:f>Лист1!$B$4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axId val="74481024"/>
        <c:axId val="74630272"/>
      </c:barChart>
      <c:catAx>
        <c:axId val="744810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74630272"/>
        <c:crosses val="autoZero"/>
        <c:auto val="1"/>
        <c:lblAlgn val="ctr"/>
        <c:lblOffset val="100"/>
      </c:catAx>
      <c:valAx>
        <c:axId val="7463027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74481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6117374788311"/>
          <c:y val="0.34544496040559031"/>
          <c:w val="0.25843882625211695"/>
          <c:h val="0.4764002444899868"/>
        </c:manualLayout>
      </c:layout>
      <c:txPr>
        <a:bodyPr/>
        <a:lstStyle/>
        <a:p>
          <a:pPr>
            <a:defRPr>
              <a:solidFill>
                <a:schemeClr val="accent1">
                  <a:lumMod val="75000"/>
                </a:schemeClr>
              </a:solidFill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7736-DB82-478D-A1C0-9B5A7432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78</cp:revision>
  <dcterms:created xsi:type="dcterms:W3CDTF">2016-01-02T07:16:00Z</dcterms:created>
  <dcterms:modified xsi:type="dcterms:W3CDTF">2016-01-24T11:04:00Z</dcterms:modified>
</cp:coreProperties>
</file>