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D4" w:rsidRDefault="00754ED4" w:rsidP="00754ED4">
      <w:pPr>
        <w:pStyle w:val="1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Конспект  праздника</w:t>
      </w:r>
    </w:p>
    <w:p w:rsidR="00754ED4" w:rsidRDefault="00754ED4" w:rsidP="00754ED4">
      <w:pPr>
        <w:pStyle w:val="1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«Госпожа честная Масленица»</w:t>
      </w:r>
    </w:p>
    <w:p w:rsidR="00754ED4" w:rsidRDefault="00754ED4" w:rsidP="00754ED4">
      <w:pPr>
        <w:pStyle w:val="Standard"/>
        <w:rPr>
          <w:sz w:val="28"/>
          <w:szCs w:val="28"/>
        </w:rPr>
      </w:pP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rStyle w:val="10"/>
          <w:rFonts w:eastAsia="SimSun" w:cs="Times New Roman"/>
          <w:sz w:val="28"/>
          <w:szCs w:val="28"/>
        </w:rPr>
        <w:t>Цель</w:t>
      </w:r>
      <w:r>
        <w:rPr>
          <w:rFonts w:cs="Times New Roman"/>
          <w:sz w:val="28"/>
          <w:szCs w:val="28"/>
        </w:rPr>
        <w:t>:</w:t>
      </w:r>
      <w:r>
        <w:rPr>
          <w:sz w:val="28"/>
          <w:szCs w:val="28"/>
        </w:rPr>
        <w:t xml:space="preserve"> Создание радостного настроения в процессе проведения русского народного праздника «Масленица»</w:t>
      </w:r>
    </w:p>
    <w:p w:rsidR="00754ED4" w:rsidRDefault="00754ED4" w:rsidP="00754ED4">
      <w:pPr>
        <w:pStyle w:val="1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Программные задачи: </w:t>
      </w:r>
    </w:p>
    <w:p w:rsidR="00754ED4" w:rsidRDefault="00754ED4" w:rsidP="00754ED4">
      <w:pPr>
        <w:pStyle w:val="1"/>
        <w:rPr>
          <w:rFonts w:ascii="Times New Roman" w:eastAsia="SimSun" w:hAnsi="Times New Roman" w:cs="Times New Roman"/>
          <w:b w:val="0"/>
          <w:sz w:val="28"/>
          <w:szCs w:val="28"/>
        </w:rPr>
      </w:pPr>
      <w:r>
        <w:rPr>
          <w:rFonts w:ascii="Times New Roman" w:eastAsia="SimSun" w:hAnsi="Times New Roman" w:cs="Times New Roman"/>
          <w:b w:val="0"/>
          <w:sz w:val="28"/>
          <w:szCs w:val="28"/>
        </w:rPr>
        <w:t>1.Расширение знаний о русских традициях;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Развитие внимания, воображения, фантазии, творческой  активности;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3.Воспитание эмоциональной отзывчивости, создание праздничной, радостной атмосферы.</w:t>
      </w:r>
    </w:p>
    <w:p w:rsidR="00754ED4" w:rsidRDefault="00754ED4" w:rsidP="00754ED4">
      <w:pPr>
        <w:pStyle w:val="1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Материалы и оборудование: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Бумажные тарелочки , гипсовые формочки, гуашь, пластилин, ватман, клей, ножницы, фото, кисточки, стаканчики с водой, украшения,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Магнитофон, метлы, шары из сухого бассейна, покрывало, топор,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полено, чучело, верёвка, мягкие игрушки для призов.</w:t>
      </w:r>
    </w:p>
    <w:p w:rsidR="00754ED4" w:rsidRDefault="00754ED4" w:rsidP="00754ED4">
      <w:pPr>
        <w:pStyle w:val="1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Ход праздника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Праздник проводится на улице. Определены площадки для игр и конкурсов, места для ярмарки детских поделок. На протяжении всего праздника звучит народная музыка.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Вот пришла Масленица!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Сударыня – боярыня Масленица!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С сыром, маслом и блином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И румяным пирогом!</w:t>
      </w:r>
    </w:p>
    <w:p w:rsidR="00754ED4" w:rsidRDefault="00754ED4" w:rsidP="00754ED4">
      <w:pPr>
        <w:pStyle w:val="Standard"/>
        <w:rPr>
          <w:sz w:val="28"/>
          <w:szCs w:val="28"/>
        </w:rPr>
      </w:pPr>
    </w:p>
    <w:p w:rsidR="00754ED4" w:rsidRDefault="00754ED4" w:rsidP="00754ED4">
      <w:pPr>
        <w:pStyle w:val="Standard"/>
        <w:rPr>
          <w:sz w:val="28"/>
          <w:szCs w:val="28"/>
        </w:rPr>
      </w:pP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Дети поочерёдно читают заклички.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 Приезжай к нам в гости Масленица,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На широкий двор –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На горах покататься,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В блинах поваляться,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Сердцем потешаться.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2.  Как на масленой неделе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Из печи блины летели!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С пылу, с жару, из печи,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Все румяны, горячи.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Масленица, Масленица!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Широкая Масленица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Гостья нагостилась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С зимушкой простилась.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4. Приди весна, приди красна!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Приди с радостью, с великой милостью.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С жарким солнцем, с высоким хлебом.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С урожаем богатым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С добром ко всем ребятам!</w:t>
      </w:r>
    </w:p>
    <w:p w:rsidR="00754ED4" w:rsidRDefault="00754ED4" w:rsidP="00754ED4">
      <w:pPr>
        <w:pStyle w:val="1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Музыкально-ритмические движения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Звучит музыка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«Бабушка испеки оладушки»( дети танцуют)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 хоровод становитесь. Крепче за руки беритесь( участвуют и взрослые и дети).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Хоровод «Скоморохи».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Пой хоровод, веселись, честной народ!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(хороводная песня сменяется массовыми танцами).  </w:t>
      </w:r>
    </w:p>
    <w:p w:rsidR="00754ED4" w:rsidRDefault="00754ED4" w:rsidP="00754ED4">
      <w:pPr>
        <w:pStyle w:val="1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Пляска «Весёлый танец»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Варианты танца: «танцуют те, у кого есть пуговицы», или «тот, кто любит конфеты, манную кашу» и т. д, ни один ребёнок не должен остаться незамеченным.</w:t>
      </w:r>
    </w:p>
    <w:p w:rsidR="00754ED4" w:rsidRDefault="00754ED4" w:rsidP="00754ED4">
      <w:pPr>
        <w:pStyle w:val="Standard"/>
        <w:rPr>
          <w:sz w:val="28"/>
          <w:szCs w:val="28"/>
        </w:rPr>
      </w:pPr>
    </w:p>
    <w:p w:rsidR="00754ED4" w:rsidRDefault="00754ED4" w:rsidP="00754ED4">
      <w:pPr>
        <w:pStyle w:val="1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Подвижная игра «Летят, летят»</w:t>
      </w:r>
    </w:p>
    <w:p w:rsidR="00754ED4" w:rsidRDefault="00754ED4" w:rsidP="00754ED4">
      <w:pPr>
        <w:pStyle w:val="Standard"/>
        <w:autoSpaceDE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Воспитатель: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Хотите полетать немножко с птицами и мошками?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Я буду говорить, а вы поднимайте руки, машите ими да приговаривайте «летят, летят».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Да не ошибитесь, а кто ошибётся тот выбывает из игры.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Грачи летят, На всю Русь трубят: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Гу – гу – гу!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Мы несём весну!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На всю Русь кричат: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Гу – гу – гу!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Не догнать нас никому.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«Летят, летят»! – кричат дети и поднимают руки.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Синицы летят,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На всю Русь кричат: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Дзу – дзу – дзу!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Не поймать нас никому!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Дети «летят, летят»- повторяют все.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Поросята летят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Поросята визжат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- Хрю – хрю – хрю!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Надоело жить в хлеву!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Кто ошибётся? Помните уговор за ошибку из игры долой. Садитесь уму </w:t>
      </w:r>
      <w:r>
        <w:rPr>
          <w:sz w:val="28"/>
          <w:szCs w:val="28"/>
        </w:rPr>
        <w:lastRenderedPageBreak/>
        <w:t>разуму учитесь и на нас смотрите.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Пчёлы летят. гудят, бурчат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-  Жу – жу – жу!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Медовую несём сыту.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«Летят, летят»!- подтверждают дети.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Медведи летят.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Толстопятые рычат: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-  Надоело нам в лесу.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Молодцы ребята!</w:t>
      </w:r>
    </w:p>
    <w:p w:rsidR="00754ED4" w:rsidRDefault="00754ED4" w:rsidP="00754ED4">
      <w:pPr>
        <w:pStyle w:val="Standard"/>
        <w:rPr>
          <w:sz w:val="28"/>
          <w:szCs w:val="28"/>
        </w:rPr>
      </w:pPr>
    </w:p>
    <w:p w:rsidR="00754ED4" w:rsidRDefault="00754ED4" w:rsidP="00754ED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Подвижная игра</w:t>
      </w:r>
      <w:r>
        <w:rPr>
          <w:rStyle w:val="10"/>
          <w:rFonts w:eastAsia="SimSun" w:cs="Times New Roman"/>
          <w:b w:val="0"/>
          <w:sz w:val="28"/>
          <w:szCs w:val="28"/>
        </w:rPr>
        <w:t xml:space="preserve">  «</w:t>
      </w:r>
      <w:r>
        <w:rPr>
          <w:rStyle w:val="10"/>
          <w:rFonts w:eastAsia="SimSun" w:cs="Times New Roman"/>
          <w:sz w:val="28"/>
          <w:szCs w:val="28"/>
        </w:rPr>
        <w:t>Покрывало»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Участвуют две команды. Каждая команда должна держать своё покрывало и на слова. Солнце светит высоко,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 земля так низко.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Солнце светит выше, выше!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 земля всё ниже, ниже!</w:t>
      </w:r>
    </w:p>
    <w:p w:rsidR="00754ED4" w:rsidRDefault="00754ED4" w:rsidP="00754ED4">
      <w:pPr>
        <w:pStyle w:val="Standard"/>
        <w:rPr>
          <w:sz w:val="28"/>
          <w:szCs w:val="28"/>
        </w:rPr>
      </w:pPr>
    </w:p>
    <w:p w:rsidR="00754ED4" w:rsidRDefault="00754ED4" w:rsidP="00754ED4">
      <w:pPr>
        <w:pStyle w:val="Standard"/>
        <w:rPr>
          <w:sz w:val="28"/>
          <w:szCs w:val="28"/>
        </w:rPr>
      </w:pP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Покрывало то поднимают, то опускают. Выигрывает та команда, которая дольше всех сможет продержать шары.</w:t>
      </w:r>
    </w:p>
    <w:p w:rsidR="00754ED4" w:rsidRDefault="00754ED4" w:rsidP="00754ED4">
      <w:pPr>
        <w:pStyle w:val="Standard"/>
        <w:rPr>
          <w:rFonts w:cs="Times New Roman"/>
          <w:sz w:val="28"/>
          <w:szCs w:val="28"/>
        </w:rPr>
      </w:pPr>
      <w:r>
        <w:rPr>
          <w:rStyle w:val="10"/>
          <w:rFonts w:eastAsia="SimSun" w:cs="Times New Roman"/>
          <w:sz w:val="28"/>
          <w:szCs w:val="28"/>
        </w:rPr>
        <w:t>Подвижная игра «Петушки»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Выбирается ровная площадка, на которой выкладывают круг при помощи верёвки. Пара входит в круг, игроки должны вытолкнуть соперника из круга. Внимание толкаются не руками, а только плечами. Выигрывает тот,  кто быстрее всех справляется с поставленной задачей. Победителю вручают приз.</w:t>
      </w:r>
    </w:p>
    <w:p w:rsidR="00754ED4" w:rsidRDefault="00754ED4" w:rsidP="00754ED4">
      <w:pPr>
        <w:pStyle w:val="1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Аттракционы для родителей</w:t>
      </w:r>
    </w:p>
    <w:p w:rsidR="00754ED4" w:rsidRDefault="00754ED4" w:rsidP="00754ED4">
      <w:pPr>
        <w:pStyle w:val="1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«Топор»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Ставится полено и папы по очереди рубят его. Победит тот, кто мельче расколет его на щепочки.</w:t>
      </w:r>
    </w:p>
    <w:p w:rsidR="00754ED4" w:rsidRDefault="00754ED4" w:rsidP="00754ED4">
      <w:pPr>
        <w:pStyle w:val="1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«Метание метёлок»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Соревнование весёлое и простое – это первенство в метании метлы на дальность. Для такой забавы нужно взять мётлы, какая же зима без дворника с метлой, расчищающего снег. Проводим соревнование на звание «почётного дворника». Побеждает тот, кто дальше всех бросит метёлку.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А сейчас приглашаем вас в мастерскую Госпожи Масленицы.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Дети и их родители в сопровождении воспитателей проходят к заранее подготовленным игровым столам за любой понравившейся.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стол- для раскраски одноразовых тарелочек.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стол -для раскраски гипсовых формочек и ложечек.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стол- для изготовления стенгазеты.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Затем проводится выставка совместных творческих работ детей и их </w:t>
      </w:r>
      <w:r>
        <w:rPr>
          <w:sz w:val="28"/>
          <w:szCs w:val="28"/>
        </w:rPr>
        <w:lastRenderedPageBreak/>
        <w:t>родителей.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Проводится подвижная игра «Гори, гори ясно».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Пора нам прощаться с Масленицей. Сейчас сгорит она, а это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значит – конец зимы!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Поджигают чучело. Ребята и взрослые расходятся, образуя широкий круг.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Все (хором).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Уходи, зима! Приходи, весна! Прощай зима!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Прощай  Масленица! Гори, гори ясно, чтобы не погасла!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Воспитатель.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А мы Масленицу провожали,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Тяжко – важно по ней вздыхали!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Ой, ты, Масленица, воротись,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За белую берёзку зацепись.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До красного лета протянись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А мы Масленицу прокатали,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Дорогою потеряли.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Думали, будет она – семь годков,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А она погостила семь деньков.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Ой, Масленица воротись!</w:t>
      </w:r>
    </w:p>
    <w:p w:rsidR="00754ED4" w:rsidRDefault="00754ED4" w:rsidP="00754E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В новый год покажись!</w:t>
      </w:r>
    </w:p>
    <w:p w:rsidR="00E01DFB" w:rsidRDefault="00E01DFB"/>
    <w:sectPr w:rsidR="00E01DFB" w:rsidSect="00E0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D4"/>
    <w:rsid w:val="00754ED4"/>
    <w:rsid w:val="00E0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FB"/>
  </w:style>
  <w:style w:type="paragraph" w:styleId="1">
    <w:name w:val="heading 1"/>
    <w:basedOn w:val="Standard"/>
    <w:next w:val="Standard"/>
    <w:link w:val="10"/>
    <w:qFormat/>
    <w:rsid w:val="00754ED4"/>
    <w:pPr>
      <w:keepNext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ED4"/>
    <w:rPr>
      <w:rFonts w:ascii="Arial" w:eastAsia="Times New Roman" w:hAnsi="Arial" w:cs="Arial"/>
      <w:b/>
      <w:bCs/>
      <w:kern w:val="3"/>
      <w:sz w:val="32"/>
      <w:szCs w:val="32"/>
      <w:lang w:eastAsia="zh-CN" w:bidi="hi-IN"/>
    </w:rPr>
  </w:style>
  <w:style w:type="paragraph" w:customStyle="1" w:styleId="Standard">
    <w:name w:val="Standard"/>
    <w:rsid w:val="00754ED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2013-10-13T12:01:00Z</dcterms:created>
  <dcterms:modified xsi:type="dcterms:W3CDTF">2013-10-13T12:01:00Z</dcterms:modified>
</cp:coreProperties>
</file>