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5C" w:rsidRDefault="0087745C" w:rsidP="0087745C">
      <w:pPr>
        <w:spacing w:after="0" w:line="360" w:lineRule="auto"/>
        <w:jc w:val="both"/>
        <w:rPr>
          <w:sz w:val="28"/>
          <w:szCs w:val="28"/>
        </w:rPr>
      </w:pPr>
    </w:p>
    <w:p w:rsidR="0087745C" w:rsidRDefault="0087745C" w:rsidP="0087745C">
      <w:pPr>
        <w:spacing w:after="0" w:line="360" w:lineRule="auto"/>
        <w:jc w:val="both"/>
        <w:rPr>
          <w:sz w:val="28"/>
          <w:szCs w:val="28"/>
        </w:rPr>
      </w:pPr>
    </w:p>
    <w:p w:rsidR="0087745C" w:rsidRDefault="0087745C" w:rsidP="0087745C">
      <w:pPr>
        <w:spacing w:after="0" w:line="360" w:lineRule="auto"/>
        <w:jc w:val="both"/>
        <w:rPr>
          <w:sz w:val="28"/>
          <w:szCs w:val="28"/>
        </w:rPr>
      </w:pPr>
    </w:p>
    <w:tbl>
      <w:tblPr>
        <w:tblStyle w:val="aa"/>
        <w:tblpPr w:leftFromText="180" w:rightFromText="180" w:vertAnchor="text" w:horzAnchor="margin" w:tblpX="-176" w:tblpY="-344"/>
        <w:tblW w:w="16019" w:type="dxa"/>
        <w:tblLook w:val="04A0"/>
      </w:tblPr>
      <w:tblGrid>
        <w:gridCol w:w="5280"/>
        <w:gridCol w:w="5494"/>
        <w:gridCol w:w="5245"/>
      </w:tblGrid>
      <w:tr w:rsidR="0087745C" w:rsidTr="0087745C">
        <w:tc>
          <w:tcPr>
            <w:tcW w:w="5280" w:type="dxa"/>
          </w:tcPr>
          <w:p w:rsidR="0087745C" w:rsidRDefault="0087745C" w:rsidP="0087745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Pr="0087745C" w:rsidRDefault="0087745C" w:rsidP="0087745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74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«Развитие логического мышления старших дошкольников средствами занимательной математики» </w:t>
            </w:r>
          </w:p>
          <w:p w:rsidR="0087745C" w:rsidRDefault="0087745C" w:rsidP="008774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5C" w:rsidRPr="0087745C" w:rsidRDefault="0087745C" w:rsidP="0087745C">
            <w:pPr>
              <w:spacing w:line="276" w:lineRule="auto"/>
              <w:jc w:val="center"/>
              <w:rPr>
                <w:color w:val="00B050"/>
              </w:rPr>
            </w:pPr>
            <w:r w:rsidRPr="0087745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Предложите ребенку найти все геометрические  фигуры, сосчитать их и с вашей помощью записать все ответы.</w:t>
            </w:r>
          </w:p>
          <w:p w:rsidR="0087745C" w:rsidRDefault="0087745C" w:rsidP="0087745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5C" w:rsidRDefault="0087745C" w:rsidP="008774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5C" w:rsidRDefault="0087745C" w:rsidP="008774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5C" w:rsidRDefault="0087745C" w:rsidP="008774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733425</wp:posOffset>
                  </wp:positionH>
                  <wp:positionV relativeFrom="margin">
                    <wp:posOffset>2251710</wp:posOffset>
                  </wp:positionV>
                  <wp:extent cx="1466850" cy="1876425"/>
                  <wp:effectExtent l="19050" t="0" r="0" b="0"/>
                  <wp:wrapSquare wrapText="bothSides"/>
                  <wp:docPr id="23" name="irc_mi" descr="http://razdeti.ru/images/photos/fcc3d4757401a955a260255ff217a1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razdeti.ru/images/photos/fcc3d4757401a955a260255ff217a1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745C" w:rsidRDefault="0087745C" w:rsidP="008774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5C" w:rsidRPr="0087745C" w:rsidRDefault="0087745C" w:rsidP="0087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317A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Головоломки для детей тренируют память, внимание, логику</w:t>
            </w:r>
            <w:r w:rsidRPr="0087745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, усидчивость</w:t>
            </w:r>
            <w:r w:rsidRPr="00317A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.</w:t>
            </w:r>
          </w:p>
          <w:p w:rsidR="0087745C" w:rsidRPr="00317AFF" w:rsidRDefault="0087745C" w:rsidP="008774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317A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В задании могут быть следующие вопросы: найти</w:t>
            </w:r>
            <w:r w:rsidRPr="0087745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317A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отличия; найти выход из лабиринта; найти определенные фрагменты; ребусы; и многое другое.</w:t>
            </w:r>
          </w:p>
          <w:p w:rsidR="0087745C" w:rsidRDefault="0087745C" w:rsidP="0087745C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Pr="0087745C" w:rsidRDefault="0087745C" w:rsidP="00877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5C" w:rsidRPr="0087745C" w:rsidRDefault="0087745C" w:rsidP="0087745C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87745C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 xml:space="preserve">Уважаемые родители, вашему вниманию предоставляется </w:t>
            </w:r>
          </w:p>
          <w:p w:rsidR="0087745C" w:rsidRPr="0087745C" w:rsidRDefault="0087745C" w:rsidP="0087745C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87745C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Памятка</w:t>
            </w:r>
          </w:p>
          <w:p w:rsidR="0087745C" w:rsidRDefault="0087745C" w:rsidP="0087745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745C">
              <w:rPr>
                <w:rFonts w:ascii="Times New Roman" w:hAnsi="Times New Roman" w:cs="Times New Roman"/>
                <w:noProof/>
                <w:color w:val="00B050"/>
                <w:sz w:val="28"/>
                <w:szCs w:val="28"/>
                <w:lang w:eastAsia="ru-RU"/>
              </w:rPr>
              <w:drawing>
                <wp:inline distT="0" distB="0" distL="0" distR="0">
                  <wp:extent cx="2951698" cy="3672000"/>
                  <wp:effectExtent l="19050" t="0" r="1052" b="0"/>
                  <wp:docPr id="24" name="Рисунок 1" descr="https://encrypted-tbn0.gstatic.com/images?q=tbn:ANd9GcRMd3shMQsgiMx4oCYIlVzLF-fCoD2L_4SRy9jHfQ_z4rt6MbW9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RMd3shMQsgiMx4oCYIlVzLF-fCoD2L_4SRy9jHfQ_z4rt6MbW9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8466" t="10150" r="7937" b="157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1698" cy="36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45C" w:rsidRDefault="0087745C" w:rsidP="0087745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Pr="0087745C" w:rsidRDefault="0087745C" w:rsidP="0087745C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87745C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 xml:space="preserve">Уважаемые родители, вашему вниманию предоставляется </w:t>
            </w:r>
          </w:p>
          <w:p w:rsidR="0087745C" w:rsidRPr="0087745C" w:rsidRDefault="0087745C" w:rsidP="0087745C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87745C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Памятка</w:t>
            </w:r>
          </w:p>
          <w:p w:rsidR="0087745C" w:rsidRDefault="0087745C" w:rsidP="0087745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180975</wp:posOffset>
                  </wp:positionH>
                  <wp:positionV relativeFrom="margin">
                    <wp:posOffset>2584450</wp:posOffset>
                  </wp:positionV>
                  <wp:extent cx="2838450" cy="3133725"/>
                  <wp:effectExtent l="19050" t="0" r="0" b="0"/>
                  <wp:wrapSquare wrapText="bothSides"/>
                  <wp:docPr id="31" name="Рисунок 4" descr="https://encrypted-tbn1.gstatic.com/images?q=tbn:ANd9GcQ_eTJjuv45D_sqPLPtEEztP5UBliIssI4xxHh4RQCtwzdys97t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1.gstatic.com/images?q=tbn:ANd9GcQ_eTJjuv45D_sqPLPtEEztP5UBliIssI4xxHh4RQCtwzdys97t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2887" t="15830" r="5155" b="169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313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745C" w:rsidRDefault="0087745C" w:rsidP="0087745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575E0C" w:rsidRDefault="00575E0C" w:rsidP="00575E0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74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«Развитие логического мышления старших дошкольников средствами занимательной математики» </w:t>
            </w:r>
          </w:p>
          <w:p w:rsidR="00575E0C" w:rsidRDefault="00575E0C" w:rsidP="00575E0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75E0C" w:rsidRPr="0087745C" w:rsidRDefault="00575E0C" w:rsidP="00575E0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95500" cy="2181225"/>
                  <wp:effectExtent l="19050" t="0" r="0" b="0"/>
                  <wp:docPr id="1" name="Рисунок 1" descr="https://encrypted-tbn1.gstatic.com/images?q=tbn:ANd9GcTQc5DGMKTDan1lIgi1RP87ViKAL0t-wbv4sTVeGTblga4rEy9xt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TQc5DGMKTDan1lIgi1RP87ViKAL0t-wbv4sTVeGTblga4rEy9xt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45C" w:rsidRDefault="0087745C" w:rsidP="0087745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Pr="00575E0C" w:rsidRDefault="00575E0C" w:rsidP="00575E0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75E0C">
              <w:rPr>
                <w:rFonts w:ascii="Times New Roman" w:hAnsi="Times New Roman" w:cs="Times New Roman"/>
                <w:sz w:val="28"/>
                <w:szCs w:val="28"/>
              </w:rPr>
              <w:t xml:space="preserve">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вашего ребенка </w:t>
            </w:r>
            <w:r w:rsidRPr="00575E0C">
              <w:rPr>
                <w:rFonts w:ascii="Times New Roman" w:hAnsi="Times New Roman" w:cs="Times New Roman"/>
                <w:sz w:val="28"/>
                <w:szCs w:val="28"/>
              </w:rPr>
              <w:t>будут прочнее, если вы будете их закреплять и дома. Стоит до школы научить ребенка различать:</w:t>
            </w:r>
            <w:proofErr w:type="gramStart"/>
            <w:r w:rsidRPr="00575E0C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575E0C">
              <w:rPr>
                <w:rFonts w:ascii="Times New Roman" w:hAnsi="Times New Roman" w:cs="Times New Roman"/>
                <w:sz w:val="28"/>
                <w:szCs w:val="28"/>
              </w:rPr>
              <w:t>пространственное расположение предметов (вверху, внизу, справа, слева, под, над и т. д.);</w:t>
            </w:r>
            <w:r w:rsidRPr="00575E0C">
              <w:rPr>
                <w:rFonts w:ascii="Times New Roman" w:hAnsi="Times New Roman" w:cs="Times New Roman"/>
                <w:sz w:val="28"/>
                <w:szCs w:val="28"/>
              </w:rPr>
              <w:br/>
              <w:t>- узнавать основные геометрические фигуры (круг, квадрат, прямоугольник, треугольник);</w:t>
            </w:r>
            <w:r w:rsidRPr="00575E0C">
              <w:rPr>
                <w:rFonts w:ascii="Times New Roman" w:hAnsi="Times New Roman" w:cs="Times New Roman"/>
                <w:sz w:val="28"/>
                <w:szCs w:val="28"/>
              </w:rPr>
              <w:br/>
              <w:t>-величину предметов;</w:t>
            </w:r>
            <w:r w:rsidRPr="00575E0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понятия  "больше", "меньше", "часть", "целое". </w:t>
            </w:r>
            <w:r w:rsidRPr="00575E0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7745C" w:rsidRDefault="0087745C" w:rsidP="0087745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Default="0087745C" w:rsidP="0087745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7745C" w:rsidRPr="0087745C" w:rsidRDefault="0087745C" w:rsidP="0087745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494" w:type="dxa"/>
          </w:tcPr>
          <w:p w:rsidR="0087745C" w:rsidRDefault="0087745C" w:rsidP="0087745C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166370</wp:posOffset>
                  </wp:positionH>
                  <wp:positionV relativeFrom="margin">
                    <wp:posOffset>1213485</wp:posOffset>
                  </wp:positionV>
                  <wp:extent cx="1195705" cy="1691640"/>
                  <wp:effectExtent l="19050" t="0" r="4445" b="0"/>
                  <wp:wrapSquare wrapText="bothSides"/>
                  <wp:docPr id="27" name="presentation_frame" descr="http://fs1.ppt4web.ru/images/11158/87885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ation_frame" descr="http://fs1.ppt4web.ru/images/11158/87885/640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291" t="37820" r="76905" b="28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05" cy="169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745C" w:rsidRPr="0087745C" w:rsidRDefault="0087745C" w:rsidP="0087745C">
            <w:pPr>
              <w:tabs>
                <w:tab w:val="left" w:pos="180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7745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Формирование</w:t>
            </w:r>
          </w:p>
          <w:p w:rsidR="0087745C" w:rsidRDefault="0087745C" w:rsidP="0087745C">
            <w:pPr>
              <w:tabs>
                <w:tab w:val="left" w:pos="180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proofErr w:type="spellStart"/>
            <w:r w:rsidRPr="0087745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аналитико-сентетического</w:t>
            </w:r>
            <w:proofErr w:type="spellEnd"/>
            <w:r w:rsidRPr="0087745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процесса через использования игр геометрического  конструктора.</w:t>
            </w:r>
          </w:p>
          <w:p w:rsidR="0087745C" w:rsidRPr="0087745C" w:rsidRDefault="0087745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87745C" w:rsidRDefault="0087745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87745C" w:rsidRDefault="0087745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B0F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1778635</wp:posOffset>
                  </wp:positionH>
                  <wp:positionV relativeFrom="margin">
                    <wp:posOffset>1326515</wp:posOffset>
                  </wp:positionV>
                  <wp:extent cx="1409700" cy="1400175"/>
                  <wp:effectExtent l="19050" t="0" r="0" b="0"/>
                  <wp:wrapSquare wrapText="bothSides"/>
                  <wp:docPr id="26" name="presentation_frame" descr="http://fs1.ppt4web.ru/images/11158/87885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ation_frame" descr="http://fs1.ppt4web.ru/images/11158/87885/640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9875" t="62613" r="58343" b="8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745C" w:rsidRPr="0087745C" w:rsidRDefault="0087745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87745C" w:rsidRPr="0087745C" w:rsidRDefault="0087745C" w:rsidP="0087745C">
            <w:pPr>
              <w:spacing w:line="276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7745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Возьмите плотную бумагу разных цветов и вырежьте из нее квадраты одного размера - скажем, 10 </w:t>
            </w:r>
            <w:proofErr w:type="spellStart"/>
            <w:r w:rsidRPr="0087745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х</w:t>
            </w:r>
            <w:proofErr w:type="spellEnd"/>
            <w:r w:rsidRPr="0087745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10 см. Каждый квадрат разрежьте по заранее намеченным линиям на несколько частей. Один из квадратов можно разрезать на две части, другой - уже на три. Самый сложный вариант для малыша - набор из 5-6 частей. Теперь давайте ребенку по очереди наборы деталей, пусть он </w:t>
            </w:r>
            <w:proofErr w:type="gramStart"/>
            <w:r w:rsidRPr="0087745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попробует восстановить из них целую</w:t>
            </w:r>
            <w:proofErr w:type="gramEnd"/>
            <w:r w:rsidRPr="0087745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фигуру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.</w:t>
            </w:r>
          </w:p>
          <w:p w:rsidR="0087745C" w:rsidRPr="0087745C" w:rsidRDefault="0087745C" w:rsidP="0087745C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87745C" w:rsidRDefault="0087745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Pr="00575E0C" w:rsidRDefault="00575E0C" w:rsidP="00575E0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75E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Формы обучения элементарным математическим представлениям и развития логического мышления есть - игра.</w:t>
            </w:r>
          </w:p>
          <w:p w:rsidR="00575E0C" w:rsidRPr="00575E0C" w:rsidRDefault="00575E0C" w:rsidP="00575E0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0C">
              <w:rPr>
                <w:rFonts w:ascii="Times New Roman" w:hAnsi="Times New Roman" w:cs="Times New Roman"/>
                <w:sz w:val="28"/>
                <w:szCs w:val="28"/>
              </w:rPr>
              <w:t>Игра "Наоборот" (</w:t>
            </w:r>
            <w:proofErr w:type="gramStart"/>
            <w:r w:rsidRPr="00575E0C">
              <w:rPr>
                <w:rFonts w:ascii="Times New Roman" w:hAnsi="Times New Roman" w:cs="Times New Roman"/>
                <w:sz w:val="28"/>
                <w:szCs w:val="28"/>
              </w:rPr>
              <w:t>толстый</w:t>
            </w:r>
            <w:proofErr w:type="gramEnd"/>
            <w:r w:rsidRPr="00575E0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F95B22">
              <w:rPr>
                <w:rFonts w:ascii="Times New Roman" w:hAnsi="Times New Roman" w:cs="Times New Roman"/>
                <w:sz w:val="28"/>
                <w:szCs w:val="28"/>
              </w:rPr>
              <w:t xml:space="preserve"> тонкий, высокий - низкий, широ</w:t>
            </w:r>
            <w:r w:rsidRPr="00575E0C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r w:rsidR="00F95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5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E0C">
              <w:rPr>
                <w:rFonts w:ascii="Times New Roman" w:hAnsi="Times New Roman" w:cs="Times New Roman"/>
                <w:sz w:val="28"/>
                <w:szCs w:val="28"/>
              </w:rPr>
              <w:t xml:space="preserve">узкий). </w:t>
            </w:r>
          </w:p>
          <w:p w:rsidR="00575E0C" w:rsidRPr="00575E0C" w:rsidRDefault="00575E0C" w:rsidP="00877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0C">
              <w:rPr>
                <w:rFonts w:ascii="Times New Roman" w:hAnsi="Times New Roman" w:cs="Times New Roman"/>
                <w:sz w:val="28"/>
                <w:szCs w:val="28"/>
              </w:rPr>
              <w:t xml:space="preserve">Игра «Пришли гости» (определение без счета равенства и неравенства двух групп предметов приемом наложения). </w:t>
            </w:r>
          </w:p>
          <w:p w:rsidR="0087745C" w:rsidRDefault="00F95B22" w:rsidP="00877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</w:t>
            </w:r>
            <w:r w:rsidR="00575E0C" w:rsidRPr="00575E0C">
              <w:rPr>
                <w:rFonts w:ascii="Times New Roman" w:hAnsi="Times New Roman" w:cs="Times New Roman"/>
                <w:sz w:val="28"/>
                <w:szCs w:val="28"/>
              </w:rPr>
              <w:t>вать термины «больше», «меньше», «поровну». Обратить внимание, чтобы ребенок не пересчитывал один и тот же предмет дважды.</w:t>
            </w:r>
            <w:r w:rsidR="00575E0C" w:rsidRPr="00575E0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75E0C" w:rsidRPr="00575E0C" w:rsidRDefault="00575E0C" w:rsidP="00877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0C">
              <w:rPr>
                <w:rFonts w:ascii="Times New Roman" w:hAnsi="Times New Roman" w:cs="Times New Roman"/>
                <w:sz w:val="28"/>
                <w:szCs w:val="28"/>
              </w:rPr>
              <w:t>Игра "Найди пару" (перед ребен</w:t>
            </w:r>
            <w:r w:rsidR="00F95B22">
              <w:rPr>
                <w:rFonts w:ascii="Times New Roman" w:hAnsi="Times New Roman" w:cs="Times New Roman"/>
                <w:sz w:val="28"/>
                <w:szCs w:val="28"/>
              </w:rPr>
              <w:t>ком в ряд лежат числовые карточ</w:t>
            </w:r>
            <w:r w:rsidRPr="00575E0C">
              <w:rPr>
                <w:rFonts w:ascii="Times New Roman" w:hAnsi="Times New Roman" w:cs="Times New Roman"/>
                <w:sz w:val="28"/>
                <w:szCs w:val="28"/>
              </w:rPr>
              <w:t xml:space="preserve">ки, на которых нарисованы или </w:t>
            </w:r>
            <w:r w:rsidR="00F95B22">
              <w:rPr>
                <w:rFonts w:ascii="Times New Roman" w:hAnsi="Times New Roman" w:cs="Times New Roman"/>
                <w:sz w:val="28"/>
                <w:szCs w:val="28"/>
              </w:rPr>
              <w:t>наклеены предметы). Взрослый по</w:t>
            </w:r>
            <w:r w:rsidRPr="00575E0C">
              <w:rPr>
                <w:rFonts w:ascii="Times New Roman" w:hAnsi="Times New Roman" w:cs="Times New Roman"/>
                <w:sz w:val="28"/>
                <w:szCs w:val="28"/>
              </w:rPr>
              <w:t>казывает цифру, а ребенок находит соответствующую карточку.</w:t>
            </w:r>
          </w:p>
          <w:p w:rsidR="00575E0C" w:rsidRPr="00575E0C" w:rsidRDefault="00575E0C" w:rsidP="00877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0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Игра "Какое число пропущено?" Называется пропущенное число.  Счет в дороге дети очень быстро устают в транспорте, если их предоставить самим себе. Это время можно провести с пользой, если вы будете вместе с ребенком считать. Сосчитать можно проезжающие трамваи, количество пассажиров-детей, магазины или аптеки. </w:t>
            </w:r>
            <w:r w:rsidRPr="00575E0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7745C" w:rsidRDefault="0087745C" w:rsidP="00877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5C" w:rsidRDefault="0087745C" w:rsidP="0087745C"/>
          <w:p w:rsidR="0087745C" w:rsidRDefault="0087745C" w:rsidP="00877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5C" w:rsidRPr="0087745C" w:rsidRDefault="0087745C" w:rsidP="00877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7745C" w:rsidRDefault="0087745C" w:rsidP="0087745C">
            <w:pPr>
              <w:pStyle w:val="a3"/>
              <w:spacing w:before="0" w:beforeAutospacing="0" w:after="0" w:afterAutospacing="0"/>
              <w:rPr>
                <w:color w:val="00B050"/>
                <w:sz w:val="28"/>
                <w:szCs w:val="28"/>
              </w:rPr>
            </w:pPr>
            <w:r>
              <w:rPr>
                <w:noProof/>
                <w:color w:val="00B050"/>
                <w:sz w:val="28"/>
                <w:szCs w:val="28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2118360</wp:posOffset>
                  </wp:positionV>
                  <wp:extent cx="2732405" cy="3203575"/>
                  <wp:effectExtent l="19050" t="0" r="0" b="0"/>
                  <wp:wrapSquare wrapText="bothSides"/>
                  <wp:docPr id="28" name="Рисунок 4" descr="https://encrypted-tbn2.gstatic.com/images?q=tbn:ANd9GcQmk_Splbkbst_75Mmdo-2Uc4bp6CEFPiN7MZIRlMH7HueeQ31us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2.gstatic.com/images?q=tbn:ANd9GcQmk_Splbkbst_75Mmdo-2Uc4bp6CEFPiN7MZIRlMH7HueeQ31u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405" cy="320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745C" w:rsidRPr="00567F45" w:rsidRDefault="0087745C" w:rsidP="0087745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92D050"/>
                <w:sz w:val="28"/>
                <w:szCs w:val="28"/>
              </w:rPr>
            </w:pPr>
            <w:r w:rsidRPr="00567F45">
              <w:rPr>
                <w:color w:val="92D050"/>
                <w:sz w:val="28"/>
                <w:szCs w:val="28"/>
              </w:rPr>
              <w:t>Разгадывание головоломок является одним из любимых занятий большинства ценителей интеллектуального досуга.</w:t>
            </w:r>
          </w:p>
          <w:p w:rsidR="0087745C" w:rsidRPr="00567F45" w:rsidRDefault="0087745C" w:rsidP="0087745C">
            <w:pPr>
              <w:pStyle w:val="a3"/>
              <w:spacing w:before="0" w:beforeAutospacing="0" w:after="0" w:afterAutospacing="0" w:line="276" w:lineRule="auto"/>
              <w:rPr>
                <w:color w:val="92D050"/>
                <w:sz w:val="28"/>
                <w:szCs w:val="28"/>
              </w:rPr>
            </w:pPr>
          </w:p>
          <w:p w:rsidR="0087745C" w:rsidRPr="00567F45" w:rsidRDefault="0087745C" w:rsidP="0087745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92D050"/>
                <w:sz w:val="28"/>
                <w:szCs w:val="28"/>
              </w:rPr>
            </w:pPr>
            <w:proofErr w:type="gramStart"/>
            <w:r w:rsidRPr="00567F45">
              <w:rPr>
                <w:color w:val="92D050"/>
                <w:sz w:val="28"/>
                <w:szCs w:val="28"/>
              </w:rPr>
              <w:t>Предложить ребенку по образцу выложить спичками (флажок, машинку</w:t>
            </w:r>
            <w:proofErr w:type="gramEnd"/>
          </w:p>
          <w:p w:rsidR="0087745C" w:rsidRPr="00567F45" w:rsidRDefault="0087745C" w:rsidP="0087745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92D050"/>
                <w:sz w:val="28"/>
                <w:szCs w:val="28"/>
              </w:rPr>
            </w:pPr>
            <w:r w:rsidRPr="00567F45">
              <w:rPr>
                <w:color w:val="92D050"/>
                <w:sz w:val="28"/>
                <w:szCs w:val="28"/>
              </w:rPr>
              <w:t xml:space="preserve"> и т</w:t>
            </w:r>
            <w:r w:rsidR="00F95B22" w:rsidRPr="00567F45">
              <w:rPr>
                <w:color w:val="92D050"/>
                <w:sz w:val="28"/>
                <w:szCs w:val="28"/>
              </w:rPr>
              <w:t>.</w:t>
            </w:r>
            <w:r w:rsidRPr="00567F45">
              <w:rPr>
                <w:color w:val="92D050"/>
                <w:sz w:val="28"/>
                <w:szCs w:val="28"/>
              </w:rPr>
              <w:t>д.)</w:t>
            </w:r>
          </w:p>
          <w:p w:rsidR="0087745C" w:rsidRPr="0087745C" w:rsidRDefault="0087745C" w:rsidP="0087745C">
            <w:pPr>
              <w:pStyle w:val="a3"/>
              <w:spacing w:before="0" w:beforeAutospacing="0" w:after="0" w:afterAutospacing="0"/>
              <w:jc w:val="center"/>
              <w:rPr>
                <w:color w:val="00B050"/>
                <w:sz w:val="28"/>
                <w:szCs w:val="28"/>
              </w:rPr>
            </w:pPr>
          </w:p>
          <w:p w:rsidR="0087745C" w:rsidRDefault="0087745C" w:rsidP="0087745C"/>
          <w:p w:rsidR="0087745C" w:rsidRDefault="0087745C" w:rsidP="0087745C"/>
          <w:p w:rsidR="0087745C" w:rsidRDefault="0087745C" w:rsidP="0087745C"/>
          <w:p w:rsidR="0087745C" w:rsidRDefault="0087745C" w:rsidP="0087745C"/>
          <w:p w:rsidR="0087745C" w:rsidRDefault="0087745C" w:rsidP="0087745C"/>
          <w:p w:rsidR="0087745C" w:rsidRDefault="0087745C" w:rsidP="0087745C"/>
          <w:p w:rsidR="0087745C" w:rsidRPr="0087745C" w:rsidRDefault="0087745C" w:rsidP="0087745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74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774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Спасибо за внимания!</w:t>
            </w:r>
          </w:p>
          <w:p w:rsidR="0087745C" w:rsidRPr="0087745C" w:rsidRDefault="0087745C" w:rsidP="00877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5C" w:rsidRDefault="0087745C" w:rsidP="0087745C"/>
          <w:p w:rsidR="0087745C" w:rsidRDefault="0087745C" w:rsidP="0087745C"/>
          <w:p w:rsidR="0087745C" w:rsidRDefault="0087745C" w:rsidP="0087745C"/>
          <w:p w:rsidR="0087745C" w:rsidRDefault="0087745C" w:rsidP="0087745C"/>
          <w:p w:rsidR="0087745C" w:rsidRDefault="0087745C" w:rsidP="0087745C"/>
          <w:p w:rsidR="0087745C" w:rsidRDefault="0087745C" w:rsidP="0087745C"/>
          <w:p w:rsidR="0087745C" w:rsidRDefault="0087745C" w:rsidP="0087745C"/>
          <w:p w:rsidR="0087745C" w:rsidRDefault="0087745C" w:rsidP="0087745C"/>
          <w:p w:rsidR="0087745C" w:rsidRDefault="0087745C" w:rsidP="0087745C"/>
          <w:p w:rsidR="0087745C" w:rsidRDefault="0087745C" w:rsidP="0087745C"/>
          <w:p w:rsidR="0087745C" w:rsidRDefault="0087745C" w:rsidP="0087745C"/>
          <w:p w:rsidR="0087745C" w:rsidRDefault="0087745C" w:rsidP="0087745C"/>
          <w:p w:rsidR="0087745C" w:rsidRDefault="0087745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/>
          <w:p w:rsidR="00575E0C" w:rsidRDefault="00575E0C" w:rsidP="00877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0C">
              <w:rPr>
                <w:rFonts w:ascii="Times New Roman" w:hAnsi="Times New Roman" w:cs="Times New Roman"/>
                <w:sz w:val="28"/>
                <w:szCs w:val="28"/>
              </w:rPr>
              <w:t>Мячи и пуговицы. Понятия пространственного расположения легко усваиваются в игре с мячом: мяч над головой (вверху), мяч у ног (внизу), бросим вправо, бросим влево, вперед-назад. Задание можно и усложнить: ты бросаешь мяч правой рукой к моей правой руке, а левой рукой - к моей левой. В действии малыш гораздо лучше усваивает многие важные понятия.</w:t>
            </w:r>
            <w:r w:rsidRPr="00575E0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75E0C" w:rsidRPr="00575E0C" w:rsidRDefault="00575E0C" w:rsidP="0057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0C">
              <w:rPr>
                <w:rFonts w:ascii="Times New Roman" w:hAnsi="Times New Roman" w:cs="Times New Roman"/>
                <w:sz w:val="28"/>
                <w:szCs w:val="28"/>
              </w:rPr>
              <w:t>Счет на кухне. 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</w:t>
            </w:r>
          </w:p>
          <w:p w:rsidR="00575E0C" w:rsidRDefault="00575E0C" w:rsidP="00877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0C" w:rsidRDefault="00080EB5" w:rsidP="00877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624205</wp:posOffset>
                  </wp:positionH>
                  <wp:positionV relativeFrom="margin">
                    <wp:posOffset>3975100</wp:posOffset>
                  </wp:positionV>
                  <wp:extent cx="1905000" cy="1905000"/>
                  <wp:effectExtent l="19050" t="0" r="0" b="0"/>
                  <wp:wrapSquare wrapText="bothSides"/>
                  <wp:docPr id="2" name="irc_mi" descr="http://cs4171.vk.me/g7762569/a_3e7267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s4171.vk.me/g7762569/a_3e7267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5E0C" w:rsidRDefault="00575E0C" w:rsidP="00877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0C" w:rsidRDefault="00575E0C" w:rsidP="00877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0C" w:rsidRPr="0087745C" w:rsidRDefault="00575E0C" w:rsidP="00575E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74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774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Спасибо за внимания!</w:t>
            </w:r>
          </w:p>
          <w:p w:rsidR="00575E0C" w:rsidRDefault="00575E0C" w:rsidP="00877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0C" w:rsidRPr="00575E0C" w:rsidRDefault="00575E0C" w:rsidP="00877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745C" w:rsidRDefault="0087745C"/>
    <w:p w:rsidR="0087745C" w:rsidRDefault="0087745C"/>
    <w:sectPr w:rsidR="0087745C" w:rsidSect="008774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244" w:rsidRDefault="00F33244" w:rsidP="0087745C">
      <w:pPr>
        <w:spacing w:after="0" w:line="240" w:lineRule="auto"/>
      </w:pPr>
      <w:r>
        <w:separator/>
      </w:r>
    </w:p>
  </w:endnote>
  <w:endnote w:type="continuationSeparator" w:id="0">
    <w:p w:rsidR="00F33244" w:rsidRDefault="00F33244" w:rsidP="00877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244" w:rsidRDefault="00F33244" w:rsidP="0087745C">
      <w:pPr>
        <w:spacing w:after="0" w:line="240" w:lineRule="auto"/>
      </w:pPr>
      <w:r>
        <w:separator/>
      </w:r>
    </w:p>
  </w:footnote>
  <w:footnote w:type="continuationSeparator" w:id="0">
    <w:p w:rsidR="00F33244" w:rsidRDefault="00F33244" w:rsidP="00877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45C"/>
    <w:rsid w:val="00080EB5"/>
    <w:rsid w:val="00144645"/>
    <w:rsid w:val="00567F45"/>
    <w:rsid w:val="00575E0C"/>
    <w:rsid w:val="007628CE"/>
    <w:rsid w:val="0087745C"/>
    <w:rsid w:val="00924DCA"/>
    <w:rsid w:val="00CB37DA"/>
    <w:rsid w:val="00D61B47"/>
    <w:rsid w:val="00D93B8C"/>
    <w:rsid w:val="00F33244"/>
    <w:rsid w:val="00F365D5"/>
    <w:rsid w:val="00F9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4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77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745C"/>
  </w:style>
  <w:style w:type="paragraph" w:styleId="a8">
    <w:name w:val="footer"/>
    <w:basedOn w:val="a"/>
    <w:link w:val="a9"/>
    <w:uiPriority w:val="99"/>
    <w:semiHidden/>
    <w:unhideWhenUsed/>
    <w:rsid w:val="00877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745C"/>
  </w:style>
  <w:style w:type="table" w:styleId="aa">
    <w:name w:val="Table Grid"/>
    <w:basedOn w:val="a1"/>
    <w:uiPriority w:val="59"/>
    <w:rsid w:val="00877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FDA7F-DA9B-45CB-86B7-461F20CA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дситжз</dc:creator>
  <cp:keywords/>
  <dc:description/>
  <cp:lastModifiedBy>1</cp:lastModifiedBy>
  <cp:revision>9</cp:revision>
  <cp:lastPrinted>2015-01-26T10:43:00Z</cp:lastPrinted>
  <dcterms:created xsi:type="dcterms:W3CDTF">2015-01-24T19:05:00Z</dcterms:created>
  <dcterms:modified xsi:type="dcterms:W3CDTF">2015-01-26T10:43:00Z</dcterms:modified>
</cp:coreProperties>
</file>