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31" w:rsidRPr="006E38B0" w:rsidRDefault="00C14626" w:rsidP="006E38B0">
      <w:pPr>
        <w:spacing w:before="100" w:beforeAutospacing="1" w:after="100" w:afterAutospacing="1" w:line="24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131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="00C97FE1" w:rsidRPr="006E38B0">
        <w:rPr>
          <w:rFonts w:ascii="Times New Roman" w:eastAsia="Times New Roman" w:hAnsi="Times New Roman" w:cs="Times New Roman"/>
          <w:sz w:val="28"/>
          <w:szCs w:val="28"/>
        </w:rPr>
        <w:t>Дошкольное детство – время первоначального становления личности. Формирования основ самосознания и индивидуальности ребёнка. На наш взгляд</w:t>
      </w:r>
      <w:r w:rsidR="00137131" w:rsidRPr="006E38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FE1" w:rsidRPr="006E38B0">
        <w:rPr>
          <w:rFonts w:ascii="Times New Roman" w:eastAsia="Times New Roman" w:hAnsi="Times New Roman" w:cs="Times New Roman"/>
          <w:sz w:val="28"/>
          <w:szCs w:val="28"/>
        </w:rPr>
        <w:t xml:space="preserve"> цель дошкольного образования состоит не в максимальном ускорении развития ребёнка, а прежде всего в создании каждому дошкольнику условий для наиболее полного раскрытия его возрастных возможностей и способностей.</w:t>
      </w:r>
      <w:r w:rsidR="00137131" w:rsidRPr="006E38B0">
        <w:rPr>
          <w:rFonts w:ascii="Times New Roman" w:eastAsia="Times New Roman" w:hAnsi="Times New Roman" w:cs="Times New Roman"/>
          <w:sz w:val="28"/>
          <w:szCs w:val="28"/>
        </w:rPr>
        <w:t xml:space="preserve"> Это достигается путем объединения образовательных областей</w:t>
      </w:r>
      <w:r w:rsidR="0062681B" w:rsidRPr="006E38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7131" w:rsidRPr="006E38B0">
        <w:rPr>
          <w:rFonts w:ascii="Times New Roman" w:eastAsia="Times New Roman" w:hAnsi="Times New Roman" w:cs="Times New Roman"/>
          <w:sz w:val="28"/>
          <w:szCs w:val="28"/>
        </w:rPr>
        <w:t xml:space="preserve"> которое предполагает получения единого целостного образовательного продукта, обеспечивающего гармоничное вхождения ребенка в социум.</w:t>
      </w:r>
    </w:p>
    <w:p w:rsidR="006E38B0" w:rsidRDefault="000F522F" w:rsidP="006E38B0">
      <w:pPr>
        <w:spacing w:before="100" w:beforeAutospacing="1" w:after="100" w:afterAutospacing="1" w:line="240" w:lineRule="auto"/>
        <w:ind w:left="-709" w:firstLine="425"/>
        <w:contextualSpacing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</w:t>
      </w:r>
      <w:r w:rsidR="00137131" w:rsidRPr="006E38B0">
        <w:rPr>
          <w:rFonts w:ascii="Times New Roman" w:hAnsi="Times New Roman" w:cs="Times New Roman"/>
          <w:color w:val="231F20"/>
          <w:sz w:val="28"/>
          <w:szCs w:val="28"/>
        </w:rPr>
        <w:t>настоящее время</w:t>
      </w: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="00C14626" w:rsidRPr="006E38B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связи с введением </w:t>
      </w:r>
      <w:r w:rsidR="00C14626" w:rsidRPr="006E38B0">
        <w:rPr>
          <w:rFonts w:ascii="Times New Roman" w:hAnsi="Times New Roman" w:cs="Times New Roman"/>
          <w:color w:val="231F20"/>
          <w:sz w:val="28"/>
          <w:szCs w:val="28"/>
        </w:rPr>
        <w:t xml:space="preserve">ФГОС в </w:t>
      </w:r>
      <w:r w:rsidR="002C02AD" w:rsidRPr="006E38B0">
        <w:rPr>
          <w:rFonts w:ascii="Times New Roman" w:hAnsi="Times New Roman" w:cs="Times New Roman"/>
          <w:color w:val="231F20"/>
          <w:sz w:val="28"/>
          <w:szCs w:val="28"/>
        </w:rPr>
        <w:t>дошкольном образовании</w:t>
      </w: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актуальной проблемой научно-исследовательской и практической работы стала реализации принципа интеграции в организации образовательного процесса с детьми дошкольного возраста. </w:t>
      </w:r>
      <w:r w:rsidR="002C02AD" w:rsidRPr="006E38B0">
        <w:rPr>
          <w:rFonts w:ascii="Times New Roman" w:hAnsi="Times New Roman" w:cs="Times New Roman"/>
          <w:color w:val="000000"/>
          <w:sz w:val="28"/>
          <w:szCs w:val="28"/>
        </w:rPr>
        <w:t xml:space="preserve">Строя образовательный процесс по такому принципу  мы решаем такие </w:t>
      </w:r>
      <w:r w:rsidR="002C02AD" w:rsidRPr="006E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2C02AD" w:rsidRPr="006E38B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02AD" w:rsidRPr="006E38B0" w:rsidRDefault="002C02AD" w:rsidP="006E38B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8B0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более глубокие, разносторонние знания; целостное представление о мире, многообразии и единстве;</w:t>
      </w:r>
    </w:p>
    <w:p w:rsidR="002C02AD" w:rsidRPr="006E38B0" w:rsidRDefault="002C02AD" w:rsidP="006E38B0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E38B0">
        <w:rPr>
          <w:color w:val="000000"/>
          <w:sz w:val="28"/>
          <w:szCs w:val="28"/>
        </w:rPr>
        <w:t xml:space="preserve">Развивать  логику, мышление, коммуникативные  способности, </w:t>
      </w:r>
    </w:p>
    <w:p w:rsidR="00E10DDE" w:rsidRPr="006E38B0" w:rsidRDefault="002C02AD" w:rsidP="006E38B0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E38B0">
        <w:rPr>
          <w:color w:val="000000"/>
          <w:sz w:val="28"/>
          <w:szCs w:val="28"/>
        </w:rPr>
        <w:t>желание активно познавать окружающую действительность, нах</w:t>
      </w:r>
      <w:r w:rsidR="00E10DDE" w:rsidRPr="006E38B0">
        <w:rPr>
          <w:color w:val="000000"/>
          <w:sz w:val="28"/>
          <w:szCs w:val="28"/>
        </w:rPr>
        <w:t>одить</w:t>
      </w:r>
      <w:r w:rsidRPr="006E38B0">
        <w:rPr>
          <w:color w:val="000000"/>
          <w:sz w:val="28"/>
          <w:szCs w:val="28"/>
        </w:rPr>
        <w:t xml:space="preserve"> </w:t>
      </w:r>
      <w:r w:rsidR="00E10DDE" w:rsidRPr="006E38B0">
        <w:rPr>
          <w:color w:val="000000"/>
          <w:sz w:val="28"/>
          <w:szCs w:val="28"/>
        </w:rPr>
        <w:t xml:space="preserve">причинно-следственные связи. </w:t>
      </w:r>
    </w:p>
    <w:p w:rsidR="00E10DDE" w:rsidRPr="006E38B0" w:rsidRDefault="00E10DDE" w:rsidP="006E38B0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E38B0">
        <w:rPr>
          <w:color w:val="000000"/>
          <w:sz w:val="28"/>
          <w:szCs w:val="28"/>
        </w:rPr>
        <w:t>Создать условия для развития всесторонне развитой, инициативной, свободной и творческой личности.</w:t>
      </w:r>
    </w:p>
    <w:p w:rsidR="002C02AD" w:rsidRPr="006E38B0" w:rsidRDefault="00E10DDE" w:rsidP="006E38B0">
      <w:pPr>
        <w:pStyle w:val="a3"/>
        <w:spacing w:before="0" w:beforeAutospacing="0" w:after="0" w:afterAutospacing="0"/>
        <w:ind w:left="-709" w:firstLine="425"/>
        <w:contextualSpacing/>
        <w:rPr>
          <w:color w:val="000000"/>
          <w:sz w:val="28"/>
          <w:szCs w:val="28"/>
        </w:rPr>
      </w:pPr>
      <w:r w:rsidRPr="006E38B0">
        <w:rPr>
          <w:color w:val="000000"/>
          <w:sz w:val="28"/>
          <w:szCs w:val="28"/>
        </w:rPr>
        <w:t xml:space="preserve">     </w:t>
      </w:r>
      <w:r w:rsidR="002C02AD" w:rsidRPr="006E38B0">
        <w:rPr>
          <w:color w:val="000000"/>
          <w:sz w:val="28"/>
          <w:szCs w:val="28"/>
        </w:rPr>
        <w:t xml:space="preserve">Интеграция в </w:t>
      </w:r>
      <w:proofErr w:type="spellStart"/>
      <w:r w:rsidR="002C02AD" w:rsidRPr="006E38B0">
        <w:rPr>
          <w:color w:val="000000"/>
          <w:sz w:val="28"/>
          <w:szCs w:val="28"/>
        </w:rPr>
        <w:t>воспитательно</w:t>
      </w:r>
      <w:proofErr w:type="spellEnd"/>
      <w:r w:rsidR="002C02AD" w:rsidRPr="006E38B0">
        <w:rPr>
          <w:color w:val="000000"/>
          <w:sz w:val="28"/>
          <w:szCs w:val="28"/>
        </w:rPr>
        <w:t>-образовательном процессе также способствует объединению педагогического коллектива на основе обсуждения возможностей интеграции в развитии детей. Интересная, творческая работа дает возможность для самореализации, самовыражения, творчества педагога, раскрытия его способностей;</w:t>
      </w:r>
    </w:p>
    <w:p w:rsidR="00C97FE1" w:rsidRPr="006E38B0" w:rsidRDefault="00C97FE1" w:rsidP="006E38B0">
      <w:pPr>
        <w:spacing w:after="0" w:line="240" w:lineRule="auto"/>
        <w:ind w:left="-709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Интегрированный подход в работе с детьми дошкольного возраста  заключается в установлении системы следующих связей:</w:t>
      </w:r>
    </w:p>
    <w:p w:rsidR="00C97FE1" w:rsidRPr="006E38B0" w:rsidRDefault="00C97FE1" w:rsidP="006E38B0">
      <w:pPr>
        <w:spacing w:after="0" w:line="240" w:lineRule="auto"/>
        <w:ind w:left="-709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- компонентов содержания разных разделов программы (межвидовая интеграция) и внутри разделов программы (внутривидовая интеграция)</w:t>
      </w:r>
    </w:p>
    <w:p w:rsidR="00C97FE1" w:rsidRPr="006E38B0" w:rsidRDefault="00C97FE1" w:rsidP="006E38B0">
      <w:pPr>
        <w:spacing w:after="0" w:line="240" w:lineRule="auto"/>
        <w:ind w:left="-709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-во взаимодействии методов и приемов воспитания и обучения (методическая интеграция)</w:t>
      </w:r>
    </w:p>
    <w:p w:rsidR="00C97FE1" w:rsidRPr="006E38B0" w:rsidRDefault="00C97FE1" w:rsidP="006E38B0">
      <w:pPr>
        <w:spacing w:after="0" w:line="240" w:lineRule="auto"/>
        <w:ind w:left="-709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-в синтезе детских видов деятельности (</w:t>
      </w:r>
      <w:proofErr w:type="spellStart"/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деятельностная</w:t>
      </w:r>
      <w:proofErr w:type="spellEnd"/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интеграция)</w:t>
      </w:r>
    </w:p>
    <w:p w:rsidR="00C97FE1" w:rsidRPr="006E38B0" w:rsidRDefault="00C97FE1" w:rsidP="006E38B0">
      <w:pPr>
        <w:spacing w:after="0" w:line="240" w:lineRule="auto"/>
        <w:ind w:left="-709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231F20"/>
          <w:sz w:val="28"/>
          <w:szCs w:val="28"/>
        </w:rPr>
        <w:t>- в интеграции различных организационных форм взаимодействия педагогов с детьми и родителями.</w:t>
      </w:r>
    </w:p>
    <w:p w:rsidR="002C02AD" w:rsidRDefault="0062681B" w:rsidP="006E38B0">
      <w:pPr>
        <w:spacing w:after="0" w:line="24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6E38B0">
        <w:rPr>
          <w:rFonts w:ascii="Times New Roman" w:eastAsia="Times New Roman" w:hAnsi="Times New Roman" w:cs="Times New Roman"/>
          <w:sz w:val="28"/>
          <w:szCs w:val="28"/>
        </w:rPr>
        <w:t>Работая по принципу интеграции,</w:t>
      </w:r>
      <w:r w:rsidRPr="006E38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38B0">
        <w:rPr>
          <w:rFonts w:ascii="Times New Roman" w:eastAsia="Times New Roman" w:hAnsi="Times New Roman" w:cs="Times New Roman"/>
          <w:sz w:val="28"/>
          <w:szCs w:val="28"/>
        </w:rPr>
        <w:t xml:space="preserve">мы разработали тематические  проекты, по которым строится образовательная деятельность. </w:t>
      </w:r>
      <w:r w:rsidR="003F439E">
        <w:rPr>
          <w:rFonts w:ascii="Times New Roman" w:eastAsia="Times New Roman" w:hAnsi="Times New Roman" w:cs="Times New Roman"/>
          <w:sz w:val="28"/>
          <w:szCs w:val="28"/>
        </w:rPr>
        <w:t>Предлагаем вашему вниманию конспект занятия из тематического проекта «Фрукты – овощи»:</w:t>
      </w:r>
    </w:p>
    <w:p w:rsidR="006E0F89" w:rsidRPr="006E0F89" w:rsidRDefault="006E0F89" w:rsidP="006E38B0">
      <w:pPr>
        <w:shd w:val="clear" w:color="auto" w:fill="FFFFFF"/>
        <w:spacing w:before="60" w:after="60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«Съедобные краски».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Создание условий  для получения детьми краски растительного происхождения</w:t>
      </w: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Задачи:</w:t>
      </w:r>
    </w:p>
    <w:p w:rsidR="006E0F89" w:rsidRPr="006E0F89" w:rsidRDefault="006E0F89" w:rsidP="006E38B0">
      <w:pPr>
        <w:numPr>
          <w:ilvl w:val="0"/>
          <w:numId w:val="2"/>
        </w:numPr>
        <w:shd w:val="clear" w:color="auto" w:fill="FFFFFF"/>
        <w:spacing w:before="84" w:after="84" w:line="240" w:lineRule="auto"/>
        <w:ind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расширения представления детей о природных красителях, путем получения  растительных красок </w:t>
      </w:r>
      <w:r w:rsidRPr="006E0F89">
        <w:rPr>
          <w:rFonts w:ascii="Times New Roman" w:eastAsia="Times New Roman" w:hAnsi="Times New Roman" w:cs="Times New Roman"/>
          <w:sz w:val="28"/>
          <w:szCs w:val="28"/>
        </w:rPr>
        <w:t>(познавательное развитие);</w:t>
      </w:r>
    </w:p>
    <w:p w:rsidR="006E0F89" w:rsidRPr="006E0F89" w:rsidRDefault="006E38B0" w:rsidP="006E38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0F89" w:rsidRPr="006E0F89">
        <w:rPr>
          <w:rFonts w:ascii="Times New Roman" w:eastAsia="Times New Roman" w:hAnsi="Times New Roman" w:cs="Times New Roman"/>
          <w:sz w:val="28"/>
          <w:szCs w:val="28"/>
        </w:rPr>
        <w:t xml:space="preserve">беспечить условия для развития </w:t>
      </w:r>
      <w:proofErr w:type="spellStart"/>
      <w:r w:rsidR="006E0F89" w:rsidRPr="006E0F89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="006E0F89" w:rsidRPr="006E0F89">
        <w:rPr>
          <w:rFonts w:ascii="Times New Roman" w:eastAsia="Times New Roman" w:hAnsi="Times New Roman" w:cs="Times New Roman"/>
          <w:sz w:val="28"/>
          <w:szCs w:val="28"/>
        </w:rPr>
        <w:t xml:space="preserve"> - экспериментальной деятельности детей (познавательное развитие);</w:t>
      </w:r>
    </w:p>
    <w:p w:rsidR="006E0F89" w:rsidRPr="006E0F89" w:rsidRDefault="006E0F89" w:rsidP="006E38B0">
      <w:pPr>
        <w:numPr>
          <w:ilvl w:val="0"/>
          <w:numId w:val="2"/>
        </w:numPr>
        <w:shd w:val="clear" w:color="auto" w:fill="FFFFFF"/>
        <w:spacing w:before="84" w:after="84" w:line="240" w:lineRule="auto"/>
        <w:ind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Способствовать развитию и активизации диалогической речи детей, логического мышления, памяти, внимания (развитие речи)</w:t>
      </w:r>
    </w:p>
    <w:p w:rsidR="006E0F89" w:rsidRPr="006E0F89" w:rsidRDefault="006E0F89" w:rsidP="006E38B0">
      <w:pPr>
        <w:numPr>
          <w:ilvl w:val="0"/>
          <w:numId w:val="2"/>
        </w:numPr>
        <w:shd w:val="clear" w:color="auto" w:fill="FFFFFF"/>
        <w:spacing w:before="84" w:after="84" w:line="240" w:lineRule="auto"/>
        <w:ind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проявления детьми умения работать в подгруппе, договариваться, высказывать свое мнение, проявлять инициативу </w:t>
      </w:r>
      <w:r w:rsidRPr="006E0F89">
        <w:rPr>
          <w:rFonts w:ascii="Times New Roman" w:eastAsia="Times New Roman" w:hAnsi="Times New Roman" w:cs="Times New Roman"/>
          <w:sz w:val="28"/>
          <w:szCs w:val="28"/>
        </w:rPr>
        <w:t>(социально-коммуникативное развитие);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Материал: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Свёкла, морковь, киви, ягода, чайные ложечки, лоскуты белой ткани и марли, пластиковые стаканчики, ватные палочки.</w:t>
      </w:r>
      <w:proofErr w:type="gramEnd"/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Словарная работа</w:t>
      </w: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в речи детей слова - ткань, краситель, окрашивает, разноцветные, выжать.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Предварительная работа: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альбома «Овощи», игра «Узнай по описанию», игра «Узнай на вкус», чтение стихотворения С.</w:t>
      </w:r>
      <w:r w:rsidR="003F4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Михалкова «Овощи», игры по смешиванию красок.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Ход деятельности: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Организационный момент:</w:t>
      </w:r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 предлагает поиграть  в игру «Радуга». Раздает детям разноцветные ленты, что бы дети сложили из них радугу. Предлагает вспомнить, в каком порядке располагаются цвета радуги. Дети выкладывают радугу, вспоминая последовательность цветов. Воспитатель задает вопрос: «Нравится ли вам радуга? Почему?» </w:t>
      </w:r>
      <w:proofErr w:type="gramStart"/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открывает</w:t>
      </w: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коробку с платочками, принесенной из ясельной группы, и говорит о том, что малыши перепутали свои платочки. </w:t>
      </w:r>
      <w:proofErr w:type="gramEnd"/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Рассматривание платочков.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Вопросы: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почему малыши путают носовые платочки? (одинаковые, одного цвета).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мы можем им помочь? (сделать платочки разноцветными).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краской мы можем раскрасить платочки, зная о том, что маленькие дети часто берут все в рот? Наша краска должна быть безопасной. Как можно получить такую краску?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 вы думаете, какого цвета  краска получится из свеклы? Моркови? Киви? Ягоды? 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-Скажите, на какие два вида можно разделить эти продукты? (фрукты и ягоды) 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разделиться на две группы и пройти в лабораторию. Первая группа подходит к столу с фруктами, а вторая – с ягодами.  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Эксперимент №1.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это (морковь).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что нужно сделать, чтобы получить краску из моркови? (выжать сок).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-Из какой моркови легче выжать сок? (ответы детей).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Проверка выдвинутой гипотезы.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выжимают сок из моркови.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-Чтобы было удобнее, чем можно воспользоваться? (кусочком марли).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чайной ложкой положить морковь на середину лоскута марли, свернуть его и выдать сок.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-Какого цвета получился сок? (желтый, оранжевый).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Эксперимент №2.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 обращает внимание детей на то, что свекла, так же как и морковь, натерта на тёрке.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взять марлю, положить в неё свёклу и выжать сок руками.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-Какого цвета получился сок? (темно-красный, бордовый).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можно ли сделать его светлее? (разбавить водой).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-Какого цвета получилась краска? (розовая).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Эксперимент № 3.</w:t>
      </w: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тарелка с кусочками киви.</w:t>
      </w:r>
    </w:p>
    <w:p w:rsidR="006E0F89" w:rsidRPr="006E38B0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-Как вы думаете, что нужно сделать, что бы получить сок из киви? </w:t>
      </w:r>
    </w:p>
    <w:p w:rsidR="006E0F89" w:rsidRPr="006E38B0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-Какого цвета получится краска?</w:t>
      </w:r>
    </w:p>
    <w:p w:rsidR="006E0F89" w:rsidRPr="006E38B0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 предлагает взять марлю, положить в неё киви и выжать сок.</w:t>
      </w:r>
    </w:p>
    <w:p w:rsidR="006E0F89" w:rsidRPr="006E38B0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-Каким цветом получился сок? </w:t>
      </w:r>
    </w:p>
    <w:p w:rsidR="006E0F89" w:rsidRPr="006E38B0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-Что можно нарисовать краской такого цвета? 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Эксперимент № 4. 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-Что это? Как называется эта ягода?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-Каким она цветом?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-Какого цвета получится краска?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получить краску из ягоды точно так же, как и в предыдущих опытах. 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-Вы получили растительные краски, теперь сделаем белые платочки разноцветными.</w:t>
      </w:r>
    </w:p>
    <w:p w:rsidR="006E0F89" w:rsidRPr="006E0F89" w:rsidRDefault="006E0F89" w:rsidP="006E38B0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чем можно нанести краску, рисунок на платочки? («</w:t>
      </w:r>
      <w:proofErr w:type="spellStart"/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ляпушками</w:t>
      </w:r>
      <w:proofErr w:type="spellEnd"/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», ватными палочками, пальчиками, др.).</w:t>
      </w:r>
    </w:p>
    <w:p w:rsidR="006E0F89" w:rsidRPr="006E0F89" w:rsidRDefault="006E0F89" w:rsidP="003F439E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их, опустите в получившуюся краску из моркови и свёклы, украсьте платочки.</w:t>
      </w:r>
    </w:p>
    <w:p w:rsidR="006E0F89" w:rsidRPr="006E0F89" w:rsidRDefault="006E0F89" w:rsidP="003F439E">
      <w:pPr>
        <w:shd w:val="clear" w:color="auto" w:fill="FFFFFF"/>
        <w:spacing w:before="84" w:after="84" w:line="240" w:lineRule="auto"/>
        <w:ind w:left="-720" w:right="-5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 платочки стали яркими, разноцветными, веселыми они очень понравятся малышам.</w:t>
      </w:r>
      <w:r w:rsidR="003F4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F8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6E38B0" w:rsidRPr="006E38B0" w:rsidRDefault="006E38B0" w:rsidP="003F439E">
      <w:pPr>
        <w:spacing w:after="0" w:line="240" w:lineRule="auto"/>
        <w:ind w:left="-720" w:right="1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на практике интегрированный подход в образовательной деятельности мы пришли к выводу</w:t>
      </w:r>
      <w:proofErr w:type="gramEnd"/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такой вид деятельности:</w:t>
      </w:r>
    </w:p>
    <w:p w:rsidR="006E38B0" w:rsidRPr="006E38B0" w:rsidRDefault="006E38B0" w:rsidP="003F439E">
      <w:pPr>
        <w:spacing w:after="0" w:line="240" w:lineRule="auto"/>
        <w:ind w:left="-720" w:right="1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-повышает мотивацию, формирует познавательный интерес у детей</w:t>
      </w:r>
    </w:p>
    <w:p w:rsidR="006E38B0" w:rsidRPr="006E38B0" w:rsidRDefault="006E38B0" w:rsidP="003F439E">
      <w:pPr>
        <w:spacing w:after="0" w:line="240" w:lineRule="auto"/>
        <w:ind w:left="-720" w:right="1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-способствует формированию целостной научной картины мира, рассмотрению предмета, явления с нескольких сторон: теоретической, практической, прикладной.</w:t>
      </w:r>
    </w:p>
    <w:p w:rsidR="006E38B0" w:rsidRPr="006E38B0" w:rsidRDefault="006E38B0" w:rsidP="003F439E">
      <w:pPr>
        <w:spacing w:after="0" w:line="240" w:lineRule="auto"/>
        <w:ind w:left="-720" w:right="1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-способствуют развитию в большей степени, чем прежние занятия, эстетического восприятия, воображения, внимания, памяти, мышления (логического, художественно - образного, творческого)</w:t>
      </w:r>
      <w:proofErr w:type="gramEnd"/>
    </w:p>
    <w:p w:rsidR="006E38B0" w:rsidRPr="006E38B0" w:rsidRDefault="006E38B0" w:rsidP="003F439E">
      <w:pPr>
        <w:spacing w:after="0" w:line="240" w:lineRule="auto"/>
        <w:ind w:left="-720" w:right="1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-обладая большой информативной емкостью, позволяют вовлечь каждого ребенка в активную работу и способствуют творческому развитию детей.</w:t>
      </w:r>
    </w:p>
    <w:p w:rsidR="006E38B0" w:rsidRPr="006E38B0" w:rsidRDefault="006E38B0" w:rsidP="003F439E">
      <w:pPr>
        <w:spacing w:after="0" w:line="240" w:lineRule="auto"/>
        <w:ind w:left="-720" w:right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B0">
        <w:rPr>
          <w:rFonts w:ascii="Times New Roman" w:eastAsia="Times New Roman" w:hAnsi="Times New Roman" w:cs="Times New Roman"/>
          <w:color w:val="000000"/>
          <w:sz w:val="28"/>
          <w:szCs w:val="28"/>
        </w:rPr>
        <w:t> -способствует снятию напряжения, перегрузки, утомленности детей за счет переключения их на разнообразные вид</w:t>
      </w:r>
      <w:r w:rsidR="003F439E">
        <w:rPr>
          <w:rFonts w:ascii="Times New Roman" w:eastAsia="Times New Roman" w:hAnsi="Times New Roman" w:cs="Times New Roman"/>
          <w:color w:val="000000"/>
          <w:sz w:val="28"/>
          <w:szCs w:val="28"/>
        </w:rPr>
        <w:t>ы деятельности.</w:t>
      </w: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3F439E">
      <w:pPr>
        <w:spacing w:after="0" w:line="360" w:lineRule="auto"/>
        <w:ind w:left="-720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38B0" w:rsidRDefault="006E38B0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0F89" w:rsidRDefault="006E0F89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6E0F89" w:rsidRPr="00A415D1" w:rsidRDefault="006E0F89" w:rsidP="0062681B">
      <w:pPr>
        <w:spacing w:after="0" w:line="360" w:lineRule="auto"/>
        <w:ind w:left="-709" w:right="147"/>
        <w:jc w:val="both"/>
        <w:rPr>
          <w:rFonts w:ascii="Arial" w:eastAsia="Times New Roman" w:hAnsi="Arial" w:cs="Arial"/>
          <w:color w:val="000000"/>
        </w:rPr>
      </w:pPr>
    </w:p>
    <w:p w:rsidR="000F522F" w:rsidRDefault="000F522F">
      <w:bookmarkStart w:id="0" w:name="_GoBack"/>
      <w:bookmarkEnd w:id="0"/>
    </w:p>
    <w:sectPr w:rsidR="000F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C01"/>
    <w:multiLevelType w:val="hybridMultilevel"/>
    <w:tmpl w:val="F45E48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99325DD"/>
    <w:multiLevelType w:val="multilevel"/>
    <w:tmpl w:val="6FF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D3BCC"/>
    <w:multiLevelType w:val="hybridMultilevel"/>
    <w:tmpl w:val="71C8A3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F"/>
    <w:rsid w:val="00060FB5"/>
    <w:rsid w:val="000F522F"/>
    <w:rsid w:val="00137131"/>
    <w:rsid w:val="00244F35"/>
    <w:rsid w:val="002C02AD"/>
    <w:rsid w:val="002E748F"/>
    <w:rsid w:val="003F439E"/>
    <w:rsid w:val="0062681B"/>
    <w:rsid w:val="00683EE2"/>
    <w:rsid w:val="006E0F89"/>
    <w:rsid w:val="006E38B0"/>
    <w:rsid w:val="00C14626"/>
    <w:rsid w:val="00C97FE1"/>
    <w:rsid w:val="00D215CC"/>
    <w:rsid w:val="00D4047F"/>
    <w:rsid w:val="00E10DDE"/>
    <w:rsid w:val="00F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2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4626"/>
  </w:style>
  <w:style w:type="paragraph" w:styleId="a4">
    <w:name w:val="List Paragraph"/>
    <w:basedOn w:val="a"/>
    <w:uiPriority w:val="34"/>
    <w:qFormat/>
    <w:rsid w:val="002C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2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4626"/>
  </w:style>
  <w:style w:type="paragraph" w:styleId="a4">
    <w:name w:val="List Paragraph"/>
    <w:basedOn w:val="a"/>
    <w:uiPriority w:val="34"/>
    <w:qFormat/>
    <w:rsid w:val="002C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A106-0F4E-403B-980E-A2C5C893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2015-09-23T06:33:00Z</dcterms:created>
  <dcterms:modified xsi:type="dcterms:W3CDTF">2015-09-24T08:08:00Z</dcterms:modified>
</cp:coreProperties>
</file>