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A6" w:rsidRPr="00474A3D" w:rsidRDefault="00474A3D" w:rsidP="00474A3D">
      <w:pPr>
        <w:spacing w:after="0"/>
        <w:jc w:val="center"/>
        <w:rPr>
          <w:rFonts w:ascii="Times New Roman" w:hAnsi="Times New Roman" w:cs="Times New Roman"/>
          <w:b/>
          <w:sz w:val="36"/>
          <w:szCs w:val="36"/>
        </w:rPr>
      </w:pPr>
      <w:r w:rsidRPr="00474A3D">
        <w:rPr>
          <w:rFonts w:ascii="Times New Roman" w:hAnsi="Times New Roman" w:cs="Times New Roman"/>
          <w:b/>
          <w:sz w:val="36"/>
          <w:szCs w:val="36"/>
        </w:rPr>
        <w:t>«Если ребенок не слушается»</w:t>
      </w:r>
    </w:p>
    <w:p w:rsidR="00E12F35"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Ребенок не слушается. Не желает одеваться, убирать свои игрушки, кричит и плачет, отказывается с вами разговаривать…</w:t>
      </w:r>
    </w:p>
    <w:p w:rsidR="00474A3D" w:rsidRPr="00474A3D" w:rsidRDefault="00474A3D" w:rsidP="00474A3D">
      <w:pPr>
        <w:spacing w:after="0" w:line="240" w:lineRule="auto"/>
        <w:ind w:firstLine="709"/>
        <w:jc w:val="both"/>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 xml:space="preserve">Что же делать? </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Способ № 1: ГОВОРИМ О ЧУВСТВАХ РЕБЁНКА</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 xml:space="preserve">Пожалуй, основное и первое, что нужно сделать в такой ситуации, – назвать чувства ребенка. Замечательно об этом написали в своих книгах американские авторы Фабер и </w:t>
      </w:r>
      <w:proofErr w:type="spellStart"/>
      <w:r w:rsidRPr="00474A3D">
        <w:rPr>
          <w:rFonts w:ascii="Times New Roman" w:hAnsi="Times New Roman" w:cs="Times New Roman"/>
          <w:color w:val="000000"/>
          <w:sz w:val="28"/>
          <w:szCs w:val="28"/>
          <w:shd w:val="clear" w:color="auto" w:fill="FFFFFF"/>
        </w:rPr>
        <w:t>Мазлиш</w:t>
      </w:r>
      <w:proofErr w:type="spellEnd"/>
      <w:r w:rsidRPr="00474A3D">
        <w:rPr>
          <w:rFonts w:ascii="Times New Roman" w:hAnsi="Times New Roman" w:cs="Times New Roman"/>
          <w:color w:val="000000"/>
          <w:sz w:val="28"/>
          <w:szCs w:val="28"/>
          <w:shd w:val="clear" w:color="auto" w:fill="FFFFFF"/>
        </w:rPr>
        <w:t>: «Дети могут помочь себе сами, если кто-то готов их выслушивать и сопереживать им». Просто назовите чувство, которое, по вашему мнению, испытывает ребенок. Если вы ошибетесь, он вас поправит! Но признание чувств – первый шаг к сотрудничеству.</w:t>
      </w:r>
      <w:r w:rsidRPr="00474A3D">
        <w:rPr>
          <w:rStyle w:val="apple-converted-space"/>
          <w:rFonts w:ascii="Times New Roman" w:hAnsi="Times New Roman" w:cs="Times New Roman"/>
          <w:color w:val="000000"/>
          <w:sz w:val="28"/>
          <w:szCs w:val="28"/>
          <w:shd w:val="clear" w:color="auto" w:fill="FFFFFF"/>
        </w:rPr>
        <w:t> </w:t>
      </w:r>
      <w:r w:rsidRPr="00474A3D">
        <w:rPr>
          <w:rFonts w:ascii="Times New Roman" w:hAnsi="Times New Roman" w:cs="Times New Roman"/>
          <w:color w:val="000000"/>
          <w:sz w:val="28"/>
          <w:szCs w:val="28"/>
          <w:shd w:val="clear" w:color="auto" w:fill="FFFFFF"/>
        </w:rPr>
        <w:br/>
        <w:t>Скажите, например: «Это обидно отрываться от интересной игры, чтобы пойти кушать (спать)». Или: «Иногда так хочется еще отдохнуть и погулять с друзьями!»</w:t>
      </w:r>
      <w:r w:rsidRPr="00474A3D">
        <w:rPr>
          <w:rStyle w:val="apple-converted-space"/>
          <w:rFonts w:ascii="Times New Roman" w:hAnsi="Times New Roman" w:cs="Times New Roman"/>
          <w:color w:val="000000"/>
          <w:sz w:val="28"/>
          <w:szCs w:val="28"/>
          <w:shd w:val="clear" w:color="auto" w:fill="FFFFFF"/>
        </w:rPr>
        <w:t> </w:t>
      </w:r>
      <w:r w:rsidRPr="00474A3D">
        <w:rPr>
          <w:rFonts w:ascii="Times New Roman" w:hAnsi="Times New Roman" w:cs="Times New Roman"/>
          <w:color w:val="000000"/>
          <w:sz w:val="28"/>
          <w:szCs w:val="28"/>
          <w:shd w:val="clear" w:color="auto" w:fill="FFFFFF"/>
        </w:rPr>
        <w:br/>
        <w:t>Если вы признали и назвали чувства ребенка, это не означает того, что вы после этого должны разрешить ему не есть кашу, не убирать игрушки, не делать уроки и т. д. Признание чувств – лишь этап, но этап важный, настраивающи</w:t>
      </w:r>
      <w:r>
        <w:rPr>
          <w:rFonts w:ascii="Times New Roman" w:hAnsi="Times New Roman" w:cs="Times New Roman"/>
          <w:color w:val="000000"/>
          <w:sz w:val="28"/>
          <w:szCs w:val="28"/>
          <w:shd w:val="clear" w:color="auto" w:fill="FFFFFF"/>
        </w:rPr>
        <w:t>й вас обоих на сотрудничество.</w:t>
      </w: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Способ № 2: ОТВЛЕЧЕНИЕ</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 xml:space="preserve">Этот способ хорошо работает только с очень маленькими детьми, и лучше всего – в 1,5–2,5 года. Дальше его тоже можно применять, но он уже не является основным. Если малыш плачет и упорно отказывается что-то делать, то можно попробовать переключить его внимание на что-то другое. Посмотреть в окно на птиц или машины, начать заниматься чем-нибудь очень интересным у него на глазах, бодро рассказать стихотворение, показать что-то очень привлекательное… Вариантов масса. После того как малыш успокоится, можно вернуться к ситуации, которая привела к непослушанию. </w:t>
      </w:r>
      <w:proofErr w:type="gramStart"/>
      <w:r w:rsidRPr="00474A3D">
        <w:rPr>
          <w:rFonts w:ascii="Times New Roman" w:hAnsi="Times New Roman" w:cs="Times New Roman"/>
          <w:color w:val="000000"/>
          <w:sz w:val="28"/>
          <w:szCs w:val="28"/>
          <w:shd w:val="clear" w:color="auto" w:fill="FFFFFF"/>
        </w:rPr>
        <w:t>Очень много</w:t>
      </w:r>
      <w:proofErr w:type="gramEnd"/>
      <w:r w:rsidRPr="00474A3D">
        <w:rPr>
          <w:rFonts w:ascii="Times New Roman" w:hAnsi="Times New Roman" w:cs="Times New Roman"/>
          <w:color w:val="000000"/>
          <w:sz w:val="28"/>
          <w:szCs w:val="28"/>
          <w:shd w:val="clear" w:color="auto" w:fill="FFFFFF"/>
        </w:rPr>
        <w:t xml:space="preserve"> шансов, что тепе</w:t>
      </w:r>
      <w:r>
        <w:rPr>
          <w:rFonts w:ascii="Times New Roman" w:hAnsi="Times New Roman" w:cs="Times New Roman"/>
          <w:color w:val="000000"/>
          <w:sz w:val="28"/>
          <w:szCs w:val="28"/>
          <w:shd w:val="clear" w:color="auto" w:fill="FFFFFF"/>
        </w:rPr>
        <w:t>рь малыш не будет столь упрям.</w:t>
      </w: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Способ № 3: СДЕЛАЕМ ВМЕСТЕ!</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Это тоже способ для маленьких детей, он хорошо работает до 4–5 лет. Не хочешь делать что-то? Давай вместе с тобой этим займется любимая кукла или мишка! Вместе можно и кашу есть, и в садик одеваться, и в ванную идти, и спать ложиться. Детям очень нравятся «живые» игрушки-перчатки, надеваемые родителем на руку. Так можно устроить целое представление и с удовольствием сделать то, что было предметом спора. Игра – естественное состояние для дошкольника, и такой при</w:t>
      </w:r>
      <w:r>
        <w:rPr>
          <w:rFonts w:ascii="Times New Roman" w:hAnsi="Times New Roman" w:cs="Times New Roman"/>
          <w:color w:val="000000"/>
          <w:sz w:val="28"/>
          <w:szCs w:val="28"/>
          <w:shd w:val="clear" w:color="auto" w:fill="FFFFFF"/>
        </w:rPr>
        <w:t>ем тут же переключает ситуацию.</w:t>
      </w: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Способ № 4: ПРЕДОСТАВЬТЕ ВЫБОР!</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 xml:space="preserve">Этот способ работает с самого малого возраста и, пожалуй, не теряет своей актуальности. Вместо того чтобы выдвигать прямое требование («Ну-ка, прибери игрушки, и без разговоров!»), предоставьте ребенку выбор! «Ты </w:t>
      </w:r>
      <w:proofErr w:type="spellStart"/>
      <w:r w:rsidRPr="00474A3D">
        <w:rPr>
          <w:rFonts w:ascii="Times New Roman" w:hAnsi="Times New Roman" w:cs="Times New Roman"/>
          <w:color w:val="000000"/>
          <w:sz w:val="28"/>
          <w:szCs w:val="28"/>
          <w:shd w:val="clear" w:color="auto" w:fill="FFFFFF"/>
        </w:rPr>
        <w:t>прибирешь</w:t>
      </w:r>
      <w:proofErr w:type="spellEnd"/>
      <w:r w:rsidRPr="00474A3D">
        <w:rPr>
          <w:rFonts w:ascii="Times New Roman" w:hAnsi="Times New Roman" w:cs="Times New Roman"/>
          <w:color w:val="000000"/>
          <w:sz w:val="28"/>
          <w:szCs w:val="28"/>
          <w:shd w:val="clear" w:color="auto" w:fill="FFFFFF"/>
        </w:rPr>
        <w:t xml:space="preserve"> игрушки сейчас или через полчаса?», «Ты хочешь надеть в садик красное платье или синее?» Заметьте, вы не ставите под сомнение, нужно ли идти в сад </w:t>
      </w:r>
      <w:proofErr w:type="spellStart"/>
      <w:r w:rsidRPr="00474A3D">
        <w:rPr>
          <w:rFonts w:ascii="Times New Roman" w:hAnsi="Times New Roman" w:cs="Times New Roman"/>
          <w:color w:val="000000"/>
          <w:sz w:val="28"/>
          <w:szCs w:val="28"/>
          <w:shd w:val="clear" w:color="auto" w:fill="FFFFFF"/>
        </w:rPr>
        <w:t>илиприбирать</w:t>
      </w:r>
      <w:proofErr w:type="spellEnd"/>
      <w:r w:rsidRPr="00474A3D">
        <w:rPr>
          <w:rFonts w:ascii="Times New Roman" w:hAnsi="Times New Roman" w:cs="Times New Roman"/>
          <w:color w:val="000000"/>
          <w:sz w:val="28"/>
          <w:szCs w:val="28"/>
          <w:shd w:val="clear" w:color="auto" w:fill="FFFFFF"/>
        </w:rPr>
        <w:t xml:space="preserve"> игрушки. Вы позволяете ребенку выбрать способ, как сделать то, что не обсуждается. По мере того как ребенок взрослеет, нужно давать ему возможность самому очерчивать варианты, из которых он может выбир</w:t>
      </w:r>
      <w:r>
        <w:rPr>
          <w:rFonts w:ascii="Times New Roman" w:hAnsi="Times New Roman" w:cs="Times New Roman"/>
          <w:color w:val="000000"/>
          <w:sz w:val="28"/>
          <w:szCs w:val="28"/>
          <w:shd w:val="clear" w:color="auto" w:fill="FFFFFF"/>
        </w:rPr>
        <w:t>ать.</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lastRenderedPageBreak/>
        <w:t>Способ № 5: ОТСРОЧКА, ИЛИ «ТАЙМ-АУТ»</w:t>
      </w:r>
    </w:p>
    <w:p w:rsidR="00E12F35"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 xml:space="preserve">Этот способ заключается в том, что вы «откладываете» ситуацию на некоторое время. Его можно применять далеко не всегда – он не подходит, если ситуация требует быстрого реагирования. Но иногда ваш с ребенком спор касается вопросов, которые могут возникнуть лишь в будущем или являются «мировоззренческими». Например, он </w:t>
      </w:r>
      <w:proofErr w:type="gramStart"/>
      <w:r w:rsidRPr="00474A3D">
        <w:rPr>
          <w:rFonts w:ascii="Times New Roman" w:hAnsi="Times New Roman" w:cs="Times New Roman"/>
          <w:color w:val="000000"/>
          <w:sz w:val="28"/>
          <w:szCs w:val="28"/>
          <w:shd w:val="clear" w:color="auto" w:fill="FFFFFF"/>
        </w:rPr>
        <w:t>требует</w:t>
      </w:r>
      <w:proofErr w:type="gramEnd"/>
      <w:r w:rsidRPr="00474A3D">
        <w:rPr>
          <w:rFonts w:ascii="Times New Roman" w:hAnsi="Times New Roman" w:cs="Times New Roman"/>
          <w:color w:val="000000"/>
          <w:sz w:val="28"/>
          <w:szCs w:val="28"/>
          <w:shd w:val="clear" w:color="auto" w:fill="FFFFFF"/>
        </w:rPr>
        <w:t xml:space="preserve"> есть не 3, а 5 конфет в день.</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Иначе говоря, речь идет о спорах, которые можно и не разрешать сию минуту. Если вы понимаете, что вам не удается убедить ребенка в своей правоте, или же начинаете сомневаться в своей первоначальной точке зрения, предложите ребенку взять «тайм-аут». Скажите, что вам нужно все обдумать, и вы поговорите об этом позже (назовите когда). И уж</w:t>
      </w:r>
      <w:r>
        <w:rPr>
          <w:rFonts w:ascii="Times New Roman" w:hAnsi="Times New Roman" w:cs="Times New Roman"/>
          <w:color w:val="000000"/>
          <w:sz w:val="28"/>
          <w:szCs w:val="28"/>
          <w:shd w:val="clear" w:color="auto" w:fill="FFFFFF"/>
        </w:rPr>
        <w:t xml:space="preserve"> не забудьте о своем обещании!</w:t>
      </w: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Способ № 6: УБЕЖДЕНИЕ И ОБСУЖДЕНИЕ</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Есть ситуации, в которых родители считают особенно важным, чтобы ребенок поступил именно так, а не иначе. Они касаются вопросов безопасности, а также соблюдения норм нравственного поведения. Обычно такие разговоры происходят после эпизода «неправильного» поведения ребенка, которое он не хочет признавать.</w:t>
      </w:r>
      <w:r w:rsidRPr="00474A3D">
        <w:rPr>
          <w:rStyle w:val="apple-converted-space"/>
          <w:rFonts w:ascii="Times New Roman" w:hAnsi="Times New Roman" w:cs="Times New Roman"/>
          <w:color w:val="000000"/>
          <w:sz w:val="28"/>
          <w:szCs w:val="28"/>
          <w:shd w:val="clear" w:color="auto" w:fill="FFFFFF"/>
        </w:rPr>
        <w:t> </w:t>
      </w:r>
      <w:r w:rsidRPr="00474A3D">
        <w:rPr>
          <w:rFonts w:ascii="Times New Roman" w:hAnsi="Times New Roman" w:cs="Times New Roman"/>
          <w:color w:val="000000"/>
          <w:sz w:val="28"/>
          <w:szCs w:val="28"/>
          <w:shd w:val="clear" w:color="auto" w:fill="FFFFFF"/>
        </w:rPr>
        <w:br/>
        <w:t xml:space="preserve">Убеждение – это еще не требование. Убеждение – это способ передать ребенку собственную точку зрения на ситуацию, объяснить, почему нужно поступать именно так. Почему нужно стоять, когда горит красный свет, и ни в коем случае не вырывать свою руку. Почему нужно идти к столу, когда вся семья уже в сборе. Но длинные монологи взрослых, не предполагающие активного участия ребенка, имеют весьма невысокую эффективность. Хорошо, когда взрослый не только старается убедить ребенка, но и обсуждает с ним ситуацию. Обсуждать – </w:t>
      </w:r>
      <w:proofErr w:type="gramStart"/>
      <w:r w:rsidRPr="00474A3D">
        <w:rPr>
          <w:rFonts w:ascii="Times New Roman" w:hAnsi="Times New Roman" w:cs="Times New Roman"/>
          <w:color w:val="000000"/>
          <w:sz w:val="28"/>
          <w:szCs w:val="28"/>
          <w:shd w:val="clear" w:color="auto" w:fill="FFFFFF"/>
        </w:rPr>
        <w:t>значит</w:t>
      </w:r>
      <w:proofErr w:type="gramEnd"/>
      <w:r w:rsidRPr="00474A3D">
        <w:rPr>
          <w:rFonts w:ascii="Times New Roman" w:hAnsi="Times New Roman" w:cs="Times New Roman"/>
          <w:color w:val="000000"/>
          <w:sz w:val="28"/>
          <w:szCs w:val="28"/>
          <w:shd w:val="clear" w:color="auto" w:fill="FFFFFF"/>
        </w:rPr>
        <w:t xml:space="preserve"> вести диалог. Обсуждать – значит побуждать ребенка к тому, чтобы он обдумал ситуацию и сам нашел неско</w:t>
      </w:r>
      <w:r>
        <w:rPr>
          <w:rFonts w:ascii="Times New Roman" w:hAnsi="Times New Roman" w:cs="Times New Roman"/>
          <w:color w:val="000000"/>
          <w:sz w:val="28"/>
          <w:szCs w:val="28"/>
          <w:shd w:val="clear" w:color="auto" w:fill="FFFFFF"/>
        </w:rPr>
        <w:t>лько способов поведения в ней.</w:t>
      </w: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Способ № 7: ТРЕБОВАНИЕ</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Есть ситуации, когда применимо строгое, бескомпромиссное требование. Если ребенок играет со спичками или балуется на краю обрыва, тут вряд ли подойдут отвлекающие приемы, уговоры и убеждения.</w:t>
      </w:r>
      <w:r>
        <w:rPr>
          <w:rFonts w:ascii="Times New Roman" w:hAnsi="Times New Roman" w:cs="Times New Roman"/>
          <w:color w:val="000000"/>
          <w:sz w:val="28"/>
          <w:szCs w:val="28"/>
          <w:shd w:val="clear" w:color="auto" w:fill="FFFFFF"/>
        </w:rPr>
        <w:t xml:space="preserve"> </w:t>
      </w:r>
      <w:r w:rsidRPr="00474A3D">
        <w:rPr>
          <w:rFonts w:ascii="Times New Roman" w:hAnsi="Times New Roman" w:cs="Times New Roman"/>
          <w:color w:val="000000"/>
          <w:sz w:val="28"/>
          <w:szCs w:val="28"/>
          <w:shd w:val="clear" w:color="auto" w:fill="FFFFFF"/>
        </w:rPr>
        <w:t>Сначала нужно со всей строгостью прекратить «безобразие», а уж потом вести беседы. Вы коротко высказываете требование («Прекрати…» или «Сделай…») и, если есть время, даете предельно краткое пояснение – почему</w:t>
      </w:r>
      <w:r>
        <w:rPr>
          <w:rFonts w:ascii="Times New Roman" w:hAnsi="Times New Roman" w:cs="Times New Roman"/>
          <w:color w:val="000000"/>
          <w:sz w:val="28"/>
          <w:szCs w:val="28"/>
          <w:shd w:val="clear" w:color="auto" w:fill="FFFFFF"/>
        </w:rPr>
        <w:t xml:space="preserve">. </w:t>
      </w:r>
      <w:r w:rsidRPr="00474A3D">
        <w:rPr>
          <w:rFonts w:ascii="Times New Roman" w:hAnsi="Times New Roman" w:cs="Times New Roman"/>
          <w:color w:val="000000"/>
          <w:sz w:val="28"/>
          <w:szCs w:val="28"/>
          <w:shd w:val="clear" w:color="auto" w:fill="FFFFFF"/>
        </w:rPr>
        <w:t xml:space="preserve">Требованиями, конечно, не стоит злоупотреблять. Но и применяются они не столь редко, и чем младше ребенок, тем, пожалуй, чаще. Ведь круг опасных ситуаций для него пока не очерчен, а значит, взрослый действительно «знает лучше». И только после того, как опасная или неловкая ситуация </w:t>
      </w:r>
      <w:r>
        <w:rPr>
          <w:rFonts w:ascii="Times New Roman" w:hAnsi="Times New Roman" w:cs="Times New Roman"/>
          <w:color w:val="000000"/>
          <w:sz w:val="28"/>
          <w:szCs w:val="28"/>
          <w:shd w:val="clear" w:color="auto" w:fill="FFFFFF"/>
        </w:rPr>
        <w:t>преодолена, нужно ее обсудить.</w:t>
      </w:r>
    </w:p>
    <w:p w:rsidR="00474A3D" w:rsidRPr="00474A3D" w:rsidRDefault="00474A3D" w:rsidP="00474A3D">
      <w:pPr>
        <w:spacing w:after="0" w:line="240" w:lineRule="auto"/>
        <w:ind w:firstLine="709"/>
        <w:jc w:val="center"/>
        <w:rPr>
          <w:rFonts w:ascii="Times New Roman" w:hAnsi="Times New Roman" w:cs="Times New Roman"/>
          <w:b/>
          <w:color w:val="000000"/>
          <w:sz w:val="28"/>
          <w:szCs w:val="28"/>
          <w:shd w:val="clear" w:color="auto" w:fill="FFFFFF"/>
        </w:rPr>
      </w:pPr>
      <w:r w:rsidRPr="00474A3D">
        <w:rPr>
          <w:rFonts w:ascii="Times New Roman" w:hAnsi="Times New Roman" w:cs="Times New Roman"/>
          <w:b/>
          <w:color w:val="000000"/>
          <w:sz w:val="28"/>
          <w:szCs w:val="28"/>
          <w:shd w:val="clear" w:color="auto" w:fill="FFFFFF"/>
        </w:rPr>
        <w:t>Способ № 8: НА МЕНЯ ЭТО НЕ ДЕЙСТВУЕТ!</w:t>
      </w:r>
    </w:p>
    <w:p w:rsidR="00474A3D" w:rsidRDefault="00474A3D" w:rsidP="00474A3D">
      <w:pPr>
        <w:spacing w:after="0" w:line="240" w:lineRule="auto"/>
        <w:ind w:firstLine="709"/>
        <w:jc w:val="both"/>
        <w:rPr>
          <w:rFonts w:ascii="Times New Roman" w:hAnsi="Times New Roman" w:cs="Times New Roman"/>
          <w:color w:val="000000"/>
          <w:sz w:val="28"/>
          <w:szCs w:val="28"/>
          <w:shd w:val="clear" w:color="auto" w:fill="FFFFFF"/>
        </w:rPr>
      </w:pPr>
      <w:r w:rsidRPr="00474A3D">
        <w:rPr>
          <w:rFonts w:ascii="Times New Roman" w:hAnsi="Times New Roman" w:cs="Times New Roman"/>
          <w:color w:val="000000"/>
          <w:sz w:val="28"/>
          <w:szCs w:val="28"/>
          <w:shd w:val="clear" w:color="auto" w:fill="FFFFFF"/>
        </w:rPr>
        <w:t>Открытый протест, истерики, нытье, споры ребенок использует как средство, чтобы ему все же разрешили то, что хочется, или не заставляли делать то, чего он не желает. Таким способом ребенок порой прибегает к манипуляции вами.</w:t>
      </w:r>
      <w:r w:rsidRPr="00474A3D">
        <w:rPr>
          <w:rFonts w:ascii="Times New Roman" w:hAnsi="Times New Roman" w:cs="Times New Roman"/>
          <w:color w:val="000000"/>
          <w:sz w:val="28"/>
          <w:szCs w:val="28"/>
          <w:shd w:val="clear" w:color="auto" w:fill="FFFFFF"/>
        </w:rPr>
        <w:br/>
        <w:t>Натренировавшись, вполне можно различать искренний обиженный плач и манипуляторный плач «</w:t>
      </w:r>
      <w:proofErr w:type="spellStart"/>
      <w:r w:rsidRPr="00474A3D">
        <w:rPr>
          <w:rFonts w:ascii="Times New Roman" w:hAnsi="Times New Roman" w:cs="Times New Roman"/>
          <w:color w:val="000000"/>
          <w:sz w:val="28"/>
          <w:szCs w:val="28"/>
          <w:shd w:val="clear" w:color="auto" w:fill="FFFFFF"/>
        </w:rPr>
        <w:t>посмотрите-как-я-несчастен</w:t>
      </w:r>
      <w:proofErr w:type="spellEnd"/>
      <w:r w:rsidRPr="00474A3D">
        <w:rPr>
          <w:rFonts w:ascii="Times New Roman" w:hAnsi="Times New Roman" w:cs="Times New Roman"/>
          <w:color w:val="000000"/>
          <w:sz w:val="28"/>
          <w:szCs w:val="28"/>
          <w:shd w:val="clear" w:color="auto" w:fill="FFFFFF"/>
        </w:rPr>
        <w:t>». Во втором случае нужно сказать ребенку, что его приемы на вас не действуют и ваше мнение остается неизменным. И главное, быть последовательными: не разрешили так не разрешили; настаиваете на своем, так уж до конца. Иначе вы рискуете надолго стать жертвами детских манипуляций, когда он будет «ведущим», а вы – «ведомыми».</w:t>
      </w:r>
    </w:p>
    <w:p w:rsidR="00E12F35" w:rsidRPr="00474A3D" w:rsidRDefault="00E12F35" w:rsidP="00474A3D">
      <w:pPr>
        <w:spacing w:after="0" w:line="240" w:lineRule="auto"/>
        <w:ind w:firstLine="709"/>
        <w:jc w:val="both"/>
        <w:rPr>
          <w:rFonts w:ascii="Times New Roman" w:hAnsi="Times New Roman" w:cs="Times New Roman"/>
          <w:color w:val="000000"/>
          <w:sz w:val="28"/>
          <w:szCs w:val="28"/>
          <w:shd w:val="clear" w:color="auto" w:fill="FFFFFF"/>
        </w:rPr>
      </w:pPr>
    </w:p>
    <w:sectPr w:rsidR="00E12F35" w:rsidRPr="00474A3D" w:rsidSect="00474A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474A3D"/>
    <w:rsid w:val="00014851"/>
    <w:rsid w:val="000756A6"/>
    <w:rsid w:val="002D4779"/>
    <w:rsid w:val="00474A3D"/>
    <w:rsid w:val="00970315"/>
    <w:rsid w:val="00C35EDE"/>
    <w:rsid w:val="00E12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4A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Company>Grizli777</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Yagodka</dc:creator>
  <cp:lastModifiedBy>совмещение апрель10</cp:lastModifiedBy>
  <cp:revision>2</cp:revision>
  <dcterms:created xsi:type="dcterms:W3CDTF">2016-01-28T15:08:00Z</dcterms:created>
  <dcterms:modified xsi:type="dcterms:W3CDTF">2016-01-28T15:08:00Z</dcterms:modified>
</cp:coreProperties>
</file>