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CE" w:rsidRPr="00B050CE" w:rsidRDefault="00B050CE" w:rsidP="00B050CE">
      <w:pPr>
        <w:jc w:val="both"/>
        <w:rPr>
          <w:b/>
          <w:color w:val="000000" w:themeColor="text1"/>
          <w:sz w:val="44"/>
          <w:szCs w:val="44"/>
        </w:rPr>
      </w:pPr>
      <w:r w:rsidRPr="00B050CE">
        <w:rPr>
          <w:b/>
          <w:color w:val="000000" w:themeColor="text1"/>
          <w:sz w:val="44"/>
          <w:szCs w:val="44"/>
        </w:rPr>
        <w:t>Методическая разработка</w:t>
      </w:r>
    </w:p>
    <w:p w:rsidR="00B050CE" w:rsidRPr="00B050CE" w:rsidRDefault="00B050CE" w:rsidP="00B050CE">
      <w:pPr>
        <w:jc w:val="both"/>
        <w:rPr>
          <w:color w:val="000000" w:themeColor="text1"/>
          <w:sz w:val="48"/>
          <w:szCs w:val="48"/>
        </w:rPr>
      </w:pPr>
      <w:r w:rsidRPr="00B050CE">
        <w:rPr>
          <w:color w:val="000000" w:themeColor="text1"/>
          <w:sz w:val="44"/>
          <w:szCs w:val="44"/>
        </w:rPr>
        <w:t>Тема:</w:t>
      </w:r>
      <w:r w:rsidRPr="00B050CE">
        <w:rPr>
          <w:color w:val="000000" w:themeColor="text1"/>
          <w:sz w:val="40"/>
          <w:szCs w:val="40"/>
        </w:rPr>
        <w:t xml:space="preserve"> </w:t>
      </w:r>
      <w:r w:rsidRPr="00B050CE">
        <w:rPr>
          <w:color w:val="000000" w:themeColor="text1"/>
          <w:sz w:val="48"/>
          <w:szCs w:val="48"/>
        </w:rPr>
        <w:t>«Духовно-нравственное воспитание старших дошкольников средствами художественно-творческой деятельности»</w:t>
      </w:r>
    </w:p>
    <w:p w:rsidR="00B050CE" w:rsidRPr="00B050CE" w:rsidRDefault="00B050CE" w:rsidP="00B050CE">
      <w:pPr>
        <w:jc w:val="both"/>
        <w:rPr>
          <w:color w:val="000000" w:themeColor="text1"/>
          <w:sz w:val="40"/>
          <w:szCs w:val="40"/>
        </w:rPr>
      </w:pPr>
      <w:r w:rsidRPr="00B050CE">
        <w:rPr>
          <w:color w:val="000000" w:themeColor="text1"/>
          <w:sz w:val="40"/>
          <w:szCs w:val="40"/>
        </w:rPr>
        <w:t xml:space="preserve">Актуальность: В настоящее время проблема духовно-нравственного воспитания детей стала чрезвычайно актуальной.  Следовательно, обязанность педагога приобщать ребёнка к красоте, развивать его творческие способности, обогащая его духовный мир. Не вызывает сомнения, как велико духовное наследие нашего народа – великолепные полотна русских художников, светлые лики икон, гениальные произведения писателей и поэтов, воспевающих красоту и богатство земли русской, памятники архитектуры и заповедные места России, христианские праздники и традиции. Поэтому приобщение дошкольников к истокам русской культуры является эффективным средством формирования патриотических чувств, положительных личностных качеств, обогащения внутреннего мира, развития творческого мышления, воображения и способности к самовыражению и самореализации. Художественно-творческая деятельность дошкольников, и в частности </w:t>
      </w:r>
      <w:r w:rsidRPr="00B050CE">
        <w:rPr>
          <w:color w:val="000000" w:themeColor="text1"/>
          <w:sz w:val="40"/>
          <w:szCs w:val="40"/>
        </w:rPr>
        <w:lastRenderedPageBreak/>
        <w:t>рисование, - вид деятельности, который является одним их средств воспитания таких качеств, как духовность, патриотизм, нравственность.</w:t>
      </w:r>
    </w:p>
    <w:p w:rsidR="00B050CE" w:rsidRPr="00B050CE" w:rsidRDefault="00B050CE" w:rsidP="00B050CE">
      <w:pPr>
        <w:jc w:val="both"/>
        <w:rPr>
          <w:color w:val="000000" w:themeColor="text1"/>
          <w:sz w:val="40"/>
          <w:szCs w:val="40"/>
        </w:rPr>
      </w:pPr>
      <w:r w:rsidRPr="00B050CE">
        <w:rPr>
          <w:color w:val="000000" w:themeColor="text1"/>
          <w:sz w:val="40"/>
          <w:szCs w:val="40"/>
        </w:rPr>
        <w:t>Цель: выбрать по данной теме оптимальную форму построения работы, которая могла бы обеспечить результативность, главная цель которой духовно-нравственное воспитание дошкольников.</w:t>
      </w:r>
    </w:p>
    <w:p w:rsidR="00B050CE" w:rsidRPr="00B050CE" w:rsidRDefault="00B050CE" w:rsidP="00B050CE">
      <w:pPr>
        <w:jc w:val="both"/>
        <w:rPr>
          <w:b/>
          <w:color w:val="000000" w:themeColor="text1"/>
          <w:sz w:val="40"/>
          <w:szCs w:val="40"/>
        </w:rPr>
      </w:pPr>
      <w:r w:rsidRPr="00B050CE">
        <w:rPr>
          <w:b/>
          <w:color w:val="000000" w:themeColor="text1"/>
          <w:sz w:val="40"/>
          <w:szCs w:val="40"/>
        </w:rPr>
        <w:t>Задачи:</w:t>
      </w:r>
    </w:p>
    <w:p w:rsidR="00B050CE" w:rsidRPr="00B050CE" w:rsidRDefault="00B050CE" w:rsidP="00B050CE">
      <w:pPr>
        <w:jc w:val="both"/>
        <w:rPr>
          <w:color w:val="000000" w:themeColor="text1"/>
          <w:sz w:val="40"/>
          <w:szCs w:val="40"/>
        </w:rPr>
      </w:pPr>
      <w:r w:rsidRPr="00B050CE">
        <w:rPr>
          <w:color w:val="000000" w:themeColor="text1"/>
          <w:sz w:val="40"/>
          <w:szCs w:val="40"/>
        </w:rPr>
        <w:t>Формировать чувство любви к Родине на основе изучения национальных культурных традиций.</w:t>
      </w:r>
    </w:p>
    <w:p w:rsidR="00B050CE" w:rsidRPr="00B050CE" w:rsidRDefault="00B050CE" w:rsidP="00B050CE">
      <w:pPr>
        <w:jc w:val="both"/>
        <w:rPr>
          <w:color w:val="000000" w:themeColor="text1"/>
          <w:sz w:val="40"/>
          <w:szCs w:val="40"/>
        </w:rPr>
      </w:pPr>
      <w:r w:rsidRPr="00B050CE">
        <w:rPr>
          <w:color w:val="000000" w:themeColor="text1"/>
          <w:sz w:val="40"/>
          <w:szCs w:val="40"/>
        </w:rPr>
        <w:t>Развивать способность воспринимать и анализировать литературные произведения, учить выражать чувства, отражать их в своих рисунках.</w:t>
      </w:r>
    </w:p>
    <w:p w:rsidR="00B050CE" w:rsidRPr="00B050CE" w:rsidRDefault="00B050CE" w:rsidP="00B050CE">
      <w:pPr>
        <w:jc w:val="both"/>
        <w:rPr>
          <w:color w:val="000000" w:themeColor="text1"/>
          <w:sz w:val="40"/>
          <w:szCs w:val="40"/>
        </w:rPr>
      </w:pPr>
    </w:p>
    <w:p w:rsidR="00B050CE" w:rsidRPr="00B050CE" w:rsidRDefault="00B050CE" w:rsidP="00B050CE">
      <w:pPr>
        <w:jc w:val="both"/>
        <w:rPr>
          <w:color w:val="000000" w:themeColor="text1"/>
          <w:sz w:val="40"/>
          <w:szCs w:val="40"/>
        </w:rPr>
      </w:pPr>
      <w:r w:rsidRPr="00B050CE">
        <w:rPr>
          <w:color w:val="000000" w:themeColor="text1"/>
          <w:sz w:val="40"/>
          <w:szCs w:val="40"/>
        </w:rPr>
        <w:t>Методы:</w:t>
      </w:r>
    </w:p>
    <w:p w:rsidR="00B050CE" w:rsidRPr="00B050CE" w:rsidRDefault="00B050CE" w:rsidP="00B050CE">
      <w:pPr>
        <w:jc w:val="both"/>
        <w:rPr>
          <w:color w:val="000000" w:themeColor="text1"/>
          <w:sz w:val="40"/>
          <w:szCs w:val="40"/>
        </w:rPr>
      </w:pPr>
      <w:r w:rsidRPr="00B050CE">
        <w:rPr>
          <w:color w:val="000000" w:themeColor="text1"/>
          <w:sz w:val="40"/>
          <w:szCs w:val="40"/>
        </w:rPr>
        <w:t>- Использование нетрадиционных способов рисования</w:t>
      </w:r>
    </w:p>
    <w:p w:rsidR="00B050CE" w:rsidRPr="00B050CE" w:rsidRDefault="00B050CE" w:rsidP="00B050CE">
      <w:pPr>
        <w:jc w:val="both"/>
        <w:rPr>
          <w:color w:val="000000" w:themeColor="text1"/>
          <w:sz w:val="40"/>
          <w:szCs w:val="40"/>
        </w:rPr>
      </w:pPr>
      <w:r w:rsidRPr="00B050CE">
        <w:rPr>
          <w:color w:val="000000" w:themeColor="text1"/>
          <w:sz w:val="40"/>
          <w:szCs w:val="40"/>
        </w:rPr>
        <w:t>- Познавательные беседы</w:t>
      </w:r>
    </w:p>
    <w:p w:rsidR="00B050CE" w:rsidRPr="00B050CE" w:rsidRDefault="00B050CE" w:rsidP="00B050CE">
      <w:pPr>
        <w:jc w:val="both"/>
        <w:rPr>
          <w:color w:val="000000" w:themeColor="text1"/>
          <w:sz w:val="40"/>
          <w:szCs w:val="40"/>
        </w:rPr>
      </w:pPr>
      <w:r w:rsidRPr="00B050CE">
        <w:rPr>
          <w:color w:val="000000" w:themeColor="text1"/>
          <w:sz w:val="40"/>
          <w:szCs w:val="40"/>
        </w:rPr>
        <w:t>- Знакомство детей с иконой, рассказывала им о кр</w:t>
      </w:r>
      <w:r>
        <w:rPr>
          <w:color w:val="000000" w:themeColor="text1"/>
          <w:sz w:val="40"/>
          <w:szCs w:val="40"/>
        </w:rPr>
        <w:t>естьянских праздниках: Рождество, Крещение, Масленица, Пасха</w:t>
      </w:r>
      <w:r w:rsidRPr="00B050CE">
        <w:rPr>
          <w:color w:val="000000" w:themeColor="text1"/>
          <w:sz w:val="40"/>
          <w:szCs w:val="40"/>
        </w:rPr>
        <w:t xml:space="preserve">, о традициях проведения их на </w:t>
      </w:r>
      <w:r w:rsidRPr="00B050CE">
        <w:rPr>
          <w:color w:val="000000" w:themeColor="text1"/>
          <w:sz w:val="40"/>
          <w:szCs w:val="40"/>
        </w:rPr>
        <w:lastRenderedPageBreak/>
        <w:t>Руси. Знакомила детей с обрядовыми песнями, играми, одеждами.</w:t>
      </w:r>
    </w:p>
    <w:p w:rsidR="00B050CE" w:rsidRPr="00B050CE" w:rsidRDefault="00B050CE" w:rsidP="00B050CE">
      <w:pPr>
        <w:jc w:val="both"/>
        <w:rPr>
          <w:color w:val="000000" w:themeColor="text1"/>
          <w:sz w:val="40"/>
          <w:szCs w:val="40"/>
        </w:rPr>
      </w:pPr>
      <w:r w:rsidRPr="00B050CE">
        <w:rPr>
          <w:color w:val="000000" w:themeColor="text1"/>
          <w:sz w:val="40"/>
          <w:szCs w:val="40"/>
        </w:rPr>
        <w:t>- Знакомство  детей с творчеством русских поэтов.</w:t>
      </w:r>
    </w:p>
    <w:p w:rsidR="00B050CE" w:rsidRPr="00B050CE" w:rsidRDefault="00B050CE" w:rsidP="00B050CE">
      <w:pPr>
        <w:jc w:val="both"/>
        <w:rPr>
          <w:color w:val="000000" w:themeColor="text1"/>
          <w:sz w:val="40"/>
          <w:szCs w:val="40"/>
        </w:rPr>
      </w:pPr>
      <w:proofErr w:type="gramStart"/>
      <w:r w:rsidRPr="00B050CE">
        <w:rPr>
          <w:color w:val="000000" w:themeColor="text1"/>
          <w:sz w:val="40"/>
          <w:szCs w:val="40"/>
        </w:rPr>
        <w:t xml:space="preserve">- Коллективное творчество (Знакомство с поэтическим образом России (прослушивание музыкальных и литературных произведений), беседы о самобытной архитектуре русских городов и деревень, об основных видах деятельности </w:t>
      </w:r>
      <w:proofErr w:type="spellStart"/>
      <w:r w:rsidRPr="00B050CE">
        <w:rPr>
          <w:color w:val="000000" w:themeColor="text1"/>
          <w:sz w:val="40"/>
          <w:szCs w:val="40"/>
        </w:rPr>
        <w:t>русичей</w:t>
      </w:r>
      <w:proofErr w:type="spellEnd"/>
      <w:r w:rsidRPr="00B050CE">
        <w:rPr>
          <w:color w:val="000000" w:themeColor="text1"/>
          <w:sz w:val="40"/>
          <w:szCs w:val="40"/>
        </w:rPr>
        <w:t>, о красоте русской природы.</w:t>
      </w:r>
      <w:proofErr w:type="gramEnd"/>
      <w:r w:rsidRPr="00B050CE">
        <w:rPr>
          <w:color w:val="000000" w:themeColor="text1"/>
          <w:sz w:val="40"/>
          <w:szCs w:val="40"/>
        </w:rPr>
        <w:t xml:space="preserve"> </w:t>
      </w:r>
      <w:proofErr w:type="gramStart"/>
      <w:r w:rsidRPr="00B050CE">
        <w:rPr>
          <w:color w:val="000000" w:themeColor="text1"/>
          <w:sz w:val="40"/>
          <w:szCs w:val="40"/>
        </w:rPr>
        <w:t>Коллективное творчество позволило детям образно представить портрет России, наделив его человеческими чертами, вложив в каждую деталь определённый смысл «</w:t>
      </w:r>
      <w:proofErr w:type="spellStart"/>
      <w:r w:rsidRPr="00B050CE">
        <w:rPr>
          <w:color w:val="000000" w:themeColor="text1"/>
          <w:sz w:val="40"/>
          <w:szCs w:val="40"/>
        </w:rPr>
        <w:t>Коса-колосья</w:t>
      </w:r>
      <w:proofErr w:type="spellEnd"/>
      <w:r w:rsidRPr="00B050CE">
        <w:rPr>
          <w:color w:val="000000" w:themeColor="text1"/>
          <w:sz w:val="40"/>
          <w:szCs w:val="40"/>
        </w:rPr>
        <w:t>, красный сарафан расписан храмами, избами, символичными для России берёзками и т.д.». пробуждая в детях любовь к своей родине, старалась формировать у них чувство гордости, милосердия, бережного отношения к её богатствам.)</w:t>
      </w:r>
      <w:proofErr w:type="gramEnd"/>
    </w:p>
    <w:p w:rsidR="00B050CE" w:rsidRPr="00B050CE" w:rsidRDefault="00B050CE" w:rsidP="00B050CE">
      <w:pPr>
        <w:jc w:val="both"/>
        <w:rPr>
          <w:color w:val="000000" w:themeColor="text1"/>
          <w:sz w:val="40"/>
          <w:szCs w:val="40"/>
        </w:rPr>
      </w:pPr>
    </w:p>
    <w:p w:rsidR="00B050CE" w:rsidRPr="00B050CE" w:rsidRDefault="00B050CE" w:rsidP="00B050CE">
      <w:pPr>
        <w:jc w:val="both"/>
        <w:rPr>
          <w:b/>
          <w:color w:val="000000" w:themeColor="text1"/>
          <w:sz w:val="40"/>
          <w:szCs w:val="40"/>
        </w:rPr>
      </w:pPr>
      <w:r w:rsidRPr="00B050CE">
        <w:rPr>
          <w:b/>
          <w:color w:val="000000" w:themeColor="text1"/>
          <w:sz w:val="40"/>
          <w:szCs w:val="40"/>
        </w:rPr>
        <w:t>Направления в работе:</w:t>
      </w:r>
    </w:p>
    <w:p w:rsidR="00B050CE" w:rsidRPr="00B050CE" w:rsidRDefault="00B050CE" w:rsidP="00B050CE">
      <w:pPr>
        <w:jc w:val="both"/>
        <w:rPr>
          <w:color w:val="000000" w:themeColor="text1"/>
          <w:sz w:val="40"/>
          <w:szCs w:val="40"/>
        </w:rPr>
      </w:pPr>
      <w:r w:rsidRPr="00B050CE">
        <w:rPr>
          <w:b/>
          <w:color w:val="000000" w:themeColor="text1"/>
          <w:sz w:val="40"/>
          <w:szCs w:val="40"/>
        </w:rPr>
        <w:t>- создание условий</w:t>
      </w:r>
      <w:r w:rsidRPr="00B050CE">
        <w:rPr>
          <w:color w:val="000000" w:themeColor="text1"/>
          <w:sz w:val="40"/>
          <w:szCs w:val="40"/>
        </w:rPr>
        <w:t xml:space="preserve"> для самостоятельной деятельности детей, предоставив им как можно больше разнообразного материала. Обогатила содержание уголка творчества, изготовила следующие дидактические игры: «Какие жанры в </w:t>
      </w:r>
      <w:r w:rsidRPr="00B050CE">
        <w:rPr>
          <w:color w:val="000000" w:themeColor="text1"/>
          <w:sz w:val="40"/>
          <w:szCs w:val="40"/>
        </w:rPr>
        <w:lastRenderedPageBreak/>
        <w:t>искусстве ты знаешь», «Одень куклу в русский костюм», «фоторобот (Какое настроение?)», «Дорисуй черты лица», алгоритмы: «Пейзаж», «Декоративная роспись», «Рисуем акварелью»; пособия, которые использовала в предварительной работе.</w:t>
      </w:r>
    </w:p>
    <w:p w:rsidR="00B050CE" w:rsidRPr="00B050CE" w:rsidRDefault="00B050CE" w:rsidP="00B050CE">
      <w:pPr>
        <w:jc w:val="both"/>
        <w:rPr>
          <w:b/>
          <w:color w:val="000000" w:themeColor="text1"/>
          <w:sz w:val="40"/>
          <w:szCs w:val="40"/>
        </w:rPr>
      </w:pPr>
      <w:r w:rsidRPr="00B050CE">
        <w:rPr>
          <w:b/>
          <w:color w:val="000000" w:themeColor="text1"/>
          <w:sz w:val="40"/>
          <w:szCs w:val="40"/>
        </w:rPr>
        <w:t xml:space="preserve">- </w:t>
      </w:r>
      <w:bookmarkStart w:id="0" w:name="_GoBack"/>
      <w:bookmarkEnd w:id="0"/>
      <w:r w:rsidRPr="00B050CE">
        <w:rPr>
          <w:b/>
          <w:color w:val="000000" w:themeColor="text1"/>
          <w:sz w:val="40"/>
          <w:szCs w:val="40"/>
        </w:rPr>
        <w:t xml:space="preserve">прогулки и совместную деятельность с детьми, </w:t>
      </w:r>
      <w:r w:rsidRPr="00B050CE">
        <w:rPr>
          <w:color w:val="000000" w:themeColor="text1"/>
          <w:sz w:val="40"/>
          <w:szCs w:val="40"/>
        </w:rPr>
        <w:t>определив их как предварительную форму работы. При этом важно было поставить ребёнка в активную позицию, пробуждающую в нём исследовательское отношение к окружающему.</w:t>
      </w:r>
    </w:p>
    <w:p w:rsidR="00B050CE" w:rsidRPr="00B050CE" w:rsidRDefault="00B050CE" w:rsidP="00B050CE">
      <w:pPr>
        <w:jc w:val="both"/>
        <w:rPr>
          <w:color w:val="000000" w:themeColor="text1"/>
          <w:sz w:val="40"/>
          <w:szCs w:val="40"/>
        </w:rPr>
      </w:pPr>
    </w:p>
    <w:p w:rsidR="00B050CE" w:rsidRPr="00B050CE" w:rsidRDefault="00B050CE" w:rsidP="00B050CE">
      <w:pPr>
        <w:jc w:val="both"/>
        <w:rPr>
          <w:color w:val="000000" w:themeColor="text1"/>
          <w:sz w:val="40"/>
          <w:szCs w:val="40"/>
        </w:rPr>
      </w:pPr>
      <w:r w:rsidRPr="00B050CE">
        <w:rPr>
          <w:color w:val="000000" w:themeColor="text1"/>
          <w:sz w:val="40"/>
          <w:szCs w:val="40"/>
        </w:rPr>
        <w:t>Духовно-нравственное воспитание и обучение детей художественно-творческой деятельности невозможно без установления тесной связи с семьёй. Поэтому я подготовила следующие консультации для родителей: «Воспитываем культурой и красотой», «Икона и детский рисунок», «Как организовать домашние занятия по рисованию». Были представлены выставки: «Волшебная Рождественская ночь», «Я люблю свой город», «Любимой мамочке», «Папа, мама, я – дружная семья». Также привлекала родителей к совместным занятиям по художественно-творческой деятельности.</w:t>
      </w:r>
    </w:p>
    <w:p w:rsidR="00B050CE" w:rsidRPr="00B050CE" w:rsidRDefault="00B050CE" w:rsidP="00B050CE">
      <w:pPr>
        <w:jc w:val="both"/>
        <w:rPr>
          <w:color w:val="000000" w:themeColor="text1"/>
          <w:sz w:val="40"/>
          <w:szCs w:val="40"/>
        </w:rPr>
      </w:pPr>
      <w:r w:rsidRPr="00B050CE">
        <w:rPr>
          <w:b/>
          <w:color w:val="000000" w:themeColor="text1"/>
          <w:sz w:val="40"/>
          <w:szCs w:val="40"/>
        </w:rPr>
        <w:lastRenderedPageBreak/>
        <w:t>Вывод:</w:t>
      </w:r>
      <w:r w:rsidRPr="00B050CE">
        <w:rPr>
          <w:color w:val="000000" w:themeColor="text1"/>
          <w:sz w:val="40"/>
          <w:szCs w:val="40"/>
        </w:rPr>
        <w:t xml:space="preserve"> Считаю, что проделанная работа по данной теме, позволила сформировать у детей стойкий интерес к художественно-творческой деятельности. В своих работах дети успешно применяют технические навыки и средства изобразительной деятельности. Эмоционально-личностная сфера дошкольника приобрела опыт в восприятии новых впечатлений. При духовно-нравственном воспитании детей развиваются и совершенствуются их патриотические чувства, уважение к старшим, ко всем членам своей семьи, близким, друзьям, формируется бережное отношение к окружающему миру. </w:t>
      </w:r>
      <w:r w:rsidRPr="00B050CE">
        <w:rPr>
          <w:color w:val="000000" w:themeColor="text1"/>
          <w:sz w:val="40"/>
          <w:szCs w:val="40"/>
        </w:rPr>
        <w:br/>
      </w:r>
      <w:r w:rsidRPr="00B050CE">
        <w:rPr>
          <w:color w:val="000000" w:themeColor="text1"/>
          <w:sz w:val="40"/>
          <w:szCs w:val="40"/>
        </w:rPr>
        <w:br/>
        <w:t>Работа с родителями, как направление своей деятельности, дала положительный результат. Результат анкетирования, проведённые консультации, совместные занятия дали мне возможность узнать семейные ценности и приоритеты. Это позволяет надеяться на дальнейшее успешное сотрудничество с семьями дошкольников.</w:t>
      </w:r>
    </w:p>
    <w:p w:rsidR="00F145EB" w:rsidRPr="00B050CE" w:rsidRDefault="00B050CE">
      <w:pPr>
        <w:rPr>
          <w:sz w:val="40"/>
          <w:szCs w:val="40"/>
        </w:rPr>
      </w:pPr>
    </w:p>
    <w:sectPr w:rsidR="00F145EB" w:rsidRPr="00B050CE" w:rsidSect="007B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050CE"/>
    <w:rsid w:val="00261740"/>
    <w:rsid w:val="00A836A1"/>
    <w:rsid w:val="00B050CE"/>
    <w:rsid w:val="00FC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688</Words>
  <Characters>3924</Characters>
  <Application>Microsoft Office Word</Application>
  <DocSecurity>0</DocSecurity>
  <Lines>32</Lines>
  <Paragraphs>9</Paragraphs>
  <ScaleCrop>false</ScaleCrop>
  <Company>diakov.net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</dc:creator>
  <cp:lastModifiedBy>МН</cp:lastModifiedBy>
  <cp:revision>1</cp:revision>
  <dcterms:created xsi:type="dcterms:W3CDTF">2016-01-24T18:24:00Z</dcterms:created>
  <dcterms:modified xsi:type="dcterms:W3CDTF">2016-01-24T18:29:00Z</dcterms:modified>
</cp:coreProperties>
</file>