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32" w:rsidRPr="003242E3" w:rsidRDefault="005A3332" w:rsidP="005A3332">
      <w:pPr>
        <w:shd w:val="clear" w:color="auto" w:fill="FFFFFF"/>
        <w:spacing w:before="86" w:after="0" w:line="240" w:lineRule="auto"/>
        <w:ind w:right="-2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2E3"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СЕНТЯБРЬ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8"/>
        <w:gridCol w:w="4962"/>
        <w:gridCol w:w="3827"/>
        <w:gridCol w:w="3544"/>
      </w:tblGrid>
      <w:tr w:rsidR="005A3332" w:rsidRPr="003242E3" w:rsidTr="00664D04">
        <w:trPr>
          <w:trHeight w:val="771"/>
        </w:trPr>
        <w:tc>
          <w:tcPr>
            <w:tcW w:w="124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268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827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544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87"/>
        </w:trPr>
        <w:tc>
          <w:tcPr>
            <w:tcW w:w="124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Семья.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Осень.</w:t>
            </w: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5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у детей музыкальную отзывчивость. 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5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различать разное настроение музыки (грустное, веселое, злое).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интерес к классической музыке.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Различать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низкие и высокие звуки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«Весело - грустно» Л. Бетховена, «Болезнь куклы», «Новая кукла» П. И. Чайковского, «Плакса, резвушка, злюка» Д. Б.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«Птичка и птенчики» Е. Тиличеевой</w:t>
            </w:r>
          </w:p>
        </w:tc>
        <w:tc>
          <w:tcPr>
            <w:tcW w:w="3544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Музыка: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приобщать детей к народной и классической музыке, формировать эмоциональную отзывчивость на произведение, умение различать веселую и грустную музыку, способствовать развитию певческих навыков, развивать умение бегать легко, в умеренном и быстром темпе под музыку, развивать умение кружиться в парах.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Физическая культура: </w:t>
            </w:r>
            <w:proofErr w:type="spellStart"/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форми-ровать</w:t>
            </w:r>
            <w:proofErr w:type="spellEnd"/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умение согласовывать движения, ориентироваться в пространстве, способствовать формированию у детей положительных эмоций, активности в самостоятельной двигательной деятельности.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Познание: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умение воспринимать звучание различных музыкальных инструментов, знакомить с характерными особенностями следующих друг за другом времен года.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поощрять участие детей в совместных играх, развивать интерес к различным видам игр.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Коммуникация: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диалогическую форму речи.</w:t>
            </w: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6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петь естественным голосом, без выкриков, при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слушиваться к пению других детей.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Правильно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передавать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мелодию, формировать навыки коллективного пения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54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775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ind w:left="33" w:hanging="33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Упражнять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в бодрой ходьбе, легком беге, мяг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ких прыжках и приседаниях.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Приучать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танцевать в парах, не терять партнера на протяжении танца.</w:t>
            </w:r>
          </w:p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коммуникативные качества у детей.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Доставлять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радость от игры.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а з в и в а т ь ловкость, смекалку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«Марш» М. Журбина, «Пружинка» Е. </w:t>
            </w:r>
            <w:proofErr w:type="spellStart"/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Гнеси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-ной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, «Легкий бег в парах» В. Сметаны.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«Колобок», р. н. м.; «Танец с листочками» А. Филиппенко.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«Дождик» Н. Луконина, «Жмурки с Мишкой» Ф.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Флотова</w:t>
            </w:r>
            <w:proofErr w:type="spellEnd"/>
          </w:p>
        </w:tc>
        <w:tc>
          <w:tcPr>
            <w:tcW w:w="354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510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чувство ритма, памяти, речи. Не принуждать детей к проговариванию, можно только движения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«Прилетели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гули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»; «Шаловливые пальчики»; «Ножками затопали»</w:t>
            </w:r>
          </w:p>
        </w:tc>
        <w:tc>
          <w:tcPr>
            <w:tcW w:w="354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И с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о л ь з о в а т ь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попевки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вне занятий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Колыбельная для куколки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Красева</w:t>
            </w:r>
            <w:proofErr w:type="spellEnd"/>
          </w:p>
        </w:tc>
        <w:tc>
          <w:tcPr>
            <w:tcW w:w="3544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эстетический вкус, создавать радост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ную атмосферу</w:t>
            </w:r>
          </w:p>
        </w:tc>
        <w:tc>
          <w:tcPr>
            <w:tcW w:w="38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«Прощание с летом»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 «Осень в лесу»</w:t>
            </w:r>
          </w:p>
        </w:tc>
        <w:tc>
          <w:tcPr>
            <w:tcW w:w="354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lang w:eastAsia="ru-RU"/>
        </w:rPr>
        <w:lastRenderedPageBreak/>
        <w:t>ОКТЯБРЬ</w:t>
      </w: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2268"/>
        <w:gridCol w:w="4922"/>
        <w:gridCol w:w="3788"/>
        <w:gridCol w:w="3586"/>
      </w:tblGrid>
      <w:tr w:rsidR="005A3332" w:rsidRPr="003242E3" w:rsidTr="00664D04">
        <w:trPr>
          <w:trHeight w:val="771"/>
        </w:trPr>
        <w:tc>
          <w:tcPr>
            <w:tcW w:w="128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268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2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788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586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87"/>
        </w:trPr>
        <w:tc>
          <w:tcPr>
            <w:tcW w:w="128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2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88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86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282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Я и моя семья. Мой дом.</w:t>
            </w: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Продолжить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развивать у детей музыкальное воспри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 xml:space="preserve">ятие, отзывчивость на музыку разного характера.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воспринимать и определять веселые и грустные произведения.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Знакомить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с произведениями П. И. Чайковского, Д. Б. </w:t>
            </w:r>
            <w:proofErr w:type="spellStart"/>
            <w:r w:rsidRPr="003242E3">
              <w:rPr>
                <w:rFonts w:ascii="Times New Roman" w:hAnsi="Times New Roman"/>
                <w:lang w:eastAsia="ru-RU"/>
              </w:rPr>
              <w:t>Кабалевского</w:t>
            </w:r>
            <w:proofErr w:type="spellEnd"/>
            <w:r w:rsidRPr="003242E3">
              <w:rPr>
                <w:rFonts w:ascii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различать динамику (тихое и громкое звучание)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«Ласковая просьба» Г. Свиридова, «Игра в ло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шадки» П. И. Чайковского, «Упрямый братиш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ка» Д. Б.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Кабалевского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«Верхом на лошадке» А. Гречанинова.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«Тихие и громкие звоночки», муз. Р.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Рустамо-ва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сл. Ю. Островского</w:t>
            </w:r>
          </w:p>
        </w:tc>
        <w:tc>
          <w:tcPr>
            <w:tcW w:w="3586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Музыка: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приучать слушать музыкальное произведение до конца, понимать характер музыки, узнавать и определять, сколько частей в произведении, формировать умение двигаться в соответствии с двухчастной формой музыки, реагировать на начало звучания музыки и её окончание.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: поощрять участие детей в совместных играх и физических упражнениях. 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Познание: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Совершенствовать восприятие детей, активно включая все органы чувств, развивать образные представления, развивать умения ориентироваться в расположении частей своего тела и в соответствии с ними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различать пространственные направления от себя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: способствовать возникновению игр по мотивам  -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потешек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песенок, поощрять игры, развивающие ловкость движений, знакомить детей с приемами вождения настольных кукол, учить сопровождать движения простой песенкой.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Коммуникация: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помогать детям доброжелательно общаться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 друг с другом.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8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Формировать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навыки пения без напряжения, крика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42E3">
              <w:rPr>
                <w:rFonts w:ascii="Times New Roman" w:hAnsi="Times New Roman"/>
                <w:lang w:eastAsia="ru-RU"/>
              </w:rPr>
              <w:t>правильно</w:t>
            </w:r>
            <w:proofErr w:type="gramEnd"/>
            <w:r w:rsidRPr="003242E3">
              <w:rPr>
                <w:rFonts w:ascii="Times New Roman" w:hAnsi="Times New Roman"/>
                <w:lang w:eastAsia="ru-RU"/>
              </w:rPr>
              <w:t xml:space="preserve"> передавать мелодию, сохранять инто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>нацию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6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335"/>
        </w:trPr>
        <w:tc>
          <w:tcPr>
            <w:tcW w:w="128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Упражнять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детей в бодром шаге, легком беге с лис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 xml:space="preserve">точками.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образовывать и держать круг.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Различать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контрастную двухчастную форму, менять движения с помощью взрослых.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Приучать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детей танцевать в парах, не терять партнера.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ориентироваться в пространстве, реагировать на смену музыки.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играть, используя навыки пения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«Ножками затопали»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; «Хоро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вод», р. н. м., обработка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; «.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Уп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ражнение с листочками» Р.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Рустамова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 «Колобок», р. н. м.; «Танец с листочками» А. Филиппенко.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6" w:hanging="6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«Мишка»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«Дети и волк»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Красева</w:t>
            </w:r>
            <w:proofErr w:type="spellEnd"/>
          </w:p>
        </w:tc>
        <w:tc>
          <w:tcPr>
            <w:tcW w:w="3586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525"/>
        </w:trPr>
        <w:tc>
          <w:tcPr>
            <w:tcW w:w="128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Развивать внимание, речевую активность детей. Развивать   моторику движений пальцев рук.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«Прилетели гули»; « Бабушка»; «Шаловливые пальчики»; «Тик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и-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так»</w:t>
            </w:r>
          </w:p>
        </w:tc>
        <w:tc>
          <w:tcPr>
            <w:tcW w:w="3586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8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Вызывать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желание применять музыкальный опыт вне музыкальных занятий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«Кукла танцует и поет»</w:t>
            </w:r>
          </w:p>
        </w:tc>
        <w:tc>
          <w:tcPr>
            <w:tcW w:w="3586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8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22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Создавать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атмосферу радости, воспитывать эстетиче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 xml:space="preserve">ский вкус.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Вызывать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желание участвовать в празд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>ничном действии</w:t>
            </w:r>
          </w:p>
        </w:tc>
        <w:tc>
          <w:tcPr>
            <w:tcW w:w="3788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«Осенний праздник»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«Теремок»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86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242E3">
        <w:rPr>
          <w:rFonts w:ascii="Times New Roman" w:eastAsia="Times New Roman" w:hAnsi="Times New Roman"/>
          <w:b/>
          <w:lang w:eastAsia="ru-RU"/>
        </w:rPr>
        <w:lastRenderedPageBreak/>
        <w:t>НОЯБРЬ</w:t>
      </w:r>
    </w:p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65"/>
        <w:gridCol w:w="5389"/>
        <w:gridCol w:w="3402"/>
        <w:gridCol w:w="4110"/>
      </w:tblGrid>
      <w:tr w:rsidR="005A3332" w:rsidRPr="003242E3" w:rsidTr="00664D04">
        <w:trPr>
          <w:trHeight w:val="771"/>
        </w:trPr>
        <w:tc>
          <w:tcPr>
            <w:tcW w:w="113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26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5389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411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99"/>
        </w:trPr>
        <w:tc>
          <w:tcPr>
            <w:tcW w:w="113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135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Посуда.   Мои любимые игрушки.</w:t>
            </w: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эмоциональную отзывчивость на му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зыку разного характера.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различать жанры (песня, танец, марш).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Накапливать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багаж музыкальных впечатлений, опыт восприятия музыки.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Узнавать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знакомые произведения.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Различать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высокое и низкое звучание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Русские народные колыбельные песни. «Кама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ринская», р. н. п.; «Колыбельная» В. Моцарта, «Марш» П. И.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Чайковского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,«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Вальс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» С. Май-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капара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. «Чей домик?», муз. Е.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Тиличевой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сл. Ю. Ост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ровского</w:t>
            </w:r>
          </w:p>
        </w:tc>
        <w:tc>
          <w:tcPr>
            <w:tcW w:w="4110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Музыка: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Познакомить с тремя музыкальными жанрами: песней, танцем, маршем. Формировать эмоциональную отзывчивость на произведение, учить выразительному пению, реагировать на начало звучания музыки и её окончание, развивать умение маршировать вместе со всеми и индивидуально, бегать легко, в умеренном и быстром темпе под музыку.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развивать  умение ходить свободно, не шаркая ногами, не опуская, голову, сохранять правильную осанку в положении стоя, в движении.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 Познание: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Обогащать чувственный опыт детей и умение фиксировать его в речи, развивать умение замечать изменения в природе.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Развивать стремление импровизировать на несложные сюжеты песен, показывать детям способы ролевого поведения, используя обучающие игры.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Коммуникация: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развивать моторику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речедвигательного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аппарата, слуховое восприятие, речевой слух и речевое дыхание, вырабатывать правильный темп речи, интонационную выразительность.</w:t>
            </w:r>
          </w:p>
        </w:tc>
      </w:tr>
      <w:tr w:rsidR="005A3332" w:rsidRPr="003242E3" w:rsidTr="00664D04">
        <w:tc>
          <w:tcPr>
            <w:tcW w:w="113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Продолжить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формировать навыки пения без напря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жения, крика.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передавать мелодию, сохранять инто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нацию.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Петь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слитно, слушать пение других детей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3295"/>
        </w:trPr>
        <w:tc>
          <w:tcPr>
            <w:tcW w:w="113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У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 а ж н я т ь детей в различных видах ходьбы, привы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кать выполнять движения в парах.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Выполнять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движения неторопливо, в темпе музыки.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танцевать без суеты, слушать музыку, удержи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вать пару в течение танца.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Приучать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мальчиков приглашать девочек и провожать после танца.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быстро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реагировать на смену частей музыки сменой движений.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ловкость, подвижность, пластичность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«Погуляем» Т. Ломовой, «Ритмичные хлопки» В.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Герчик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«Кружение в парах» Т.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Вилькорейской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; «Элементы парного танца», р. н. м., об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работка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. «Раз, два,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хлоп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 ладоши» латвийская народная полька «Игра с сосульками», «Солнышко и дождик», муз.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сл. А.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Барто</w:t>
            </w:r>
            <w:proofErr w:type="spellEnd"/>
          </w:p>
        </w:tc>
        <w:tc>
          <w:tcPr>
            <w:tcW w:w="411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525"/>
        </w:trPr>
        <w:tc>
          <w:tcPr>
            <w:tcW w:w="113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Вызвать интерес и желание детей играть в пальчиковые игры. Активизировать словарь  через пальчиковые игры.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 Мы платочки стираем»; «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Тики-так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»; «Шаловливые пальчики»; «Бабушка»</w:t>
            </w:r>
          </w:p>
        </w:tc>
        <w:tc>
          <w:tcPr>
            <w:tcW w:w="411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13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Ориентироваться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 различных свойствах звука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«Игра с большой и маленькой кошкой»</w:t>
            </w:r>
          </w:p>
        </w:tc>
        <w:tc>
          <w:tcPr>
            <w:tcW w:w="4110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13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5389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Доставлять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эстетическое наслаждение.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культуру поведения, умение вести себя на празднике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«Петрушкины артисты»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 Мишка – именинник»</w:t>
            </w:r>
          </w:p>
        </w:tc>
        <w:tc>
          <w:tcPr>
            <w:tcW w:w="411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lang w:eastAsia="ru-RU"/>
        </w:rPr>
        <w:lastRenderedPageBreak/>
        <w:t>ДЕКАБРЬ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220"/>
        <w:gridCol w:w="5151"/>
        <w:gridCol w:w="3500"/>
        <w:gridCol w:w="3871"/>
      </w:tblGrid>
      <w:tr w:rsidR="005A3332" w:rsidRPr="003242E3" w:rsidTr="00664D04">
        <w:trPr>
          <w:trHeight w:val="771"/>
        </w:trPr>
        <w:tc>
          <w:tcPr>
            <w:tcW w:w="124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22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515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50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87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99"/>
        </w:trPr>
        <w:tc>
          <w:tcPr>
            <w:tcW w:w="124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15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50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87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Зимушка зима. Новогодний праздник.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51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Закреплять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умения слушать инструментальную му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 xml:space="preserve">зыку, понимать ее содержание.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Обогащать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музыкальные впечатления.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различать на слух песню, танец, марш.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Узнавать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знакомые произведения, высказываться о настроении музыки.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Различать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высоту звука в пределах интервала - чис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>тая кварта.</w:t>
            </w:r>
          </w:p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музыкальный слух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«Полька», «Марш деревянных солдатиков» П. И. Чайковского, «Марш» Д. Шостаковича, «Солдатский марш» Р. Шумана.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«Угадай песенку», «Эхо»</w:t>
            </w:r>
          </w:p>
        </w:tc>
        <w:tc>
          <w:tcPr>
            <w:tcW w:w="3871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Музыка:</w:t>
            </w: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способность различать музыкальные звуки по высоте, замечать изменения в силе звучания мелодии (громко, тихо); учить выразительному пению, улучшать качество исполнения танцевальных движений: стимулировать самостоятельное их выполнение под плясовые мелодии, учить двигаться под музыку ритмично и согласно темпу и характеру музыкального произведения, с предметами, игрушками и без них.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Физическая культура: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совершенствовать основные виды движений.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Познание: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развивать умение воспринимать звучание различных музыкальных инструментов, родной речи, различать пространственные направления.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поощрять игры с предметами, развивать стремление импровизировать на несложные сюжеты песен, вызывать желание выступать перед сверстниками.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Коммуникация: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формировать потребность делиться своими впечатлениями</w:t>
            </w:r>
          </w:p>
        </w:tc>
      </w:tr>
      <w:tr w:rsidR="005A3332" w:rsidRPr="003242E3" w:rsidTr="00664D04">
        <w:trPr>
          <w:trHeight w:val="1417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515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навык точного интонирования несложных песен.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начинать пение сразу после вступления, петь дружно, слаженно, без крика.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Слышать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пение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своих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товарище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ind w:left="14" w:hanging="1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7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355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515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left="10" w:hanging="10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ритмично ходить, выполнять образные движе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ния.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Выполнять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парные движения, не сбиваться в «кучу», двигаться по всему пространству.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Двигаться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 одном направлении.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ребят танцевать в темпе и характере танца.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Водить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плавный хоровод, учить танцевать характер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ные танцы.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ловкость, чувство ритма.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играть с предметами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Ходьба танцевальным шагом, хороводный шаг. Хлопки, притопы, упражнения с предме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тами.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Хоровод «Елочка», муз. Н.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Бахутовой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сл. М. Александровской; «Игра со снежками», «Игра с колокольчиками» Т. Ломовой</w:t>
            </w:r>
          </w:p>
        </w:tc>
        <w:tc>
          <w:tcPr>
            <w:tcW w:w="387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1110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Пальчиковые игры</w:t>
            </w:r>
          </w:p>
        </w:tc>
        <w:tc>
          <w:tcPr>
            <w:tcW w:w="515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Развивать мелкую моторику пальцев рук. Продолжать учить детей сочетать движения пальцев рук с текстом, проговаривать четко слова.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line="278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«Наша бабушка»; «Мы платочки стираем»;  «Шаловливые пальчики».</w:t>
            </w:r>
          </w:p>
        </w:tc>
        <w:tc>
          <w:tcPr>
            <w:tcW w:w="387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515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8" w:lineRule="exact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использовать музыкальную деятельность и в повседневной жизни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«Угадай песенку»</w:t>
            </w:r>
          </w:p>
        </w:tc>
        <w:tc>
          <w:tcPr>
            <w:tcW w:w="3871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515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Вовлекать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в активное участие в празднике</w:t>
            </w:r>
          </w:p>
        </w:tc>
        <w:tc>
          <w:tcPr>
            <w:tcW w:w="350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«Новогодний праздник»</w:t>
            </w:r>
          </w:p>
          <w:p w:rsidR="005A3332" w:rsidRPr="003242E3" w:rsidRDefault="00664D04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«Кто рукавичку потерял?»</w:t>
            </w:r>
          </w:p>
        </w:tc>
        <w:tc>
          <w:tcPr>
            <w:tcW w:w="387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lang w:eastAsia="ru-RU"/>
        </w:rPr>
        <w:lastRenderedPageBreak/>
        <w:t>ЯНВАРЬ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240"/>
        <w:gridCol w:w="4933"/>
        <w:gridCol w:w="3713"/>
        <w:gridCol w:w="3970"/>
      </w:tblGrid>
      <w:tr w:rsidR="005A3332" w:rsidRPr="003242E3" w:rsidTr="00664D04">
        <w:trPr>
          <w:trHeight w:val="771"/>
        </w:trPr>
        <w:tc>
          <w:tcPr>
            <w:tcW w:w="130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24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33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713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97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80"/>
        </w:trPr>
        <w:tc>
          <w:tcPr>
            <w:tcW w:w="130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33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13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305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Зима. Дикие животные. Мебель</w:t>
            </w:r>
          </w:p>
        </w:tc>
        <w:tc>
          <w:tcPr>
            <w:tcW w:w="224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3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Закреплять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умение слушать инструментальные пьесы.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рассказывать о музыке, передавать свои впечат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ления в движении, мимике, пантомиме.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стойкий интерес к классической и на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родной музыке.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различать высоту звука в пределах интервала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-ч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истая кварта.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внимание</w:t>
            </w:r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«Ходила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младешенька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», р. н. п.; «Танец» В. Благ, «Мазурка» П. И. Чайковского, «Кама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ринская» М. Глинки.</w:t>
            </w:r>
            <w:proofErr w:type="gramEnd"/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firstLine="19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«Ау», «Подумай и отгадай»</w:t>
            </w:r>
          </w:p>
        </w:tc>
        <w:tc>
          <w:tcPr>
            <w:tcW w:w="3970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gramStart"/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Музыка: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приобщать детей к народной и классической музыке, приучать слушать музыкальное произведение до конца, понимать характер музыки, учить петь без напряжения, в одном темпе со всеми, чисто и ясно произносить слова, передавать характер песни, реагировать на начало звучания музыки и её окончание, ходить и бегать легко, в умеренном и быстром темпе под музыку, развивать умение кружиться в парах, выполнять прямой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галоп.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Физическая культура: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развивать разнообразные виды движений, приучать действовать совместно, формировать умение строиться в шеренгу, круг, двигаться по кругу.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поощрять участие детей в совместных играх, постепенно вводить игры с более сложными правилами и сменой видов движений, развивать стремление импровизировать на несложные сюжеты песен, развивать умение имитировать характерные действия персонажей.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Коммуникация: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вырабатывать интонационную выразительность речи, формировать умение отчетливо произносить слова и короткие фразы, говорить спокойно, с естественными интонациями</w:t>
            </w:r>
          </w:p>
        </w:tc>
      </w:tr>
      <w:tr w:rsidR="005A3332" w:rsidRPr="003242E3" w:rsidTr="00664D04">
        <w:tc>
          <w:tcPr>
            <w:tcW w:w="130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3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83" w:lineRule="exact"/>
              <w:ind w:left="14" w:hanging="14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навык точного интонирования несложных песен.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Приучать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к слитному пению, без крика.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Начинать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пение после вступления.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Хорошо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пропевать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гласные, брать короткое дыха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ние между фразами.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Слушать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пение взрослых</w:t>
            </w:r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97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802"/>
        </w:trPr>
        <w:tc>
          <w:tcPr>
            <w:tcW w:w="130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33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3242E3">
              <w:rPr>
                <w:rFonts w:ascii="Times New Roman" w:hAnsi="Times New Roman"/>
                <w:lang w:eastAsia="ru-RU"/>
              </w:rPr>
              <w:t>ритмично</w:t>
            </w:r>
            <w:proofErr w:type="gramEnd"/>
            <w:r w:rsidRPr="003242E3">
              <w:rPr>
                <w:rFonts w:ascii="Times New Roman" w:hAnsi="Times New Roman"/>
                <w:lang w:eastAsia="ru-RU"/>
              </w:rPr>
              <w:t xml:space="preserve"> двигаться бодрым шагом, легко бе</w:t>
            </w:r>
            <w:r w:rsidRPr="003242E3">
              <w:rPr>
                <w:rFonts w:ascii="Times New Roman" w:hAnsi="Times New Roman"/>
                <w:lang w:eastAsia="ru-RU"/>
              </w:rPr>
              <w:softHyphen/>
              <w:t xml:space="preserve">гать, выполнять танцевальные движения в паре.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Удерживать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пару до конца движений.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Двигаться</w:t>
            </w:r>
            <w:r w:rsidRPr="003242E3">
              <w:rPr>
                <w:rFonts w:ascii="Times New Roman" w:hAnsi="Times New Roman"/>
                <w:lang w:eastAsia="ru-RU"/>
              </w:rPr>
              <w:t xml:space="preserve"> по кругу в одном направлении.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Не</w:t>
            </w:r>
            <w:r w:rsidRPr="003242E3">
              <w:rPr>
                <w:rFonts w:ascii="Times New Roman" w:hAnsi="Times New Roman"/>
                <w:lang w:eastAsia="ru-RU"/>
              </w:rPr>
              <w:t xml:space="preserve">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сталкиваться</w:t>
            </w:r>
            <w:r w:rsidRPr="003242E3">
              <w:rPr>
                <w:rFonts w:ascii="Times New Roman" w:hAnsi="Times New Roman"/>
                <w:lang w:eastAsia="ru-RU"/>
              </w:rPr>
              <w:t xml:space="preserve"> с другими парами.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танцевать в темпе и характере танца.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Водить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плавный хоровод, не сужая круг.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Выполнять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слаженно парные движения.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ловкость, внимание. </w:t>
            </w:r>
            <w:r w:rsidRPr="003242E3">
              <w:rPr>
                <w:rFonts w:ascii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hAnsi="Times New Roman"/>
                <w:lang w:eastAsia="ru-RU"/>
              </w:rPr>
              <w:t xml:space="preserve"> реагировать на смену частей музыки сменой движени</w:t>
            </w:r>
            <w:r w:rsidR="00664D04">
              <w:rPr>
                <w:rFonts w:ascii="Times New Roman" w:hAnsi="Times New Roman"/>
                <w:lang w:eastAsia="ru-RU"/>
              </w:rPr>
              <w:t>я</w:t>
            </w:r>
            <w:bookmarkStart w:id="0" w:name="_GoBack"/>
            <w:bookmarkEnd w:id="0"/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«Ходьба танцевальным шагом в паре» Н. Александровой, «Бодрый шаг» В.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Герчик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«Легкий бег» Т. Ломовой; «Элементы танца с платочками»,  р. н. м.,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Т.Ломовой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«Танец с платочками», р. н. м., обработка Т. Ломовой;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«Трубы и барабан», муз. Е. Тиличеевой, сл. Ю. Островского</w:t>
            </w:r>
          </w:p>
        </w:tc>
        <w:tc>
          <w:tcPr>
            <w:tcW w:w="397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844"/>
        </w:trPr>
        <w:tc>
          <w:tcPr>
            <w:tcW w:w="130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0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3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Развивать мелкую моторику. Выполнять ритмично и инонационально выразительно.</w:t>
            </w:r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line="278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«Кот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мурлыка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»; «Мы платочки стираем»; «Сорока»; «Шаловливые пальчики»</w:t>
            </w:r>
          </w:p>
        </w:tc>
        <w:tc>
          <w:tcPr>
            <w:tcW w:w="397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30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3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использовать музыкальную деятельность и в повседневной жизни</w:t>
            </w:r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«Игра с большой и маленькой кошкой»</w:t>
            </w:r>
          </w:p>
        </w:tc>
        <w:tc>
          <w:tcPr>
            <w:tcW w:w="3970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30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3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Вовлекать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в активное участие в празднике</w:t>
            </w:r>
          </w:p>
        </w:tc>
        <w:tc>
          <w:tcPr>
            <w:tcW w:w="3713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 Путешествие в сказочную страну»</w:t>
            </w:r>
          </w:p>
        </w:tc>
        <w:tc>
          <w:tcPr>
            <w:tcW w:w="3970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lang w:eastAsia="ru-RU"/>
        </w:rPr>
        <w:t>ФЕВРАЛЬ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2125"/>
        <w:gridCol w:w="4571"/>
        <w:gridCol w:w="3685"/>
        <w:gridCol w:w="4253"/>
      </w:tblGrid>
      <w:tr w:rsidR="005A3332" w:rsidRPr="003242E3" w:rsidTr="00664D04">
        <w:trPr>
          <w:trHeight w:val="771"/>
        </w:trPr>
        <w:tc>
          <w:tcPr>
            <w:tcW w:w="138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57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685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4253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80"/>
        </w:trPr>
        <w:tc>
          <w:tcPr>
            <w:tcW w:w="138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7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385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Домашние животные.  День защитника Отечества</w:t>
            </w: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Style w:val="a4"/>
                <w:rFonts w:eastAsia="Calibri"/>
                <w:sz w:val="22"/>
                <w:szCs w:val="22"/>
              </w:rPr>
              <w:t>Обогащать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музыкальные впечатления детей. С помощью восприятия музыки способствовать 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общему эмоциональному развитию детей.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доброту, умение сочувствовать друго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му человеку.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высказываться о характере музыки.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тембровый и звуковой слух</w:t>
            </w: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«Менуэт» В. Моцарта, «Ежик» Д. Б.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Кабалев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ского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«Лягушка» В.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Ребикова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«Сорока» А.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Лядова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«Гармошка и балалайка», муз. Е. Тиличеевой, сл.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Долинова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</w:tc>
        <w:tc>
          <w:tcPr>
            <w:tcW w:w="4253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Музыка: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формировать эмоциональную отзывчивость на произведение, способствовать развитию певческих навыков: петь без напряжения, чисто и ясно произносить слова, передавать характер песни, развивать умение кружиться в парах, двигаться под музыку ритмично и согласно темпу и характеру музыкального произведения, с предметами.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Физическая культура: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развивать умение ходить и бегать свободно, сохраняя перекрестную координацию движений рук и ног.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Познание: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умение воспринимать звучание различных музыкальных инструментов, обогащать чувственный опыт детей и умение фиксировать его в речи.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в процессе игр с игрушками, развивать у детей интерес к окружающему миру, поощрять игры, развивающие ловкость движений, развивать умение имитировать характерные действия персонажей.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i/>
                <w:lang w:eastAsia="ru-RU"/>
              </w:rPr>
              <w:t>Коммуникация: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совершенствовать умение детей внятно произносить в словах гласные, развивать моторику Рече двигательного аппарата, слуховое восприятие и речевое дыхание, помогать детям посредством речи                     налаживать  контакты друг с другом</w:t>
            </w:r>
          </w:p>
        </w:tc>
      </w:tr>
      <w:tr w:rsidR="005A3332" w:rsidRPr="003242E3" w:rsidTr="00664D04">
        <w:tc>
          <w:tcPr>
            <w:tcW w:w="138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навык точного интонирования.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петь дружно, без крика. Начинать петь  после вступления.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Узнавать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знакомые песни по начальным звукам. </w:t>
            </w:r>
            <w:proofErr w:type="spellStart"/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Пропевать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гласные, брать короткое дыхание. Петь эмоционально</w:t>
            </w: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425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840"/>
        </w:trPr>
        <w:tc>
          <w:tcPr>
            <w:tcW w:w="138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ритмично ходить, выполнять образные движе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ния, подражать в движениях повадкам персонажей.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Держать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пару, не терять ее до конца движения.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Учить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танцевать в темпе и характере танца. Слаженно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выполнять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парные движения.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Подражать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повадкам мотыльков, птиц, цветов.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Развивать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ловкость, внимание, чувство ритма. </w:t>
            </w: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Воспитывать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коммуникативные качества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«Ходьба танцевальным шагом в паре» Александровой, «Легкий бег» Т. Ломовой. «Птички» А. Серова, «Мотыльки» Р.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Рустамо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. Упражнения с цветами. «Танец с платочками», р. н. м., обработка Т. Ломовой; «Танец с цветами» М.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, «Танец мотыльков» Т. Ломовой, «Танец цветов» Д.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Кабалев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>ского</w:t>
            </w:r>
            <w:proofErr w:type="spellEnd"/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.«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Игра с матреш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softHyphen/>
              <w:t xml:space="preserve">ками», р. н. м., Р.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Рустамова</w:t>
            </w:r>
            <w:proofErr w:type="spellEnd"/>
          </w:p>
        </w:tc>
        <w:tc>
          <w:tcPr>
            <w:tcW w:w="425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870"/>
        </w:trPr>
        <w:tc>
          <w:tcPr>
            <w:tcW w:w="138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Пальчиковые игры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  <w:lang w:eastAsia="ru-RU"/>
              </w:rPr>
              <w:t xml:space="preserve">Развивать </w:t>
            </w:r>
            <w:proofErr w:type="spellStart"/>
            <w:r w:rsidRPr="003242E3">
              <w:rPr>
                <w:rFonts w:ascii="Times New Roman" w:hAnsi="Times New Roman"/>
                <w:lang w:eastAsia="ru-RU"/>
              </w:rPr>
              <w:t>звуковысотный</w:t>
            </w:r>
            <w:proofErr w:type="spellEnd"/>
            <w:r w:rsidRPr="003242E3">
              <w:rPr>
                <w:rFonts w:ascii="Times New Roman" w:hAnsi="Times New Roman"/>
                <w:lang w:eastAsia="ru-RU"/>
              </w:rPr>
              <w:t xml:space="preserve"> слух. Формировать понятие </w:t>
            </w:r>
            <w:proofErr w:type="spellStart"/>
            <w:r w:rsidRPr="003242E3">
              <w:rPr>
                <w:rFonts w:ascii="Times New Roman" w:hAnsi="Times New Roman"/>
                <w:lang w:eastAsia="ru-RU"/>
              </w:rPr>
              <w:t>звуковысотности</w:t>
            </w:r>
            <w:proofErr w:type="spellEnd"/>
            <w:r w:rsidRPr="003242E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«Семья»; « Сорока»</w:t>
            </w:r>
          </w:p>
        </w:tc>
        <w:tc>
          <w:tcPr>
            <w:tcW w:w="425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38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Побуждать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использовать знакомые песни в играх</w:t>
            </w: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«Мы - солдаты», муз. Ю.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Слонова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 сл. В. Малкова</w:t>
            </w:r>
          </w:p>
        </w:tc>
        <w:tc>
          <w:tcPr>
            <w:tcW w:w="4253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385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5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57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Вовлекать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детей в активное участие в праздниках</w:t>
            </w:r>
          </w:p>
        </w:tc>
        <w:tc>
          <w:tcPr>
            <w:tcW w:w="3685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 пап</w:t>
            </w:r>
          </w:p>
        </w:tc>
        <w:tc>
          <w:tcPr>
            <w:tcW w:w="425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МАРТ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03"/>
        <w:gridCol w:w="4961"/>
        <w:gridCol w:w="3402"/>
        <w:gridCol w:w="4252"/>
      </w:tblGrid>
      <w:tr w:rsidR="005A3332" w:rsidRPr="003242E3" w:rsidTr="00664D04">
        <w:trPr>
          <w:trHeight w:val="771"/>
        </w:trPr>
        <w:tc>
          <w:tcPr>
            <w:tcW w:w="124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303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40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4252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99"/>
        </w:trPr>
        <w:tc>
          <w:tcPr>
            <w:tcW w:w="124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rPr>
          <w:trHeight w:val="1233"/>
        </w:trPr>
        <w:tc>
          <w:tcPr>
            <w:tcW w:w="1242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Весна. 8 марта. Знакомство с народной  культурой и традиции.</w:t>
            </w: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Показать иллюстрацию, прочитать стихотворение, прослушать песню, </w:t>
            </w:r>
            <w:proofErr w:type="gramStart"/>
            <w:r w:rsidRPr="003242E3">
              <w:rPr>
                <w:rFonts w:ascii="Times New Roman" w:hAnsi="Times New Roman"/>
              </w:rPr>
              <w:t>рассказать</w:t>
            </w:r>
            <w:proofErr w:type="gramEnd"/>
            <w:r w:rsidRPr="003242E3">
              <w:rPr>
                <w:rFonts w:ascii="Times New Roman" w:hAnsi="Times New Roman"/>
              </w:rPr>
              <w:t xml:space="preserve"> о чем поется. Определить характер, жанр (марш, танец, песня).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«Зима проходит» Чайковского, «Зима прошла»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Метлова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«Праздник»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Раухвергера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«Манная каша», </w:t>
            </w:r>
            <w:proofErr w:type="spellStart"/>
            <w:r w:rsidRPr="003242E3">
              <w:rPr>
                <w:rFonts w:ascii="Times New Roman" w:hAnsi="Times New Roman"/>
              </w:rPr>
              <w:t>Е.Макшанцева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Физическая культура: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развивать самостоятельность, творчество; формировать выразительность и грациозность движений; 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Социализация: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приобщение к элементарным общепринятым нормам и правилам взаимодействия со сверстниками и взрослыми; воспитывать дружеские взаимоотношения, уважение к окружающим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Коммуникация: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различает понятия «темп», «динамика», пересказывает содержание сказки, драматизирует эпизоды сказки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Познание: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расширять и уточнять представление об окружающем мире; закреплять умения наблюдать.</w:t>
            </w: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Использовать свои модели цветов в украшении зала.</w:t>
            </w:r>
          </w:p>
        </w:tc>
      </w:tr>
      <w:tr w:rsidR="005A3332" w:rsidRPr="003242E3" w:rsidTr="00664D04">
        <w:trPr>
          <w:trHeight w:val="561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rPr>
                <w:rFonts w:ascii="Times New Roman" w:hAnsi="Times New Roman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Учить детей правильно вдыхать и выдыхать воздух.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Упражнение «Паровоз».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Познакомить с песней, петь мелодию на слог «ля». Узнать песню по вступлению, начинать и заканчивать одновременно.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Узнать песню по отрывку мелодии, петь спокойно, заканчивая одновременно. Петь соло, подгруппой.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990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Ходить под музыку бодро, размахивая руками. Различать 2-х частную форму. Ходить спокойно в любом направлении, 2ч. - играть на дудочке.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 xml:space="preserve">«Солдатский марш», </w:t>
            </w:r>
            <w:proofErr w:type="spellStart"/>
            <w:r w:rsidRPr="003242E3">
              <w:rPr>
                <w:rFonts w:ascii="Times New Roman" w:hAnsi="Times New Roman"/>
              </w:rPr>
              <w:t>Р.Шуман</w:t>
            </w:r>
            <w:proofErr w:type="spellEnd"/>
            <w:r w:rsidRPr="003242E3">
              <w:rPr>
                <w:rFonts w:ascii="Times New Roman" w:hAnsi="Times New Roman"/>
              </w:rPr>
              <w:t xml:space="preserve">, «Дудочка», </w:t>
            </w:r>
            <w:proofErr w:type="spellStart"/>
            <w:r w:rsidRPr="003242E3">
              <w:rPr>
                <w:rFonts w:ascii="Times New Roman" w:hAnsi="Times New Roman"/>
              </w:rPr>
              <w:t>Т.Ломовой</w:t>
            </w:r>
            <w:proofErr w:type="spellEnd"/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Спортивный марш. Чешская нар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ел.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58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Различать в движении характер и динамические оттенки: легко бегать, мягкие движения руки с платком. Совершенствовать бег врассыпную, следить за осанкой, мягким движением рук.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«Пляска с платочками»,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р.н.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spellEnd"/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«Пляска с шарами»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р.н.м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 Полянка.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540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Познакомить с хороводом, двигаться по показу воспитателя.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творчество детей, изображать Ваню с лошадкой. Выбрать Ваню.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Хоровод «Кто у нас хороший»,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р.н.п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450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Пальчиковые игры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Развивать память, ритмичность, воображение. Закрепить понятие о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звуковысотности</w:t>
            </w:r>
            <w:proofErr w:type="spellEnd"/>
            <w:r w:rsidRPr="003242E3">
              <w:rPr>
                <w:rFonts w:ascii="Times New Roman" w:eastAsia="Times New Roman" w:hAnsi="Times New Roman"/>
                <w:lang w:eastAsia="ru-RU"/>
              </w:rPr>
              <w:t>. Воспитывать у детей интерес к выполнению задания.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«Две тетери»; «мы платочки стираем» «Шаловливые пальчики»; «Бабушка»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Совершенствовать музыкальный слух в игровой деятельности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Воспитывать  интерес к сказкам.</w:t>
            </w: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«Ну-ка, угадай-ка» </w:t>
            </w: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Е.Тиличеевой</w:t>
            </w:r>
            <w:proofErr w:type="spellEnd"/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419"/>
        </w:trPr>
        <w:tc>
          <w:tcPr>
            <w:tcW w:w="124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03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Совершенствовать ритмический слух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02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«В гости бабушка пришла»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 Мыльная сказка»</w:t>
            </w:r>
          </w:p>
        </w:tc>
        <w:tc>
          <w:tcPr>
            <w:tcW w:w="4252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АПРЕЛЬ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260"/>
        <w:gridCol w:w="4961"/>
        <w:gridCol w:w="3320"/>
        <w:gridCol w:w="3059"/>
      </w:tblGrid>
      <w:tr w:rsidR="005A3332" w:rsidRPr="003242E3" w:rsidTr="00664D04">
        <w:trPr>
          <w:trHeight w:val="771"/>
        </w:trPr>
        <w:tc>
          <w:tcPr>
            <w:tcW w:w="110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326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32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3059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99"/>
        </w:trPr>
        <w:tc>
          <w:tcPr>
            <w:tcW w:w="110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059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rPr>
          <w:trHeight w:val="1291"/>
        </w:trPr>
        <w:tc>
          <w:tcPr>
            <w:tcW w:w="1101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Наш город. Профессии. Рыбки в аквариуме.</w:t>
            </w: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Прочитать стихотворение </w:t>
            </w:r>
            <w:proofErr w:type="spellStart"/>
            <w:r w:rsidRPr="003242E3">
              <w:rPr>
                <w:rFonts w:ascii="Times New Roman" w:hAnsi="Times New Roman"/>
              </w:rPr>
              <w:t>Л.Фрухтмана</w:t>
            </w:r>
            <w:proofErr w:type="spellEnd"/>
            <w:r w:rsidRPr="003242E3">
              <w:rPr>
                <w:rFonts w:ascii="Times New Roman" w:hAnsi="Times New Roman"/>
              </w:rPr>
              <w:t>. Определить характер пьесы. Выразить музыкальное впечатление, придумать свой рассказ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«Шуточка», </w:t>
            </w:r>
            <w:proofErr w:type="spellStart"/>
            <w:r w:rsidRPr="003242E3">
              <w:rPr>
                <w:rFonts w:ascii="Times New Roman" w:hAnsi="Times New Roman"/>
              </w:rPr>
              <w:t>В.Селиванов</w:t>
            </w:r>
            <w:proofErr w:type="spellEnd"/>
          </w:p>
        </w:tc>
        <w:tc>
          <w:tcPr>
            <w:tcW w:w="3059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: продолжать развивать разнообразные виды движений, формировать умения согласовывать движения, ориентироваться в пространстве.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Социализация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  развивать активность детей в двигательной деятельности, организовывать игры со всеми детьми, развивать умение имитировать характерные действия персонажей, развивать стремление импровизировать на несложные сюжеты песен.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Коммуникация</w:t>
            </w:r>
            <w:r w:rsidRPr="003242E3">
              <w:rPr>
                <w:rFonts w:ascii="Times New Roman" w:hAnsi="Times New Roman"/>
              </w:rPr>
              <w:t xml:space="preserve">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умение поддерживать беседу, поощрять стремление высказывать свою точку зрения и делиться с педагогом и другими детьми разнообразными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b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Познание:</w:t>
            </w:r>
            <w:r w:rsidRPr="003242E3">
              <w:rPr>
                <w:rFonts w:ascii="Times New Roman" w:hAnsi="Times New Roman"/>
              </w:rPr>
              <w:t xml:space="preserve"> развивать образные представления.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5A3332" w:rsidRPr="003242E3" w:rsidTr="00664D04">
        <w:trPr>
          <w:trHeight w:val="660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Протягивать долгие звуки.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 xml:space="preserve">«Летчик», </w:t>
            </w:r>
            <w:proofErr w:type="spellStart"/>
            <w:r w:rsidRPr="003242E3">
              <w:rPr>
                <w:rFonts w:ascii="Times New Roman" w:hAnsi="Times New Roman"/>
              </w:rPr>
              <w:t>попевка</w:t>
            </w:r>
            <w:proofErr w:type="spellEnd"/>
            <w:r w:rsidRPr="003242E3">
              <w:rPr>
                <w:rFonts w:ascii="Times New Roman" w:hAnsi="Times New Roman"/>
              </w:rPr>
              <w:t xml:space="preserve"> </w:t>
            </w:r>
            <w:proofErr w:type="spellStart"/>
            <w:r w:rsidRPr="003242E3">
              <w:rPr>
                <w:rFonts w:ascii="Times New Roman" w:hAnsi="Times New Roman"/>
              </w:rPr>
              <w:t>Е.Тиличеевой</w:t>
            </w:r>
            <w:proofErr w:type="spellEnd"/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Узнавать песню по вступлению, проявляя творчество, подпевать.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1065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Учить ходить врассыпную по залу с высоким подъемом ноги, с окончанием музыки остановиться. Ориентироваться в пространстве, бегать покачивать руками.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Ходить под музыку парами, «наездник» и «лошадка», менять направление в зависимости от смены частей. Бегать легко с мячом, кружиться на носочках. Изменять движение в соответствии с изменением частей музыки, бег, кружение, покачивание рук.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«Лошадки» </w:t>
            </w:r>
            <w:proofErr w:type="spellStart"/>
            <w:r w:rsidRPr="003242E3">
              <w:rPr>
                <w:rFonts w:ascii="Times New Roman" w:hAnsi="Times New Roman"/>
              </w:rPr>
              <w:t>Л.Банниковой</w:t>
            </w:r>
            <w:proofErr w:type="spellEnd"/>
            <w:r w:rsidRPr="003242E3">
              <w:rPr>
                <w:rFonts w:ascii="Times New Roman" w:hAnsi="Times New Roman"/>
              </w:rPr>
              <w:t xml:space="preserve">, Хорватская нар. мелодия, обр. </w:t>
            </w:r>
            <w:proofErr w:type="spellStart"/>
            <w:r w:rsidRPr="003242E3">
              <w:rPr>
                <w:rFonts w:ascii="Times New Roman" w:hAnsi="Times New Roman"/>
              </w:rPr>
              <w:t>В.Герчик</w:t>
            </w:r>
            <w:proofErr w:type="spellEnd"/>
            <w:r w:rsidRPr="003242E3">
              <w:rPr>
                <w:rFonts w:ascii="Times New Roman" w:hAnsi="Times New Roman"/>
              </w:rPr>
              <w:t xml:space="preserve">  «Жучки», Венгерская </w:t>
            </w:r>
            <w:proofErr w:type="spellStart"/>
            <w:r w:rsidRPr="003242E3">
              <w:rPr>
                <w:rFonts w:ascii="Times New Roman" w:hAnsi="Times New Roman"/>
              </w:rPr>
              <w:t>нар</w:t>
            </w:r>
            <w:proofErr w:type="gramStart"/>
            <w:r w:rsidRPr="003242E3">
              <w:rPr>
                <w:rFonts w:ascii="Times New Roman" w:hAnsi="Times New Roman"/>
              </w:rPr>
              <w:t>.м</w:t>
            </w:r>
            <w:proofErr w:type="gramEnd"/>
            <w:r w:rsidRPr="003242E3">
              <w:rPr>
                <w:rFonts w:ascii="Times New Roman" w:hAnsi="Times New Roman"/>
              </w:rPr>
              <w:t>елод</w:t>
            </w:r>
            <w:proofErr w:type="spellEnd"/>
            <w:r w:rsidRPr="003242E3">
              <w:rPr>
                <w:rFonts w:ascii="Times New Roman" w:hAnsi="Times New Roman"/>
              </w:rPr>
              <w:t xml:space="preserve">. обр. </w:t>
            </w:r>
            <w:proofErr w:type="spellStart"/>
            <w:r w:rsidRPr="003242E3">
              <w:rPr>
                <w:rFonts w:ascii="Times New Roman" w:hAnsi="Times New Roman"/>
              </w:rPr>
              <w:t>Л.Вышкарева</w:t>
            </w:r>
            <w:proofErr w:type="spellEnd"/>
            <w:r w:rsidRPr="003242E3">
              <w:rPr>
                <w:rFonts w:ascii="Times New Roman" w:hAnsi="Times New Roman"/>
              </w:rPr>
              <w:t>,</w:t>
            </w:r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300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Самостоятельно придумывать и выполнять движения под музыку. Изменять движения под музыку: ходить по кругу, приглашать друга танцевать, придумывая движения.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 xml:space="preserve">«Пляска в хороводе», </w:t>
            </w:r>
            <w:proofErr w:type="spellStart"/>
            <w:r w:rsidRPr="003242E3">
              <w:rPr>
                <w:rFonts w:ascii="Times New Roman" w:hAnsi="Times New Roman"/>
              </w:rPr>
              <w:t>р.н.м</w:t>
            </w:r>
            <w:proofErr w:type="spellEnd"/>
            <w:r w:rsidRPr="003242E3">
              <w:rPr>
                <w:rFonts w:ascii="Times New Roman" w:hAnsi="Times New Roman"/>
              </w:rPr>
              <w:t>. «Калинка»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Помирились», муз.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Т.Вилькорейской</w:t>
            </w:r>
            <w:proofErr w:type="spellEnd"/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697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Познакомить с игрой. Выполнять образные движения гусей: высоко поднимать колени, плавные махи руками.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 xml:space="preserve">Игра «Белые гуси», </w:t>
            </w:r>
            <w:proofErr w:type="spellStart"/>
            <w:r w:rsidRPr="003242E3">
              <w:rPr>
                <w:rFonts w:ascii="Times New Roman" w:hAnsi="Times New Roman"/>
              </w:rPr>
              <w:t>М.Красева</w:t>
            </w:r>
            <w:proofErr w:type="spellEnd"/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«Дождик на дорожке»,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242E3">
              <w:rPr>
                <w:rFonts w:ascii="Times New Roman" w:eastAsia="Times New Roman" w:hAnsi="Times New Roman"/>
                <w:lang w:eastAsia="ru-RU"/>
              </w:rPr>
              <w:t>Е.Антипиной</w:t>
            </w:r>
            <w:proofErr w:type="spellEnd"/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465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  <w:p w:rsidR="005A3332" w:rsidRPr="003242E3" w:rsidRDefault="005A3332" w:rsidP="00664D04">
            <w:pPr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чувство ритма, интонационный и тембровый слух, мелкую моторику. Совершенствовать моторику пальцев рук.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«Коза»; «Семья»; «Тики – так»; «Две тетери»</w:t>
            </w:r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744"/>
        </w:trPr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3242E3">
              <w:rPr>
                <w:rStyle w:val="2pt1"/>
              </w:rPr>
              <w:t>Учить</w:t>
            </w:r>
            <w:r w:rsidRPr="003242E3">
              <w:rPr>
                <w:rFonts w:ascii="Times New Roman" w:hAnsi="Times New Roman"/>
              </w:rPr>
              <w:t xml:space="preserve"> </w:t>
            </w:r>
            <w:proofErr w:type="gramStart"/>
            <w:r w:rsidRPr="003242E3">
              <w:rPr>
                <w:rFonts w:ascii="Times New Roman" w:hAnsi="Times New Roman"/>
              </w:rPr>
              <w:t>самостоятельно</w:t>
            </w:r>
            <w:proofErr w:type="gramEnd"/>
            <w:r w:rsidRPr="003242E3">
              <w:rPr>
                <w:rFonts w:ascii="Times New Roman" w:hAnsi="Times New Roman"/>
              </w:rPr>
              <w:t xml:space="preserve"> подбирать к люби</w:t>
            </w:r>
            <w:r w:rsidRPr="003242E3">
              <w:rPr>
                <w:rFonts w:ascii="Times New Roman" w:hAnsi="Times New Roman"/>
              </w:rPr>
              <w:softHyphen/>
              <w:t>мым песням музыкальные инструменты и иг</w:t>
            </w:r>
            <w:r w:rsidRPr="003242E3">
              <w:rPr>
                <w:rFonts w:ascii="Times New Roman" w:hAnsi="Times New Roman"/>
              </w:rPr>
              <w:softHyphen/>
              <w:t>рушки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Песня по выбору</w:t>
            </w:r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101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spacing w:val="40"/>
                <w:lang w:eastAsia="ru-RU"/>
              </w:rPr>
              <w:t>Доставлять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 эстетическое наслаждение.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«В гостях у кота Леопольда»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«Юморина»</w:t>
            </w:r>
          </w:p>
        </w:tc>
        <w:tc>
          <w:tcPr>
            <w:tcW w:w="3059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A3332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242E3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МАЙ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7"/>
        <w:gridCol w:w="4961"/>
        <w:gridCol w:w="3320"/>
        <w:gridCol w:w="4193"/>
      </w:tblGrid>
      <w:tr w:rsidR="005A3332" w:rsidRPr="003242E3" w:rsidTr="00664D04">
        <w:trPr>
          <w:trHeight w:val="771"/>
        </w:trPr>
        <w:tc>
          <w:tcPr>
            <w:tcW w:w="1384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Темы месяца</w:t>
            </w:r>
          </w:p>
        </w:tc>
        <w:tc>
          <w:tcPr>
            <w:tcW w:w="2127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Форма организации музыкальной деятельности</w:t>
            </w:r>
          </w:p>
        </w:tc>
        <w:tc>
          <w:tcPr>
            <w:tcW w:w="4961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Программные задачи</w:t>
            </w:r>
          </w:p>
        </w:tc>
        <w:tc>
          <w:tcPr>
            <w:tcW w:w="3320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Репертуар</w:t>
            </w:r>
          </w:p>
        </w:tc>
        <w:tc>
          <w:tcPr>
            <w:tcW w:w="4193" w:type="dxa"/>
            <w:tcBorders>
              <w:bottom w:val="nil"/>
            </w:tcBorders>
          </w:tcPr>
          <w:p w:rsidR="005A3332" w:rsidRPr="003242E3" w:rsidRDefault="005A3332" w:rsidP="0066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Интеграция образовательных областей</w:t>
            </w:r>
          </w:p>
        </w:tc>
      </w:tr>
      <w:tr w:rsidR="005A3332" w:rsidRPr="003242E3" w:rsidTr="00664D04">
        <w:trPr>
          <w:trHeight w:val="80"/>
        </w:trPr>
        <w:tc>
          <w:tcPr>
            <w:tcW w:w="1384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193" w:type="dxa"/>
            <w:tcBorders>
              <w:top w:val="nil"/>
            </w:tcBorders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A3332" w:rsidRPr="003242E3" w:rsidTr="00664D04">
        <w:tc>
          <w:tcPr>
            <w:tcW w:w="1384" w:type="dxa"/>
            <w:vMerge w:val="restart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Цветочная фантазия. Насекомые. Игры забавы с песком и водой</w:t>
            </w: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Слушание музыки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Восприятие музыкальных произведений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• Развитие голоса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Самостоятельно определить жанр. Определить характер</w:t>
            </w:r>
            <w:proofErr w:type="gramStart"/>
            <w:r w:rsidRPr="003242E3">
              <w:rPr>
                <w:rFonts w:ascii="Times New Roman" w:hAnsi="Times New Roman"/>
              </w:rPr>
              <w:t xml:space="preserve">., </w:t>
            </w:r>
            <w:proofErr w:type="gramEnd"/>
            <w:r w:rsidRPr="003242E3">
              <w:rPr>
                <w:rFonts w:ascii="Times New Roman" w:hAnsi="Times New Roman"/>
              </w:rPr>
              <w:t>отобразить в движении.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pStyle w:val="1"/>
              <w:shd w:val="clear" w:color="auto" w:fill="auto"/>
              <w:spacing w:line="281" w:lineRule="exact"/>
              <w:ind w:left="120"/>
              <w:jc w:val="left"/>
            </w:pPr>
            <w:r w:rsidRPr="003242E3">
              <w:t xml:space="preserve">«Маленькая полька» Д. </w:t>
            </w:r>
            <w:proofErr w:type="spellStart"/>
            <w:r w:rsidRPr="003242E3">
              <w:t>Кабалевский</w:t>
            </w:r>
            <w:proofErr w:type="spellEnd"/>
            <w:r w:rsidRPr="003242E3">
              <w:t xml:space="preserve">   «Ах, вы, сени», </w:t>
            </w:r>
            <w:proofErr w:type="spellStart"/>
            <w:r w:rsidRPr="003242E3">
              <w:t>р.н.п</w:t>
            </w:r>
            <w:proofErr w:type="spellEnd"/>
            <w:r w:rsidRPr="003242E3">
              <w:t>.</w:t>
            </w:r>
          </w:p>
        </w:tc>
        <w:tc>
          <w:tcPr>
            <w:tcW w:w="4193" w:type="dxa"/>
            <w:vMerge w:val="restart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Физическая культура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вырабатывать осанку, умение держать голову и корпус прямо развивать самостоятельность, творчество; развивать самостоятельность, творчество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;;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привлекать к активному участию в коллективных играх.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 xml:space="preserve">Социализация: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приобщение к элементарным общепринятым нормам и правилам взаимодействия со сверстниками и взрослыми, воспитывать дружеские взаимоотношения в играх, умение подчинить свои интересы, интересам всего коллектива Самостоятельно придумывать сюжеты игр.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Коммуникация: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развивать умение поддерживать беседу, поощрять стремление высказывать свою точку зрения и делиться с педагогом и другими детьми разнообразными впечатлениями, уточнять источник полученной информации; учить строить высказывания, решать спорные вопросы и улаживать конфликты с помощью речи (убеждать, доказывать, объяснять). 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/>
                <w:lang w:eastAsia="ru-RU"/>
              </w:rPr>
              <w:t>Познание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:</w:t>
            </w:r>
            <w:r w:rsidRPr="003242E3">
              <w:rPr>
                <w:rFonts w:ascii="Times New Roman" w:hAnsi="Times New Roman"/>
              </w:rPr>
              <w:t xml:space="preserve"> </w:t>
            </w:r>
            <w:r w:rsidRPr="003242E3">
              <w:rPr>
                <w:rFonts w:ascii="Times New Roman" w:eastAsia="Times New Roman" w:hAnsi="Times New Roman"/>
                <w:lang w:eastAsia="ru-RU"/>
              </w:rPr>
              <w:t>развивать умение воспринимать звучание различных музыкальных инструментов, родной речи, различать пространственные направления.</w:t>
            </w:r>
          </w:p>
        </w:tc>
      </w:tr>
      <w:tr w:rsidR="005A3332" w:rsidRPr="003242E3" w:rsidTr="00664D04"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Пение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Усвоение песенных навыков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Узнать песню по вступлению. Начинать и заканчивать пение одновременно. Петь хором, соло, цепочкой. Петь спокойно.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pStyle w:val="1"/>
              <w:shd w:val="clear" w:color="auto" w:fill="auto"/>
              <w:jc w:val="left"/>
            </w:pPr>
            <w:r w:rsidRPr="003242E3">
              <w:t xml:space="preserve">«Зайчик» М. </w:t>
            </w:r>
            <w:proofErr w:type="spellStart"/>
            <w:r w:rsidRPr="003242E3">
              <w:t>Старокадомский</w:t>
            </w:r>
            <w:proofErr w:type="spellEnd"/>
            <w:r w:rsidRPr="003242E3">
              <w:t>,</w:t>
            </w:r>
          </w:p>
          <w:p w:rsidR="005A3332" w:rsidRPr="003242E3" w:rsidRDefault="005A3332" w:rsidP="00664D04">
            <w:pPr>
              <w:pStyle w:val="1"/>
              <w:shd w:val="clear" w:color="auto" w:fill="auto"/>
              <w:jc w:val="left"/>
            </w:pPr>
            <w:r w:rsidRPr="003242E3">
              <w:t xml:space="preserve">«Хохлатка» </w:t>
            </w:r>
            <w:proofErr w:type="spellStart"/>
            <w:r w:rsidRPr="003242E3">
              <w:t>М.Красева</w:t>
            </w:r>
            <w:proofErr w:type="spellEnd"/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1080"/>
        </w:trPr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i/>
                <w:lang w:eastAsia="ru-RU"/>
              </w:rPr>
              <w:t>Музыкально-ритмические движения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Упражнения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Проявить творческую фантазию, выполнять движения под неизвестную музыку.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pStyle w:val="1"/>
              <w:shd w:val="clear" w:color="auto" w:fill="auto"/>
              <w:ind w:left="120"/>
              <w:jc w:val="left"/>
            </w:pPr>
            <w:r w:rsidRPr="003242E3">
              <w:t>«Марш»</w:t>
            </w:r>
            <w:proofErr w:type="gramStart"/>
            <w:r w:rsidRPr="003242E3">
              <w:t xml:space="preserve"> ,</w:t>
            </w:r>
            <w:proofErr w:type="gramEnd"/>
            <w:r w:rsidRPr="003242E3">
              <w:t>«Погуляем»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242E3">
              <w:rPr>
                <w:rFonts w:ascii="Times New Roman" w:hAnsi="Times New Roman"/>
              </w:rPr>
              <w:t>Л.Макшанцева</w:t>
            </w:r>
            <w:proofErr w:type="spellEnd"/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277"/>
        </w:trPr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Пляски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Учить двигаться непринужденно,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«Пляска с платочками», </w:t>
            </w:r>
            <w:proofErr w:type="spellStart"/>
            <w:r w:rsidRPr="003242E3">
              <w:rPr>
                <w:rFonts w:ascii="Times New Roman" w:hAnsi="Times New Roman"/>
              </w:rPr>
              <w:t>р.н.п</w:t>
            </w:r>
            <w:proofErr w:type="spellEnd"/>
            <w:r w:rsidRPr="003242E3">
              <w:rPr>
                <w:rFonts w:ascii="Times New Roman" w:hAnsi="Times New Roman"/>
              </w:rPr>
              <w:t>. «</w:t>
            </w:r>
            <w:proofErr w:type="spellStart"/>
            <w:r w:rsidRPr="003242E3">
              <w:rPr>
                <w:rFonts w:ascii="Times New Roman" w:hAnsi="Times New Roman"/>
              </w:rPr>
              <w:t>Утушка</w:t>
            </w:r>
            <w:proofErr w:type="spellEnd"/>
            <w:r w:rsidRPr="003242E3">
              <w:rPr>
                <w:rFonts w:ascii="Times New Roman" w:hAnsi="Times New Roman"/>
              </w:rPr>
              <w:t xml:space="preserve"> луговая» «Полянка»</w:t>
            </w:r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510"/>
        </w:trPr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Игры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>Учить водить хоровод, выполнять движения в соответствии с характером музыки и словами. Вызвать эмоциональный отклик на веселую песню, желание играть.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hAnsi="Times New Roman"/>
              </w:rPr>
            </w:pPr>
            <w:r w:rsidRPr="003242E3">
              <w:rPr>
                <w:rFonts w:ascii="Times New Roman" w:hAnsi="Times New Roman"/>
              </w:rPr>
              <w:t xml:space="preserve">Хоровод «Мы на луг ходили» </w:t>
            </w:r>
            <w:proofErr w:type="spellStart"/>
            <w:r w:rsidRPr="003242E3">
              <w:rPr>
                <w:rFonts w:ascii="Times New Roman" w:hAnsi="Times New Roman"/>
              </w:rPr>
              <w:t>А.Филиппенко</w:t>
            </w:r>
            <w:proofErr w:type="spellEnd"/>
            <w:r w:rsidRPr="003242E3">
              <w:rPr>
                <w:rFonts w:ascii="Times New Roman" w:hAnsi="Times New Roman"/>
              </w:rPr>
              <w:t xml:space="preserve"> </w:t>
            </w:r>
          </w:p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 xml:space="preserve"> Игра «Черная курица». Чешская нар</w:t>
            </w:r>
            <w:proofErr w:type="gramStart"/>
            <w:r w:rsidRPr="003242E3">
              <w:rPr>
                <w:rFonts w:ascii="Times New Roman" w:hAnsi="Times New Roman"/>
              </w:rPr>
              <w:t>.</w:t>
            </w:r>
            <w:proofErr w:type="gramEnd"/>
            <w:r w:rsidRPr="003242E3">
              <w:rPr>
                <w:rFonts w:ascii="Times New Roman" w:hAnsi="Times New Roman"/>
              </w:rPr>
              <w:t xml:space="preserve"> </w:t>
            </w:r>
            <w:proofErr w:type="gramStart"/>
            <w:r w:rsidRPr="003242E3">
              <w:rPr>
                <w:rFonts w:ascii="Times New Roman" w:hAnsi="Times New Roman"/>
              </w:rPr>
              <w:t>м</w:t>
            </w:r>
            <w:proofErr w:type="gramEnd"/>
            <w:r w:rsidRPr="003242E3">
              <w:rPr>
                <w:rFonts w:ascii="Times New Roman" w:hAnsi="Times New Roman"/>
              </w:rPr>
              <w:t>ел.</w:t>
            </w:r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465"/>
        </w:trPr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Пальчиковые игры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Работать над выразительностью речи. Развивать  интонационную выразительность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 xml:space="preserve">«Овечки»; «Коза»; «Сорока»; «Кот </w:t>
            </w:r>
            <w:proofErr w:type="gramStart"/>
            <w:r w:rsidRPr="003242E3">
              <w:rPr>
                <w:rFonts w:ascii="Times New Roman" w:eastAsia="Times New Roman" w:hAnsi="Times New Roman"/>
                <w:lang w:eastAsia="ru-RU"/>
              </w:rPr>
              <w:t>мурлыка</w:t>
            </w:r>
            <w:proofErr w:type="gramEnd"/>
            <w:r w:rsidRPr="003242E3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bCs/>
                <w:lang w:eastAsia="ru-RU"/>
              </w:rPr>
              <w:t>Самостоятельная музыкальная деятельность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Style w:val="2pt1"/>
              </w:rPr>
              <w:t>Учить</w:t>
            </w:r>
            <w:r w:rsidRPr="003242E3">
              <w:rPr>
                <w:rFonts w:ascii="Times New Roman" w:hAnsi="Times New Roman"/>
              </w:rPr>
              <w:t xml:space="preserve"> подбирать для любимых песен иг</w:t>
            </w:r>
            <w:r w:rsidRPr="003242E3">
              <w:rPr>
                <w:rFonts w:ascii="Times New Roman" w:hAnsi="Times New Roman"/>
              </w:rPr>
              <w:softHyphen/>
              <w:t>рушки для оркестровки</w:t>
            </w:r>
          </w:p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spacing w:val="40"/>
                <w:lang w:eastAsia="ru-RU"/>
              </w:rPr>
            </w:pPr>
          </w:p>
        </w:tc>
        <w:tc>
          <w:tcPr>
            <w:tcW w:w="3320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hAnsi="Times New Roman"/>
              </w:rPr>
              <w:t>Знакомые песни</w:t>
            </w:r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3332" w:rsidRPr="003242E3" w:rsidTr="00664D04">
        <w:trPr>
          <w:trHeight w:val="1420"/>
        </w:trPr>
        <w:tc>
          <w:tcPr>
            <w:tcW w:w="1384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Праздники и развлечения</w:t>
            </w:r>
          </w:p>
        </w:tc>
        <w:tc>
          <w:tcPr>
            <w:tcW w:w="4961" w:type="dxa"/>
          </w:tcPr>
          <w:p w:rsidR="005A3332" w:rsidRPr="003242E3" w:rsidRDefault="005A3332" w:rsidP="00664D04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/>
                <w:spacing w:val="40"/>
                <w:lang w:eastAsia="ru-RU"/>
              </w:rPr>
            </w:pPr>
            <w:r w:rsidRPr="003242E3">
              <w:rPr>
                <w:rStyle w:val="2pt1"/>
              </w:rPr>
              <w:t>Воспитывать</w:t>
            </w:r>
            <w:r w:rsidRPr="003242E3">
              <w:rPr>
                <w:rFonts w:ascii="Times New Roman" w:hAnsi="Times New Roman"/>
              </w:rPr>
              <w:t xml:space="preserve"> любовь к сказкам, вызывать желание их инсценировать</w:t>
            </w:r>
          </w:p>
        </w:tc>
        <w:tc>
          <w:tcPr>
            <w:tcW w:w="3320" w:type="dxa"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242E3">
              <w:rPr>
                <w:rFonts w:ascii="Times New Roman" w:eastAsia="Times New Roman" w:hAnsi="Times New Roman"/>
                <w:lang w:eastAsia="ru-RU"/>
              </w:rPr>
              <w:t>«Праздник цветных мелков»</w:t>
            </w:r>
          </w:p>
        </w:tc>
        <w:tc>
          <w:tcPr>
            <w:tcW w:w="4193" w:type="dxa"/>
            <w:vMerge/>
          </w:tcPr>
          <w:p w:rsidR="005A3332" w:rsidRPr="003242E3" w:rsidRDefault="005A3332" w:rsidP="00664D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A3332" w:rsidRPr="003242E3" w:rsidRDefault="005A3332" w:rsidP="005A333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0C077D" w:rsidRDefault="000C077D"/>
    <w:sectPr w:rsidR="000C077D" w:rsidSect="00664D04">
      <w:pgSz w:w="16838" w:h="11906" w:orient="landscape"/>
      <w:pgMar w:top="568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32"/>
    <w:rsid w:val="000704F9"/>
    <w:rsid w:val="000C077D"/>
    <w:rsid w:val="005A3332"/>
    <w:rsid w:val="006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A333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5A3332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5A33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pt1">
    <w:name w:val="Основной текст + Интервал 2 pt1"/>
    <w:rsid w:val="005A3332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6">
    <w:name w:val="Основной текст_"/>
    <w:link w:val="1"/>
    <w:rsid w:val="005A3332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5A3332"/>
    <w:pPr>
      <w:shd w:val="clear" w:color="auto" w:fill="FFFFFF"/>
      <w:spacing w:after="0" w:line="277" w:lineRule="exact"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A333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rsid w:val="005A3332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5A33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pt1">
    <w:name w:val="Основной текст + Интервал 2 pt1"/>
    <w:rsid w:val="005A3332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6">
    <w:name w:val="Основной текст_"/>
    <w:link w:val="1"/>
    <w:rsid w:val="005A3332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5A3332"/>
    <w:pPr>
      <w:shd w:val="clear" w:color="auto" w:fill="FFFFFF"/>
      <w:spacing w:after="0" w:line="277" w:lineRule="exact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2016-01-17T23:08:00Z</dcterms:created>
  <dcterms:modified xsi:type="dcterms:W3CDTF">2016-01-17T23:45:00Z</dcterms:modified>
</cp:coreProperties>
</file>