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7"/>
        <w:gridCol w:w="193"/>
        <w:gridCol w:w="193"/>
        <w:gridCol w:w="387"/>
        <w:gridCol w:w="7530"/>
      </w:tblGrid>
      <w:tr w:rsidR="0007346F" w:rsidRPr="006161F2" w:rsidTr="0007346F">
        <w:trPr>
          <w:gridAfter w:val="3"/>
          <w:wAfter w:w="796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346F" w:rsidRPr="006161F2" w:rsidRDefault="0007346F" w:rsidP="006161F2">
            <w:pPr>
              <w:spacing w:after="0" w:line="277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46F" w:rsidTr="0007346F">
        <w:tblPrEx>
          <w:shd w:val="clear" w:color="auto" w:fill="auto"/>
        </w:tblPrEx>
        <w:tc>
          <w:tcPr>
            <w:tcW w:w="7937" w:type="dxa"/>
            <w:vAlign w:val="center"/>
            <w:hideMark/>
          </w:tcPr>
          <w:p w:rsidR="0007346F" w:rsidRDefault="0007346F" w:rsidP="0007346F">
            <w:pPr>
              <w:spacing w:line="213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hd w:val="clear" w:color="auto" w:fill="FFFFFF"/>
              </w:rPr>
              <w:t>Внимание!</w:t>
            </w:r>
            <w:r>
              <w:rPr>
                <w:rFonts w:ascii="Tahoma" w:hAnsi="Tahoma" w:cs="Tahoma"/>
                <w:b/>
                <w:bCs/>
                <w:color w:val="333333"/>
                <w:shd w:val="clear" w:color="auto" w:fill="FFFFFF"/>
              </w:rPr>
              <w:t> При групповой заявке (от 5 человек) в дополнение к обычным сертификатам выдается сертификат на имя директора школы!</w:t>
            </w:r>
          </w:p>
          <w:p w:rsidR="0007346F" w:rsidRDefault="0007346F" w:rsidP="0007346F">
            <w:pPr>
              <w:spacing w:line="213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7346F" w:rsidRDefault="0007346F" w:rsidP="0007346F">
            <w:pPr>
              <w:spacing w:line="213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br/>
            </w:r>
            <w:r>
              <w:rPr>
                <w:rFonts w:ascii="Tahoma" w:hAnsi="Tahoma" w:cs="Tahoma"/>
                <w:b/>
                <w:bCs/>
                <w:i/>
                <w:iCs/>
                <w:color w:val="333333"/>
                <w:sz w:val="16"/>
                <w:szCs w:val="16"/>
                <w:u w:val="single"/>
              </w:rPr>
              <w:t>Сроки проведения мероприятия: 22.01 -  05.02</w:t>
            </w:r>
          </w:p>
          <w:p w:rsidR="0007346F" w:rsidRDefault="0007346F" w:rsidP="0007346F">
            <w:pPr>
              <w:pStyle w:val="2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СТАТУС: Регистрация</w:t>
            </w:r>
          </w:p>
          <w:p w:rsidR="0007346F" w:rsidRDefault="0007346F">
            <w:pPr>
              <w:pStyle w:val="a4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Результаты предоставляются в формате JPG.</w:t>
            </w:r>
          </w:p>
          <w:p w:rsidR="0007346F" w:rsidRDefault="0007346F">
            <w:pPr>
              <w:pStyle w:val="a4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случае групповой заявки оплачивается участие всех конкурсантов (принимает участие 10 человек - 500 рублей).</w:t>
            </w:r>
          </w:p>
          <w:p w:rsidR="0007346F" w:rsidRPr="0007346F" w:rsidRDefault="0007346F" w:rsidP="0007346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346F" w:rsidRDefault="0007346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7346F" w:rsidRDefault="0007346F">
            <w:pPr>
              <w:rPr>
                <w:sz w:val="16"/>
                <w:szCs w:val="16"/>
              </w:rPr>
            </w:pPr>
          </w:p>
        </w:tc>
        <w:tc>
          <w:tcPr>
            <w:tcW w:w="7530" w:type="dxa"/>
            <w:vAlign w:val="center"/>
            <w:hideMark/>
          </w:tcPr>
          <w:p w:rsidR="0007346F" w:rsidRDefault="0007346F">
            <w:pPr>
              <w:rPr>
                <w:sz w:val="16"/>
                <w:szCs w:val="16"/>
              </w:rPr>
            </w:pPr>
          </w:p>
        </w:tc>
      </w:tr>
    </w:tbl>
    <w:p w:rsidR="0007346F" w:rsidRDefault="0007346F" w:rsidP="0007346F">
      <w:pPr>
        <w:shd w:val="clear" w:color="auto" w:fill="FFFFFF"/>
        <w:spacing w:line="277" w:lineRule="atLeast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Стоимость участия: 50руб</w:t>
      </w:r>
    </w:p>
    <w:p w:rsidR="0007346F" w:rsidRDefault="0007346F" w:rsidP="0007346F">
      <w:pPr>
        <w:shd w:val="clear" w:color="auto" w:fill="FFFFFF"/>
        <w:spacing w:line="277" w:lineRule="atLeast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i/>
          <w:iCs/>
          <w:color w:val="000000"/>
          <w:sz w:val="16"/>
          <w:szCs w:val="16"/>
          <w:u w:val="single"/>
        </w:rPr>
        <w:t>Участники:</w:t>
      </w:r>
    </w:p>
    <w:p w:rsidR="0007346F" w:rsidRDefault="0007346F" w:rsidP="0007346F">
      <w:pPr>
        <w:shd w:val="clear" w:color="auto" w:fill="FFFFFF"/>
        <w:spacing w:line="277" w:lineRule="atLeast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6"/>
          <w:szCs w:val="16"/>
        </w:rPr>
        <w:t>Мероприятие проводится для учащихся (согласно номинации) школ, лицеев, гимназий, колледжей и других образовательных учреждений Российской Федерации.</w:t>
      </w:r>
      <w:r>
        <w:rPr>
          <w:rFonts w:ascii="Tahoma" w:hAnsi="Tahoma" w:cs="Tahoma"/>
          <w:color w:val="000000"/>
          <w:sz w:val="16"/>
          <w:szCs w:val="16"/>
        </w:rPr>
        <w:br/>
        <w:t>Участие  индивидуальное.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i/>
          <w:iCs/>
          <w:color w:val="000000"/>
          <w:sz w:val="16"/>
          <w:szCs w:val="16"/>
          <w:u w:val="single"/>
        </w:rPr>
        <w:t>Правила участия:</w:t>
      </w:r>
    </w:p>
    <w:p w:rsidR="0007346F" w:rsidRDefault="0007346F" w:rsidP="0007346F">
      <w:pPr>
        <w:shd w:val="clear" w:color="auto" w:fill="FFFFFF"/>
        <w:spacing w:line="277" w:lineRule="atLeast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6"/>
          <w:szCs w:val="16"/>
        </w:rPr>
        <w:t>1.Необходимо зарегистрироваться на сайте (может быть зарегистрирован педагог, как куратор).</w:t>
      </w:r>
      <w:r>
        <w:rPr>
          <w:rFonts w:ascii="Tahoma" w:hAnsi="Tahoma" w:cs="Tahoma"/>
          <w:color w:val="000000"/>
          <w:sz w:val="16"/>
          <w:szCs w:val="16"/>
        </w:rPr>
        <w:br/>
        <w:t>2.Ознакомиться с Правилами участия в дистанционных мероприятиях.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3.Оплатить организационный взнос за участие. Организационный взнос за одного участника составляет 50 рублей. 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(</w:t>
      </w:r>
      <w:hyperlink r:id="rId4" w:tgtFrame="_blank" w:history="1">
        <w:r>
          <w:rPr>
            <w:rStyle w:val="a5"/>
            <w:rFonts w:ascii="Tahoma" w:hAnsi="Tahoma" w:cs="Tahoma"/>
            <w:color w:val="006400"/>
            <w:sz w:val="16"/>
            <w:szCs w:val="16"/>
          </w:rPr>
          <w:t>Как оплатить?</w:t>
        </w:r>
      </w:hyperlink>
      <w:r>
        <w:rPr>
          <w:rFonts w:ascii="Tahoma" w:hAnsi="Tahoma" w:cs="Tahoma"/>
          <w:color w:val="000000"/>
          <w:sz w:val="16"/>
          <w:szCs w:val="16"/>
        </w:rPr>
        <w:t>))</w:t>
      </w:r>
      <w:r>
        <w:rPr>
          <w:rFonts w:ascii="Tahoma" w:hAnsi="Tahoma" w:cs="Tahoma"/>
          <w:color w:val="000000"/>
          <w:sz w:val="16"/>
          <w:szCs w:val="16"/>
        </w:rPr>
        <w:br/>
        <w:t>4.Оформить заявку строго по образцу, указанному в положении.</w:t>
      </w:r>
      <w:r>
        <w:rPr>
          <w:rFonts w:ascii="Tahoma" w:hAnsi="Tahoma" w:cs="Tahoma"/>
          <w:color w:val="000000"/>
          <w:sz w:val="16"/>
          <w:szCs w:val="16"/>
        </w:rPr>
        <w:br/>
        <w:t>5.Прислать Работу на участие с копией оплаченной квитанции на электронный  адрес </w:t>
      </w:r>
      <w:proofErr w:type="spellStart"/>
      <w:r>
        <w:rPr>
          <w:rStyle w:val="a3"/>
          <w:rFonts w:ascii="Tahoma" w:hAnsi="Tahoma" w:cs="Tahoma"/>
          <w:color w:val="000000"/>
          <w:sz w:val="16"/>
          <w:szCs w:val="16"/>
        </w:rPr>
        <w:t>uchavstvuemvkonkursax@ya.ru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  </w:t>
      </w:r>
      <w:proofErr w:type="gramEnd"/>
    </w:p>
    <w:p w:rsidR="0007346F" w:rsidRDefault="0007346F" w:rsidP="0007346F">
      <w:pPr>
        <w:shd w:val="clear" w:color="auto" w:fill="FFFFFF"/>
        <w:spacing w:line="277" w:lineRule="atLeast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i/>
          <w:iCs/>
          <w:color w:val="000000"/>
          <w:sz w:val="16"/>
          <w:szCs w:val="16"/>
          <w:u w:val="single"/>
        </w:rPr>
        <w:t>Награждение победителей</w:t>
      </w:r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Fonts w:ascii="Tahoma" w:hAnsi="Tahoma" w:cs="Tahoma"/>
          <w:color w:val="000000"/>
          <w:sz w:val="16"/>
          <w:szCs w:val="16"/>
        </w:rPr>
        <w:br/>
        <w:t>Победители, занявшие I, II, III места и лауреаты, награждаются Дипломами победителя/лауреата.</w:t>
      </w:r>
      <w:r>
        <w:rPr>
          <w:rFonts w:ascii="Tahoma" w:hAnsi="Tahoma" w:cs="Tahoma"/>
          <w:color w:val="000000"/>
          <w:sz w:val="16"/>
          <w:szCs w:val="16"/>
        </w:rPr>
        <w:br/>
        <w:t>Получить дипломы/сертификаты можно ТОЛЬКО после подведения итогов мероприятия.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i/>
          <w:iCs/>
          <w:color w:val="FF0000"/>
          <w:sz w:val="16"/>
          <w:szCs w:val="16"/>
          <w:u w:val="single"/>
        </w:rPr>
        <w:t>Вниманию педагогов!</w:t>
      </w:r>
      <w:r>
        <w:rPr>
          <w:rFonts w:ascii="Tahoma" w:hAnsi="Tahoma" w:cs="Tahoma"/>
          <w:color w:val="000000"/>
          <w:sz w:val="16"/>
          <w:szCs w:val="16"/>
        </w:rPr>
        <w:br/>
        <w:t>     Если Ваш участник займет I, II, III места или станет лауреатом, то Вы награждаетесь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Дипломом педагога</w:t>
      </w:r>
      <w:r>
        <w:rPr>
          <w:rFonts w:ascii="Tahoma" w:hAnsi="Tahoma" w:cs="Tahoma"/>
          <w:color w:val="000000"/>
          <w:sz w:val="16"/>
          <w:szCs w:val="16"/>
        </w:rPr>
        <w:t>, подготовившего победител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я(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ей) Всероссийского конкурса.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i/>
          <w:iCs/>
          <w:color w:val="000000"/>
          <w:sz w:val="16"/>
          <w:szCs w:val="16"/>
          <w:u w:val="single"/>
        </w:rPr>
        <w:t>Распределение призовых мест:</w:t>
      </w:r>
      <w:r>
        <w:rPr>
          <w:rFonts w:ascii="Verdana" w:hAnsi="Verdana"/>
          <w:color w:val="000000"/>
          <w:sz w:val="14"/>
          <w:szCs w:val="14"/>
        </w:rPr>
        <w:br/>
        <w:t> </w:t>
      </w:r>
    </w:p>
    <w:p w:rsidR="0007346F" w:rsidRDefault="0007346F" w:rsidP="0007346F">
      <w:pPr>
        <w:shd w:val="clear" w:color="auto" w:fill="FFFFFF"/>
        <w:spacing w:line="213" w:lineRule="atLeast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Tahoma" w:hAnsi="Tahoma" w:cs="Tahoma"/>
          <w:b/>
          <w:bCs/>
          <w:color w:val="800000"/>
          <w:sz w:val="16"/>
          <w:szCs w:val="16"/>
        </w:rPr>
        <w:t>I место</w:t>
      </w:r>
      <w:r>
        <w:rPr>
          <w:rFonts w:ascii="Tahoma" w:hAnsi="Tahoma" w:cs="Tahoma"/>
          <w:color w:val="333333"/>
          <w:sz w:val="16"/>
          <w:szCs w:val="16"/>
        </w:rPr>
        <w:t xml:space="preserve"> (Участник, набравший наибольшее количество балов) </w:t>
      </w:r>
      <w:proofErr w:type="gramStart"/>
      <w:r>
        <w:rPr>
          <w:rFonts w:ascii="Tahoma" w:hAnsi="Tahoma" w:cs="Tahoma"/>
          <w:color w:val="333333"/>
          <w:sz w:val="16"/>
          <w:szCs w:val="16"/>
        </w:rPr>
        <w:t>-Р</w:t>
      </w:r>
      <w:proofErr w:type="gramEnd"/>
      <w:r>
        <w:rPr>
          <w:rFonts w:ascii="Tahoma" w:hAnsi="Tahoma" w:cs="Tahoma"/>
          <w:color w:val="333333"/>
          <w:sz w:val="16"/>
          <w:szCs w:val="16"/>
        </w:rPr>
        <w:t>уководитель получает Диплом педагога Всероссийского уровня I степени, участник - Диплом I степени за победу во всероссийском творческом конкурсе.</w:t>
      </w:r>
      <w:r>
        <w:rPr>
          <w:rFonts w:ascii="Arial" w:hAnsi="Arial" w:cs="Arial"/>
          <w:color w:val="333333"/>
          <w:sz w:val="16"/>
          <w:szCs w:val="16"/>
        </w:rPr>
        <w:br/>
        <w:t> </w:t>
      </w:r>
    </w:p>
    <w:p w:rsidR="0007346F" w:rsidRDefault="0007346F" w:rsidP="0007346F">
      <w:pPr>
        <w:shd w:val="clear" w:color="auto" w:fill="FFFFFF"/>
        <w:spacing w:line="213" w:lineRule="atLeast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Tahoma" w:hAnsi="Tahoma" w:cs="Tahoma"/>
          <w:b/>
          <w:bCs/>
          <w:color w:val="800000"/>
          <w:sz w:val="16"/>
          <w:szCs w:val="16"/>
        </w:rPr>
        <w:t>II место</w:t>
      </w:r>
      <w:r>
        <w:rPr>
          <w:rFonts w:ascii="Tahoma" w:hAnsi="Tahoma" w:cs="Tahoma"/>
          <w:color w:val="333333"/>
          <w:sz w:val="16"/>
          <w:szCs w:val="16"/>
        </w:rPr>
        <w:t>  -  Диплом педагога Всероссийского уровня II степени, участник - Диплом II степени за победу во всероссийском творческом конкурсе.</w:t>
      </w:r>
      <w:r>
        <w:rPr>
          <w:rFonts w:ascii="Arial" w:hAnsi="Arial" w:cs="Arial"/>
          <w:color w:val="333333"/>
          <w:sz w:val="16"/>
          <w:szCs w:val="16"/>
        </w:rPr>
        <w:br/>
        <w:t> </w:t>
      </w:r>
    </w:p>
    <w:p w:rsidR="0007346F" w:rsidRDefault="0007346F" w:rsidP="0007346F">
      <w:pPr>
        <w:shd w:val="clear" w:color="auto" w:fill="FFFFFF"/>
        <w:spacing w:line="213" w:lineRule="atLeast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Tahoma" w:hAnsi="Tahoma" w:cs="Tahoma"/>
          <w:b/>
          <w:bCs/>
          <w:color w:val="800000"/>
          <w:sz w:val="16"/>
          <w:szCs w:val="16"/>
        </w:rPr>
        <w:t>III место</w:t>
      </w:r>
      <w:r>
        <w:rPr>
          <w:rFonts w:ascii="Tahoma" w:hAnsi="Tahoma" w:cs="Tahoma"/>
          <w:color w:val="333333"/>
          <w:sz w:val="16"/>
          <w:szCs w:val="16"/>
        </w:rPr>
        <w:t>  - Диплом педагога Всероссийского уровня III степени, участник - Диплом III степени за победу во всероссийском творческом конкурсе.</w:t>
      </w:r>
      <w:r>
        <w:rPr>
          <w:rFonts w:ascii="Tahoma" w:hAnsi="Tahoma" w:cs="Tahoma"/>
          <w:color w:val="333333"/>
          <w:sz w:val="16"/>
          <w:szCs w:val="16"/>
        </w:rPr>
        <w:br/>
        <w:t>     </w:t>
      </w:r>
    </w:p>
    <w:p w:rsidR="0007346F" w:rsidRDefault="0007346F" w:rsidP="0007346F">
      <w:pPr>
        <w:shd w:val="clear" w:color="auto" w:fill="FFFFFF"/>
        <w:spacing w:line="213" w:lineRule="atLeast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>     </w:t>
      </w:r>
    </w:p>
    <w:p w:rsidR="0007346F" w:rsidRDefault="0007346F" w:rsidP="0007346F">
      <w:pPr>
        <w:pStyle w:val="a4"/>
        <w:shd w:val="clear" w:color="auto" w:fill="FFFFFF"/>
        <w:spacing w:line="277" w:lineRule="atLeast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6"/>
          <w:szCs w:val="16"/>
        </w:rPr>
        <w:t>     </w:t>
      </w:r>
      <w:r>
        <w:rPr>
          <w:rFonts w:ascii="Tahoma" w:hAnsi="Tahoma" w:cs="Tahoma"/>
          <w:color w:val="000000"/>
          <w:sz w:val="16"/>
          <w:szCs w:val="16"/>
        </w:rPr>
        <w:br/>
        <w:t>Все документы оформляются в электронном виде БЕСПЛАТНО.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lastRenderedPageBreak/>
        <w:t>Если у Вас возникли вопросы, рекомендуем Вам воспользоваться разделом Вопрос-Ответ. Если в данном разделе Вы не нашли ответы на свои вопросы, Вы можете задать их, связавшись с нами через форму обратной связи.</w:t>
      </w:r>
    </w:p>
    <w:p w:rsidR="00D0049E" w:rsidRPr="0007346F" w:rsidRDefault="0007346F">
      <w:pPr>
        <w:rPr>
          <w:rFonts w:ascii="Times New Roman" w:hAnsi="Times New Roman"/>
        </w:rPr>
      </w:pPr>
      <w:r w:rsidRPr="0007346F">
        <w:rPr>
          <w:rFonts w:ascii="Times New Roman" w:hAnsi="Times New Roman"/>
        </w:rPr>
        <w:drawing>
          <wp:inline distT="0" distB="0" distL="0" distR="0">
            <wp:extent cx="4758055" cy="6189345"/>
            <wp:effectExtent l="19050" t="0" r="4445" b="0"/>
            <wp:docPr id="2" name="Рисунок 21" descr="https://proxy.imgsmail.ru/?email=anastasija-berezina33%40mail.ru&amp;e=1453986532&amp;h=0OATGV6PeN5ALHcz1oeAJw&amp;url171=d3d3LnN0aWhpLnJ1L3BpY3MvMjAxNS8wNi8wMy8xMDExMS5qcGc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roxy.imgsmail.ru/?email=anastasija-berezina33%40mail.ru&amp;e=1453986532&amp;h=0OATGV6PeN5ALHcz1oeAJw&amp;url171=d3d3LnN0aWhpLnJ1L3BpY3MvMjAxNS8wNi8wMy8xMDExMS5qcGc~&amp;is_https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618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49E" w:rsidRPr="0007346F" w:rsidSect="0045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161F2"/>
    <w:rsid w:val="0007346F"/>
    <w:rsid w:val="00140A6B"/>
    <w:rsid w:val="0023267C"/>
    <w:rsid w:val="004554E1"/>
    <w:rsid w:val="006161F2"/>
    <w:rsid w:val="0097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6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6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161F2"/>
    <w:rPr>
      <w:b/>
      <w:bCs/>
    </w:rPr>
  </w:style>
  <w:style w:type="paragraph" w:styleId="a4">
    <w:name w:val="Normal (Web)"/>
    <w:basedOn w:val="a"/>
    <w:uiPriority w:val="99"/>
    <w:unhideWhenUsed/>
    <w:rsid w:val="006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6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1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3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703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908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446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14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95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mlportal.com/ru/mail_link_tracker?hash=5rxy9nhbbn1xqejcu9o4ys9pxy1nhw5niq6ctezj95hqynikdc7tri4trai5t9k3khh769asc7doyo&amp;url=http%253A%252F%252Fuchavstvuemvkonkursax.ru%252Findex%252Fkak_oplatit%252F0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2016-01-25T13:06:00Z</dcterms:created>
  <dcterms:modified xsi:type="dcterms:W3CDTF">2016-01-25T13:12:00Z</dcterms:modified>
</cp:coreProperties>
</file>