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CC" w:rsidRPr="00B976CC" w:rsidRDefault="006C5538" w:rsidP="00B976CC">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6"/>
          <w:lang w:eastAsia="ru-RU"/>
        </w:rPr>
        <w:t>Основные варианты</w:t>
      </w:r>
      <w:r w:rsidR="000A707B">
        <w:rPr>
          <w:rFonts w:ascii="Times New Roman" w:eastAsia="Times New Roman" w:hAnsi="Times New Roman" w:cs="Times New Roman"/>
          <w:b/>
          <w:bCs/>
          <w:color w:val="000000"/>
          <w:sz w:val="26"/>
          <w:lang w:eastAsia="ru-RU"/>
        </w:rPr>
        <w:t xml:space="preserve"> организации обучения </w:t>
      </w:r>
      <w:r w:rsidR="00B976CC" w:rsidRPr="00B976CC">
        <w:rPr>
          <w:rFonts w:ascii="Times New Roman" w:eastAsia="Times New Roman" w:hAnsi="Times New Roman" w:cs="Times New Roman"/>
          <w:b/>
          <w:bCs/>
          <w:color w:val="000000"/>
          <w:sz w:val="26"/>
          <w:lang w:eastAsia="ru-RU"/>
        </w:rPr>
        <w:t>в сотрудничестве.</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потенциалов. Личность ребенка в этой технологии – приоритетный субъект, она является целью образовательной системы. В рамках личностно – ориентированных технологий самостоятельным направлением выделяется технология сотрудничества.</w:t>
      </w:r>
    </w:p>
    <w:p w:rsidR="003D2428" w:rsidRDefault="00B976CC" w:rsidP="003D2428">
      <w:pPr>
        <w:spacing w:after="0" w:line="240" w:lineRule="auto"/>
        <w:jc w:val="both"/>
        <w:rPr>
          <w:rFonts w:ascii="Times New Roman" w:eastAsia="Times New Roman" w:hAnsi="Times New Roman" w:cs="Times New Roman"/>
          <w:color w:val="000000"/>
          <w:sz w:val="26"/>
          <w:lang w:eastAsia="ru-RU"/>
        </w:rPr>
      </w:pPr>
      <w:r w:rsidRPr="00B976CC">
        <w:rPr>
          <w:rFonts w:ascii="Times New Roman" w:eastAsia="Times New Roman" w:hAnsi="Times New Roman" w:cs="Times New Roman"/>
          <w:color w:val="000000"/>
          <w:sz w:val="26"/>
          <w:lang w:eastAsia="ru-RU"/>
        </w:rPr>
        <w:t xml:space="preserve">        Технология сотрудничества основана </w:t>
      </w:r>
      <w:r w:rsidRPr="00366FDB">
        <w:rPr>
          <w:rFonts w:ascii="Times New Roman" w:eastAsia="Times New Roman" w:hAnsi="Times New Roman" w:cs="Times New Roman"/>
          <w:color w:val="000000"/>
          <w:sz w:val="26"/>
          <w:u w:val="single"/>
          <w:lang w:eastAsia="ru-RU"/>
        </w:rPr>
        <w:t xml:space="preserve">на содружестве участников педагогического процесса, учитывает их интересы. </w:t>
      </w:r>
    </w:p>
    <w:p w:rsidR="00366FDB" w:rsidRPr="00366FDB" w:rsidRDefault="00366FDB" w:rsidP="003D2428">
      <w:pPr>
        <w:spacing w:after="0" w:line="240" w:lineRule="auto"/>
        <w:ind w:firstLine="708"/>
        <w:jc w:val="both"/>
        <w:rPr>
          <w:rFonts w:ascii="Times New Roman" w:hAnsi="Times New Roman" w:cs="Times New Roman"/>
          <w:sz w:val="26"/>
          <w:szCs w:val="26"/>
          <w:lang w:eastAsia="ru-RU"/>
        </w:rPr>
      </w:pPr>
      <w:r w:rsidRPr="00366FDB">
        <w:rPr>
          <w:rFonts w:ascii="Times New Roman" w:hAnsi="Times New Roman" w:cs="Times New Roman"/>
          <w:sz w:val="26"/>
          <w:szCs w:val="26"/>
          <w:lang w:eastAsia="ru-RU"/>
        </w:rPr>
        <w:t>Главная идея обучения в сотрудничестве – создать условия для активной совместной учебной деятельности учащихся в различных учебных ситуациях. Если объединить учащихся, различающихся по уровню обученности и дать им одно общее задание, определив роль каждого ученика</w:t>
      </w:r>
      <w:r w:rsidR="000A707B">
        <w:rPr>
          <w:rFonts w:ascii="Times New Roman" w:hAnsi="Times New Roman" w:cs="Times New Roman"/>
          <w:sz w:val="26"/>
          <w:szCs w:val="26"/>
          <w:lang w:eastAsia="ru-RU"/>
        </w:rPr>
        <w:t xml:space="preserve"> в</w:t>
      </w:r>
      <w:r w:rsidRPr="00366FDB">
        <w:rPr>
          <w:rFonts w:ascii="Times New Roman" w:hAnsi="Times New Roman" w:cs="Times New Roman"/>
          <w:sz w:val="26"/>
          <w:szCs w:val="26"/>
          <w:lang w:eastAsia="ru-RU"/>
        </w:rPr>
        <w:t xml:space="preserve"> совместной деятельности, то учащиеся оказываются в условиях, когда они отвечают за результат не только своей части работы, но и в</w:t>
      </w:r>
      <w:r w:rsidR="000A707B">
        <w:rPr>
          <w:rFonts w:ascii="Times New Roman" w:hAnsi="Times New Roman" w:cs="Times New Roman"/>
          <w:sz w:val="26"/>
          <w:szCs w:val="26"/>
          <w:lang w:eastAsia="ru-RU"/>
        </w:rPr>
        <w:t>сей группы.</w:t>
      </w:r>
    </w:p>
    <w:p w:rsidR="00B976CC" w:rsidRPr="00B976CC" w:rsidRDefault="000A707B" w:rsidP="00B976CC">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u w:val="single"/>
          <w:lang w:eastAsia="ru-RU"/>
        </w:rPr>
        <w:t xml:space="preserve">Принципы </w:t>
      </w:r>
      <w:r w:rsidR="00B976CC" w:rsidRPr="003D2428">
        <w:rPr>
          <w:rFonts w:ascii="Times New Roman" w:eastAsia="Times New Roman" w:hAnsi="Times New Roman" w:cs="Times New Roman"/>
          <w:color w:val="000000"/>
          <w:sz w:val="26"/>
          <w:u w:val="single"/>
          <w:lang w:eastAsia="ru-RU"/>
        </w:rPr>
        <w:t>педагогики сотрудничества</w:t>
      </w:r>
      <w:r w:rsidR="00B976CC" w:rsidRPr="00B976CC">
        <w:rPr>
          <w:rFonts w:ascii="Times New Roman" w:eastAsia="Times New Roman" w:hAnsi="Times New Roman" w:cs="Times New Roman"/>
          <w:color w:val="000000"/>
          <w:sz w:val="26"/>
          <w:lang w:eastAsia="ru-RU"/>
        </w:rPr>
        <w:t>:</w:t>
      </w:r>
    </w:p>
    <w:p w:rsidR="00B976CC" w:rsidRPr="00B976CC" w:rsidRDefault="00B976CC" w:rsidP="00B976CC">
      <w:pPr>
        <w:numPr>
          <w:ilvl w:val="0"/>
          <w:numId w:val="1"/>
        </w:num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обучение ребёнка в зоне ближайшего развития</w:t>
      </w:r>
    </w:p>
    <w:p w:rsidR="00B976CC" w:rsidRPr="00B976CC" w:rsidRDefault="00B976CC" w:rsidP="00B976CC">
      <w:pPr>
        <w:numPr>
          <w:ilvl w:val="0"/>
          <w:numId w:val="1"/>
        </w:num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учение без принуждения</w:t>
      </w:r>
    </w:p>
    <w:p w:rsidR="00B976CC" w:rsidRPr="00B976CC" w:rsidRDefault="00B976CC" w:rsidP="00B976CC">
      <w:pPr>
        <w:numPr>
          <w:ilvl w:val="0"/>
          <w:numId w:val="1"/>
        </w:num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опережени</w:t>
      </w:r>
      <w:r w:rsidR="000A707B">
        <w:rPr>
          <w:rFonts w:ascii="Times New Roman" w:eastAsia="Times New Roman" w:hAnsi="Times New Roman" w:cs="Times New Roman"/>
          <w:color w:val="000000"/>
          <w:sz w:val="26"/>
          <w:lang w:eastAsia="ru-RU"/>
        </w:rPr>
        <w:t>е</w:t>
      </w:r>
    </w:p>
    <w:p w:rsidR="00B976CC" w:rsidRPr="00B976CC" w:rsidRDefault="000A707B" w:rsidP="00B976CC">
      <w:pPr>
        <w:numPr>
          <w:ilvl w:val="0"/>
          <w:numId w:val="1"/>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свобода</w:t>
      </w:r>
      <w:r w:rsidR="00B976CC" w:rsidRPr="00B976CC">
        <w:rPr>
          <w:rFonts w:ascii="Times New Roman" w:eastAsia="Times New Roman" w:hAnsi="Times New Roman" w:cs="Times New Roman"/>
          <w:color w:val="000000"/>
          <w:sz w:val="26"/>
          <w:lang w:eastAsia="ru-RU"/>
        </w:rPr>
        <w:t xml:space="preserve"> выбора</w:t>
      </w:r>
    </w:p>
    <w:p w:rsidR="00B976CC" w:rsidRPr="00B976CC" w:rsidRDefault="000A707B" w:rsidP="00B976CC">
      <w:pPr>
        <w:numPr>
          <w:ilvl w:val="0"/>
          <w:numId w:val="1"/>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диалогическое</w:t>
      </w:r>
      <w:r w:rsidR="00B976CC" w:rsidRPr="00B976CC">
        <w:rPr>
          <w:rFonts w:ascii="Times New Roman" w:eastAsia="Times New Roman" w:hAnsi="Times New Roman" w:cs="Times New Roman"/>
          <w:color w:val="000000"/>
          <w:sz w:val="26"/>
          <w:lang w:eastAsia="ru-RU"/>
        </w:rPr>
        <w:t xml:space="preserve"> размышлени</w:t>
      </w:r>
      <w:r>
        <w:rPr>
          <w:rFonts w:ascii="Times New Roman" w:eastAsia="Times New Roman" w:hAnsi="Times New Roman" w:cs="Times New Roman"/>
          <w:color w:val="000000"/>
          <w:sz w:val="26"/>
          <w:lang w:eastAsia="ru-RU"/>
        </w:rPr>
        <w:t>е</w:t>
      </w:r>
    </w:p>
    <w:p w:rsidR="00B976CC" w:rsidRPr="00B976CC" w:rsidRDefault="000A707B" w:rsidP="00B976CC">
      <w:pPr>
        <w:numPr>
          <w:ilvl w:val="0"/>
          <w:numId w:val="1"/>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интеллектуальный фон</w:t>
      </w:r>
      <w:r w:rsidR="00B976CC" w:rsidRPr="00B976CC">
        <w:rPr>
          <w:rFonts w:ascii="Times New Roman" w:eastAsia="Times New Roman" w:hAnsi="Times New Roman" w:cs="Times New Roman"/>
          <w:color w:val="000000"/>
          <w:sz w:val="26"/>
          <w:lang w:eastAsia="ru-RU"/>
        </w:rPr>
        <w:t xml:space="preserve"> класса</w:t>
      </w:r>
    </w:p>
    <w:p w:rsidR="00B976CC" w:rsidRPr="00B976CC" w:rsidRDefault="000A707B" w:rsidP="00B976CC">
      <w:pPr>
        <w:numPr>
          <w:ilvl w:val="0"/>
          <w:numId w:val="1"/>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6"/>
          <w:lang w:eastAsia="ru-RU"/>
        </w:rPr>
        <w:t xml:space="preserve"> совместная деятельность</w:t>
      </w:r>
      <w:r w:rsidR="00B976CC" w:rsidRPr="00B976CC">
        <w:rPr>
          <w:rFonts w:ascii="Times New Roman" w:eastAsia="Times New Roman" w:hAnsi="Times New Roman" w:cs="Times New Roman"/>
          <w:color w:val="000000"/>
          <w:sz w:val="26"/>
          <w:lang w:eastAsia="ru-RU"/>
        </w:rPr>
        <w:t xml:space="preserve"> учителей и учеников</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        Можно учиться в коллективе, в котором сильный ученик всегда в выигрыше: он быстрее «схватывает» новый материал, быстрее его усваивает, и учитель в большей мере опирается на него. А слабый раз от разу становится еще слабее, т.к. ему не хватает времени, чтобы все четко понять, его характер не позволяет задать учителю вопросы, он не может быстро и правильно отвечать. Можно учиться индивидуально, но тогда ученик замыкается на себе, на своих удачах и неудачах. Его абсолютно не интересуют дела у соседа.</w:t>
      </w:r>
    </w:p>
    <w:p w:rsidR="000A707B" w:rsidRDefault="00B976CC" w:rsidP="00B976CC">
      <w:pPr>
        <w:spacing w:after="0" w:line="240" w:lineRule="auto"/>
        <w:jc w:val="both"/>
        <w:rPr>
          <w:rFonts w:ascii="Times New Roman" w:eastAsia="Times New Roman" w:hAnsi="Times New Roman" w:cs="Times New Roman"/>
          <w:color w:val="000000"/>
          <w:sz w:val="26"/>
          <w:lang w:eastAsia="ru-RU"/>
        </w:rPr>
      </w:pPr>
      <w:r w:rsidRPr="00B976CC">
        <w:rPr>
          <w:rFonts w:ascii="Times New Roman" w:eastAsia="Times New Roman" w:hAnsi="Times New Roman" w:cs="Times New Roman"/>
          <w:color w:val="000000"/>
          <w:sz w:val="26"/>
          <w:lang w:eastAsia="ru-RU"/>
        </w:rPr>
        <w:t>        А можно учиться по-другому, когда рядом с тобой товарищи, у которых можно спросить, если что-то не понял, обсудить решение задачи. А если от тебя зависит успех всей группы, то ты не можешь не осознавать ответственности и за свои успехи и за успехи товарищей. Вместе учиться не только легче и интереснее, но и эффективнее.</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        Целью обучения в сотрудничестве является не только овладение знаниями, умениями и навыками каждым учеником на уровне, соответствующим его индивидуальным особенностям развития, но и умение вместе работать, учиться, творить, всегда быть готовыми прийти друг другу на помощь.</w:t>
      </w:r>
    </w:p>
    <w:p w:rsidR="00B976CC" w:rsidRPr="003D2428" w:rsidRDefault="000A707B" w:rsidP="00B976CC">
      <w:pPr>
        <w:spacing w:after="0" w:line="240" w:lineRule="auto"/>
        <w:jc w:val="both"/>
        <w:rPr>
          <w:rFonts w:ascii="Arial" w:eastAsia="Times New Roman" w:hAnsi="Arial" w:cs="Arial"/>
          <w:color w:val="000000"/>
          <w:u w:val="single"/>
          <w:lang w:eastAsia="ru-RU"/>
        </w:rPr>
      </w:pPr>
      <w:r>
        <w:rPr>
          <w:rFonts w:ascii="Times New Roman" w:eastAsia="Times New Roman" w:hAnsi="Times New Roman" w:cs="Times New Roman"/>
          <w:color w:val="000000"/>
          <w:sz w:val="26"/>
          <w:u w:val="single"/>
          <w:lang w:eastAsia="ru-RU"/>
        </w:rPr>
        <w:t>        Главное</w:t>
      </w:r>
      <w:r w:rsidR="00B976CC" w:rsidRPr="003D2428">
        <w:rPr>
          <w:rFonts w:ascii="Times New Roman" w:eastAsia="Times New Roman" w:hAnsi="Times New Roman" w:cs="Times New Roman"/>
          <w:color w:val="000000"/>
          <w:sz w:val="26"/>
          <w:u w:val="single"/>
          <w:lang w:eastAsia="ru-RU"/>
        </w:rPr>
        <w:t xml:space="preserve"> </w:t>
      </w:r>
      <w:r>
        <w:rPr>
          <w:rFonts w:ascii="Times New Roman" w:eastAsia="Times New Roman" w:hAnsi="Times New Roman" w:cs="Times New Roman"/>
          <w:color w:val="000000"/>
          <w:sz w:val="26"/>
          <w:u w:val="single"/>
          <w:lang w:eastAsia="ru-RU"/>
        </w:rPr>
        <w:t xml:space="preserve"> в обучении</w:t>
      </w:r>
      <w:r w:rsidR="00B976CC" w:rsidRPr="003D2428">
        <w:rPr>
          <w:rFonts w:ascii="Times New Roman" w:eastAsia="Times New Roman" w:hAnsi="Times New Roman" w:cs="Times New Roman"/>
          <w:color w:val="000000"/>
          <w:sz w:val="26"/>
          <w:u w:val="single"/>
          <w:lang w:eastAsia="ru-RU"/>
        </w:rPr>
        <w:t xml:space="preserve"> в сотрудничестве – учиться вместе, а не просто что-то выполнять вместе.</w:t>
      </w:r>
    </w:p>
    <w:p w:rsidR="00B976CC" w:rsidRPr="00B976CC" w:rsidRDefault="00B976CC" w:rsidP="00B976CC">
      <w:pPr>
        <w:spacing w:after="0" w:line="240" w:lineRule="auto"/>
        <w:jc w:val="center"/>
        <w:rPr>
          <w:rFonts w:ascii="Arial" w:eastAsia="Times New Roman" w:hAnsi="Arial" w:cs="Arial"/>
          <w:color w:val="000000"/>
          <w:lang w:eastAsia="ru-RU"/>
        </w:rPr>
      </w:pPr>
      <w:r w:rsidRPr="00B976CC">
        <w:rPr>
          <w:rFonts w:ascii="Times New Roman" w:eastAsia="Times New Roman" w:hAnsi="Times New Roman" w:cs="Times New Roman"/>
          <w:b/>
          <w:bCs/>
          <w:color w:val="000000"/>
          <w:sz w:val="26"/>
          <w:lang w:eastAsia="ru-RU"/>
        </w:rPr>
        <w:t>Основные варианты организации обучения в сотрудничестве.</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b/>
          <w:bCs/>
          <w:color w:val="000000"/>
          <w:sz w:val="26"/>
          <w:lang w:eastAsia="ru-RU"/>
        </w:rPr>
        <w:t>I. Обучение в команде</w:t>
      </w:r>
      <w:r w:rsidRPr="00B976CC">
        <w:rPr>
          <w:rFonts w:ascii="Times New Roman" w:eastAsia="Times New Roman" w:hAnsi="Times New Roman" w:cs="Times New Roman"/>
          <w:color w:val="000000"/>
          <w:sz w:val="26"/>
          <w:lang w:eastAsia="ru-RU"/>
        </w:rPr>
        <w:t>.</w:t>
      </w:r>
    </w:p>
    <w:p w:rsidR="00366FDB" w:rsidRPr="00366FDB" w:rsidRDefault="00B976CC" w:rsidP="003D2428">
      <w:pPr>
        <w:pStyle w:val="a4"/>
        <w:jc w:val="both"/>
        <w:rPr>
          <w:rFonts w:ascii="Times New Roman" w:hAnsi="Times New Roman" w:cs="Times New Roman"/>
          <w:sz w:val="26"/>
          <w:szCs w:val="26"/>
          <w:lang w:eastAsia="ru-RU"/>
        </w:rPr>
      </w:pPr>
      <w:r w:rsidRPr="00B976CC">
        <w:rPr>
          <w:rFonts w:ascii="Times New Roman" w:eastAsia="Times New Roman" w:hAnsi="Times New Roman" w:cs="Times New Roman"/>
          <w:color w:val="000000"/>
          <w:sz w:val="26"/>
          <w:lang w:eastAsia="ru-RU"/>
        </w:rPr>
        <w:t>        </w:t>
      </w:r>
      <w:r w:rsidR="00366FDB" w:rsidRPr="00366FDB">
        <w:rPr>
          <w:rFonts w:ascii="Times New Roman" w:hAnsi="Times New Roman" w:cs="Times New Roman"/>
          <w:sz w:val="26"/>
          <w:szCs w:val="26"/>
          <w:lang w:eastAsia="ru-RU"/>
        </w:rPr>
        <w:t xml:space="preserve">Student Team Learning (STL, обучение в команде), состоит в том, что учитель объясняет новый материал, а затем предлагает ученикам в группах его закрепить (группы не соревнуются между собой). Создаются несколько подгрупп учащихся, которым дается определенное задание, необходимые опоры. Задание выполняется либо по частям (каждый выполняет свою часть), либо по “верхушке” (каждое последующее задание выполняется следующим учеником). При этом выполнение любого задания объясняется вслух учеником и контролируется всей группой. Успех или не успех всей группы зависит oт индивидуальной ответственности каждого ее члена. Учащиеся следят друг за другом, помогают друг другу. После завершения </w:t>
      </w:r>
      <w:r w:rsidR="000A707B">
        <w:rPr>
          <w:rFonts w:ascii="Times New Roman" w:hAnsi="Times New Roman" w:cs="Times New Roman"/>
          <w:sz w:val="26"/>
          <w:szCs w:val="26"/>
          <w:lang w:eastAsia="ru-RU"/>
        </w:rPr>
        <w:t xml:space="preserve">выполнения </w:t>
      </w:r>
      <w:r w:rsidR="00366FDB" w:rsidRPr="00366FDB">
        <w:rPr>
          <w:rFonts w:ascii="Times New Roman" w:hAnsi="Times New Roman" w:cs="Times New Roman"/>
          <w:sz w:val="26"/>
          <w:szCs w:val="26"/>
          <w:lang w:eastAsia="ru-RU"/>
        </w:rPr>
        <w:t xml:space="preserve">задания всеми группами учитель организует либо общее обсуждение работы над этим заданием разными группами (если задание было одинаково для </w:t>
      </w:r>
      <w:r w:rsidR="00366FDB" w:rsidRPr="00366FDB">
        <w:rPr>
          <w:rFonts w:ascii="Times New Roman" w:hAnsi="Times New Roman" w:cs="Times New Roman"/>
          <w:sz w:val="26"/>
          <w:szCs w:val="26"/>
          <w:lang w:eastAsia="ru-RU"/>
        </w:rPr>
        <w:lastRenderedPageBreak/>
        <w:t>всех групп) либо рассмотрение задания каждой группой, если задания были разные. Когда учитель убеждается, что материал усвоен всеми учащимися, он дает тест на проверку понимания и усвоения нового материала. Тест учащиеся выполняют индивидуально вне группы. Оценки за индивидуальную работу су</w:t>
      </w:r>
      <w:r w:rsidR="003D2428">
        <w:rPr>
          <w:rFonts w:ascii="Times New Roman" w:hAnsi="Times New Roman" w:cs="Times New Roman"/>
          <w:sz w:val="26"/>
          <w:szCs w:val="26"/>
          <w:lang w:eastAsia="ru-RU"/>
        </w:rPr>
        <w:t>ммируются в группе, и выставляется</w:t>
      </w:r>
      <w:r w:rsidR="00366FDB" w:rsidRPr="00366FDB">
        <w:rPr>
          <w:rFonts w:ascii="Times New Roman" w:hAnsi="Times New Roman" w:cs="Times New Roman"/>
          <w:sz w:val="26"/>
          <w:szCs w:val="26"/>
          <w:lang w:eastAsia="ru-RU"/>
        </w:rPr>
        <w:t xml:space="preserve"> общая оценка. Таким образом, и сильный и слабый ученик могут принести группе одинаковые баллы. Соревнуются не сильные со слабыми, а со своими собственными ранее достигнутыми результатами.</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Задача каждого ученика в том, чтобы познать что-то вместе, чтобы каждый ученик команды овладел необходимыми знаниями, сформировал нужные навыки, при этом, чтобы вся команда знала, чего достиг каждый ученик.</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color w:val="000000"/>
          <w:sz w:val="26"/>
          <w:lang w:eastAsia="ru-RU"/>
        </w:rPr>
        <w:t>Основные принципы обучения в команде: «награду» команда получает одну на всех в виде балльной  оценки. Команды (группы) не соревнуются друг с другом, т.к. все они имеют разную «планку» и разное время на ее достижения.</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b/>
          <w:bCs/>
          <w:color w:val="000000"/>
          <w:sz w:val="26"/>
          <w:lang w:eastAsia="ru-RU"/>
        </w:rPr>
        <w:t>II. Подход с сокращенным названием «</w:t>
      </w:r>
      <w:r w:rsidR="000A707B">
        <w:rPr>
          <w:rFonts w:ascii="Times New Roman" w:eastAsia="Times New Roman" w:hAnsi="Times New Roman" w:cs="Times New Roman"/>
          <w:b/>
          <w:bCs/>
          <w:color w:val="000000"/>
          <w:sz w:val="26"/>
          <w:lang w:eastAsia="ru-RU"/>
        </w:rPr>
        <w:t xml:space="preserve">Ажурная </w:t>
      </w:r>
      <w:r w:rsidRPr="00B976CC">
        <w:rPr>
          <w:rFonts w:ascii="Times New Roman" w:eastAsia="Times New Roman" w:hAnsi="Times New Roman" w:cs="Times New Roman"/>
          <w:b/>
          <w:bCs/>
          <w:color w:val="000000"/>
          <w:sz w:val="26"/>
          <w:lang w:eastAsia="ru-RU"/>
        </w:rPr>
        <w:t>пила».</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b/>
          <w:bCs/>
          <w:color w:val="000000"/>
          <w:sz w:val="26"/>
          <w:lang w:eastAsia="ru-RU"/>
        </w:rPr>
        <w:t>        </w:t>
      </w:r>
      <w:r w:rsidRPr="00B976CC">
        <w:rPr>
          <w:rFonts w:ascii="Times New Roman" w:eastAsia="Times New Roman" w:hAnsi="Times New Roman" w:cs="Times New Roman"/>
          <w:color w:val="000000"/>
          <w:sz w:val="26"/>
          <w:lang w:eastAsia="ru-RU"/>
        </w:rPr>
        <w:t> Учащиеся организуются в группы по 6 человек для работы над учебным материалом, который разбит на смысловые блоки. Каждый член группы изучает материал по своему вопросу.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"встреча экспертов". Затем они возвращаются в свои группы и обучают всему новому, что узнали сами у других членов группы. Те докладывают о своей части задания (как зубцы одной пилы). Единственный путь освоить весь материал – это внимательно слушать партнеров по команде и делать записи в тетрадях. Учащиеся заинтересованы, чтобы их товарищи добросовестно выполнили свою задачу, т.к. это может отразиться на их итоговой оценке. На заключительном этапе учитель может попросить любого ученика команды ответить на любой вопрос по данной теме.</w:t>
      </w:r>
    </w:p>
    <w:p w:rsidR="00B976CC" w:rsidRPr="00B976CC" w:rsidRDefault="00B976CC" w:rsidP="00B976CC">
      <w:pPr>
        <w:spacing w:after="0" w:line="240" w:lineRule="auto"/>
        <w:jc w:val="both"/>
        <w:rPr>
          <w:rFonts w:ascii="Arial" w:eastAsia="Times New Roman" w:hAnsi="Arial" w:cs="Arial"/>
          <w:color w:val="000000"/>
          <w:lang w:eastAsia="ru-RU"/>
        </w:rPr>
      </w:pPr>
      <w:r w:rsidRPr="00B976CC">
        <w:rPr>
          <w:rFonts w:ascii="Times New Roman" w:eastAsia="Times New Roman" w:hAnsi="Times New Roman" w:cs="Times New Roman"/>
          <w:b/>
          <w:bCs/>
          <w:color w:val="000000"/>
          <w:sz w:val="26"/>
          <w:lang w:eastAsia="ru-RU"/>
        </w:rPr>
        <w:t>III.  Вариант метода обучения в сотрудничестве «Учимся вместе».</w:t>
      </w:r>
      <w:r w:rsidRPr="00B976CC">
        <w:rPr>
          <w:rFonts w:ascii="Times New Roman" w:eastAsia="Times New Roman" w:hAnsi="Times New Roman" w:cs="Times New Roman"/>
          <w:color w:val="000000"/>
          <w:sz w:val="26"/>
          <w:lang w:eastAsia="ru-RU"/>
        </w:rPr>
        <w:t> </w:t>
      </w:r>
    </w:p>
    <w:p w:rsidR="00884B8C" w:rsidRPr="00366FDB" w:rsidRDefault="00B976CC" w:rsidP="00884B8C">
      <w:pPr>
        <w:pStyle w:val="a4"/>
        <w:rPr>
          <w:rFonts w:ascii="Times New Roman" w:hAnsi="Times New Roman" w:cs="Times New Roman"/>
          <w:sz w:val="26"/>
          <w:szCs w:val="26"/>
        </w:rPr>
      </w:pPr>
      <w:r w:rsidRPr="00B976CC">
        <w:rPr>
          <w:rFonts w:ascii="Times New Roman" w:eastAsia="Times New Roman" w:hAnsi="Times New Roman" w:cs="Times New Roman"/>
          <w:color w:val="000000"/>
          <w:sz w:val="26"/>
          <w:lang w:eastAsia="ru-RU"/>
        </w:rPr>
        <w:t>       </w:t>
      </w:r>
      <w:r w:rsidR="00884B8C" w:rsidRPr="00366FDB">
        <w:rPr>
          <w:rFonts w:ascii="Times New Roman" w:hAnsi="Times New Roman" w:cs="Times New Roman"/>
          <w:sz w:val="26"/>
          <w:szCs w:val="26"/>
          <w:lang w:eastAsia="ru-RU"/>
        </w:rPr>
        <w:t xml:space="preserve">Класс разбивается на разнородные по уровню обученности группы по 3–5 человек. Каждая группа выполняет одно задание, которое является частью одной большой темы, над которой работает весь класс. В результате интерактивной </w:t>
      </w:r>
      <w:r w:rsidR="00884B8C">
        <w:rPr>
          <w:rFonts w:ascii="Times New Roman" w:hAnsi="Times New Roman" w:cs="Times New Roman"/>
          <w:sz w:val="26"/>
          <w:szCs w:val="26"/>
          <w:lang w:eastAsia="ru-RU"/>
        </w:rPr>
        <w:t>деятельности учащихся происходит</w:t>
      </w:r>
      <w:r w:rsidR="00884B8C" w:rsidRPr="00366FDB">
        <w:rPr>
          <w:rFonts w:ascii="Times New Roman" w:hAnsi="Times New Roman" w:cs="Times New Roman"/>
          <w:sz w:val="26"/>
          <w:szCs w:val="26"/>
          <w:lang w:eastAsia="ru-RU"/>
        </w:rPr>
        <w:t xml:space="preserve"> усвоение материала в полном объеме. Внутри группы учащиеся самостоятельно определяют роли каждого в выполнении общего задания. Группа имеет двойную задачу: академическую – достижение познавательной, творческой цели и социальную – осуществление в ходе выполнения задания определенной культуры общения. Таким образом, учитель контролирует не только успешность выполнения задания, но и характер общения между собой, способ оказания помощи друг другу.</w:t>
      </w:r>
    </w:p>
    <w:p w:rsidR="00B976CC" w:rsidRPr="00B976CC" w:rsidRDefault="00884B8C" w:rsidP="00884B8C">
      <w:pPr>
        <w:pStyle w:val="a4"/>
        <w:rPr>
          <w:rFonts w:ascii="Arial" w:eastAsia="Times New Roman" w:hAnsi="Arial" w:cs="Arial"/>
          <w:color w:val="000000"/>
          <w:lang w:eastAsia="ru-RU"/>
        </w:rPr>
      </w:pPr>
      <w:r w:rsidRPr="00366FDB">
        <w:rPr>
          <w:rFonts w:ascii="Times New Roman" w:hAnsi="Times New Roman" w:cs="Times New Roman"/>
          <w:sz w:val="26"/>
          <w:szCs w:val="26"/>
          <w:lang w:eastAsia="ru-RU"/>
        </w:rPr>
        <w:t> </w:t>
      </w:r>
      <w:r w:rsidR="00B976CC" w:rsidRPr="00B976CC">
        <w:rPr>
          <w:rFonts w:ascii="Times New Roman" w:eastAsia="Times New Roman" w:hAnsi="Times New Roman" w:cs="Times New Roman"/>
          <w:color w:val="000000"/>
          <w:sz w:val="26"/>
          <w:lang w:eastAsia="ru-RU"/>
        </w:rPr>
        <w:t> </w:t>
      </w:r>
      <w:r w:rsidR="00B976CC" w:rsidRPr="00B976CC">
        <w:rPr>
          <w:rFonts w:ascii="Times New Roman" w:eastAsia="Times New Roman" w:hAnsi="Times New Roman" w:cs="Times New Roman"/>
          <w:b/>
          <w:bCs/>
          <w:color w:val="000000"/>
          <w:sz w:val="26"/>
          <w:lang w:eastAsia="ru-RU"/>
        </w:rPr>
        <w:t>IV. Исследовательская работа учащихся в группах</w:t>
      </w:r>
      <w:r w:rsidR="00B976CC" w:rsidRPr="00B976CC">
        <w:rPr>
          <w:rFonts w:ascii="Times New Roman" w:eastAsia="Times New Roman" w:hAnsi="Times New Roman" w:cs="Times New Roman"/>
          <w:color w:val="000000"/>
          <w:sz w:val="26"/>
          <w:lang w:eastAsia="ru-RU"/>
        </w:rPr>
        <w:t>.</w:t>
      </w:r>
    </w:p>
    <w:p w:rsidR="00B976CC" w:rsidRPr="00815F1D" w:rsidRDefault="00B976CC" w:rsidP="00B976CC">
      <w:pPr>
        <w:spacing w:after="0" w:line="240" w:lineRule="auto"/>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        Этот вариант является разновидностью метода обучения в сотрудничестве, акцент делается на самостоятельную деятельность учащихся, работают индивидуально или в группах до 6 человек. Они выбирают вопрос общей темы, которая намечена для изучения всем классом. Затем в малых группах этот вопрос разбивается на индивидуальные задания для каждого ученика. Каждый должен внести свою лепту в общую задачу. Обсуждения в группах дают возможность ознакомиться с работой каждого ученика.</w:t>
      </w:r>
    </w:p>
    <w:p w:rsidR="007A2D43" w:rsidRPr="00815F1D" w:rsidRDefault="007A2D43" w:rsidP="000A707B">
      <w:pPr>
        <w:spacing w:after="0" w:line="240" w:lineRule="auto"/>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 xml:space="preserve">    </w:t>
      </w:r>
    </w:p>
    <w:p w:rsidR="007A2D43" w:rsidRPr="00815F1D" w:rsidRDefault="007A2D43" w:rsidP="007A2D43">
      <w:pPr>
        <w:spacing w:after="0" w:line="240" w:lineRule="auto"/>
        <w:ind w:left="360"/>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b/>
          <w:bCs/>
          <w:color w:val="000000"/>
          <w:sz w:val="26"/>
          <w:szCs w:val="26"/>
          <w:lang w:eastAsia="ru-RU"/>
        </w:rPr>
        <w:t>        </w:t>
      </w:r>
      <w:r w:rsidRPr="00815F1D">
        <w:rPr>
          <w:rFonts w:ascii="Times New Roman" w:eastAsia="Times New Roman" w:hAnsi="Times New Roman" w:cs="Times New Roman"/>
          <w:b/>
          <w:bCs/>
          <w:color w:val="000000"/>
          <w:sz w:val="26"/>
          <w:szCs w:val="26"/>
          <w:u w:val="single"/>
          <w:lang w:eastAsia="ru-RU"/>
        </w:rPr>
        <w:t>Оценка результатов работы </w:t>
      </w:r>
      <w:r w:rsidRPr="00815F1D">
        <w:rPr>
          <w:rFonts w:ascii="Times New Roman" w:eastAsia="Times New Roman" w:hAnsi="Times New Roman" w:cs="Times New Roman"/>
          <w:color w:val="000000"/>
          <w:sz w:val="26"/>
          <w:szCs w:val="26"/>
          <w:u w:val="single"/>
          <w:lang w:eastAsia="ru-RU"/>
        </w:rPr>
        <w:t>происходит путём заполнения «Оценочной карты урока, образец которой представлен ниже.</w:t>
      </w:r>
    </w:p>
    <w:p w:rsidR="000A707B" w:rsidRDefault="000A707B" w:rsidP="007A2D43">
      <w:pPr>
        <w:spacing w:after="0" w:line="240" w:lineRule="auto"/>
        <w:jc w:val="center"/>
        <w:rPr>
          <w:rFonts w:ascii="Times New Roman" w:eastAsia="Times New Roman" w:hAnsi="Times New Roman" w:cs="Times New Roman"/>
          <w:color w:val="000000"/>
          <w:sz w:val="26"/>
          <w:szCs w:val="26"/>
          <w:lang w:eastAsia="ru-RU"/>
        </w:rPr>
      </w:pPr>
    </w:p>
    <w:p w:rsidR="000A707B" w:rsidRDefault="000A707B" w:rsidP="007A2D43">
      <w:pPr>
        <w:spacing w:after="0" w:line="240" w:lineRule="auto"/>
        <w:jc w:val="center"/>
        <w:rPr>
          <w:rFonts w:ascii="Times New Roman" w:eastAsia="Times New Roman" w:hAnsi="Times New Roman" w:cs="Times New Roman"/>
          <w:color w:val="000000"/>
          <w:sz w:val="26"/>
          <w:szCs w:val="26"/>
          <w:lang w:eastAsia="ru-RU"/>
        </w:rPr>
      </w:pPr>
    </w:p>
    <w:p w:rsidR="000A707B" w:rsidRDefault="000A707B" w:rsidP="007A2D43">
      <w:pPr>
        <w:spacing w:after="0" w:line="240" w:lineRule="auto"/>
        <w:jc w:val="center"/>
        <w:rPr>
          <w:rFonts w:ascii="Times New Roman" w:eastAsia="Times New Roman" w:hAnsi="Times New Roman" w:cs="Times New Roman"/>
          <w:color w:val="000000"/>
          <w:sz w:val="26"/>
          <w:szCs w:val="26"/>
          <w:lang w:eastAsia="ru-RU"/>
        </w:rPr>
      </w:pPr>
    </w:p>
    <w:p w:rsidR="000A707B" w:rsidRDefault="000A707B" w:rsidP="007A2D43">
      <w:pPr>
        <w:spacing w:after="0" w:line="240" w:lineRule="auto"/>
        <w:jc w:val="center"/>
        <w:rPr>
          <w:rFonts w:ascii="Times New Roman" w:eastAsia="Times New Roman" w:hAnsi="Times New Roman" w:cs="Times New Roman"/>
          <w:color w:val="000000"/>
          <w:sz w:val="26"/>
          <w:szCs w:val="26"/>
          <w:lang w:eastAsia="ru-RU"/>
        </w:rPr>
      </w:pPr>
    </w:p>
    <w:p w:rsidR="000A707B" w:rsidRDefault="000A707B" w:rsidP="007A2D43">
      <w:pPr>
        <w:spacing w:after="0" w:line="240" w:lineRule="auto"/>
        <w:jc w:val="center"/>
        <w:rPr>
          <w:rFonts w:ascii="Times New Roman" w:eastAsia="Times New Roman" w:hAnsi="Times New Roman" w:cs="Times New Roman"/>
          <w:color w:val="000000"/>
          <w:sz w:val="26"/>
          <w:szCs w:val="26"/>
          <w:lang w:eastAsia="ru-RU"/>
        </w:rPr>
      </w:pPr>
    </w:p>
    <w:p w:rsidR="007A2D43" w:rsidRPr="00815F1D" w:rsidRDefault="007A2D43" w:rsidP="007A2D43">
      <w:pPr>
        <w:spacing w:after="0" w:line="240" w:lineRule="auto"/>
        <w:jc w:val="center"/>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lastRenderedPageBreak/>
        <w:t>Оценочная карта урока</w:t>
      </w:r>
    </w:p>
    <w:p w:rsidR="007A2D43" w:rsidRPr="00815F1D" w:rsidRDefault="007A2D43" w:rsidP="007A2D43">
      <w:pPr>
        <w:spacing w:after="0" w:line="240" w:lineRule="auto"/>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Фамилия, имя учащегося  </w:t>
      </w:r>
    </w:p>
    <w:p w:rsidR="007A2D43" w:rsidRPr="00815F1D" w:rsidRDefault="007A2D43" w:rsidP="007A2D43">
      <w:pPr>
        <w:spacing w:after="0" w:line="240" w:lineRule="auto"/>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_________________________________________________________</w:t>
      </w:r>
    </w:p>
    <w:tbl>
      <w:tblPr>
        <w:tblW w:w="12315" w:type="dxa"/>
        <w:tblCellMar>
          <w:left w:w="0" w:type="dxa"/>
          <w:right w:w="0" w:type="dxa"/>
        </w:tblCellMar>
        <w:tblLook w:val="04A0"/>
      </w:tblPr>
      <w:tblGrid>
        <w:gridCol w:w="3936"/>
        <w:gridCol w:w="1701"/>
        <w:gridCol w:w="1701"/>
        <w:gridCol w:w="1701"/>
        <w:gridCol w:w="3276"/>
      </w:tblGrid>
      <w:tr w:rsidR="007A2D43" w:rsidRPr="00815F1D" w:rsidTr="00825138">
        <w:trPr>
          <w:trHeight w:val="660"/>
        </w:trPr>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jc w:val="center"/>
              <w:rPr>
                <w:rFonts w:ascii="Times New Roman" w:eastAsia="Times New Roman" w:hAnsi="Times New Roman" w:cs="Times New Roman"/>
                <w:color w:val="000000"/>
                <w:sz w:val="26"/>
                <w:szCs w:val="26"/>
                <w:lang w:eastAsia="ru-RU"/>
              </w:rPr>
            </w:pPr>
            <w:bookmarkStart w:id="0" w:name="018c758bd2b73fe1b35caaafacb33aae639ec2f3"/>
            <w:bookmarkStart w:id="1" w:name="0"/>
            <w:bookmarkEnd w:id="0"/>
            <w:bookmarkEnd w:id="1"/>
            <w:r w:rsidRPr="00815F1D">
              <w:rPr>
                <w:rFonts w:ascii="Times New Roman" w:eastAsia="Times New Roman" w:hAnsi="Times New Roman" w:cs="Times New Roman"/>
                <w:color w:val="000000"/>
                <w:sz w:val="26"/>
                <w:szCs w:val="26"/>
                <w:lang w:eastAsia="ru-RU"/>
              </w:rPr>
              <w:t>Вид работы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jc w:val="center"/>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Самооценка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jc w:val="center"/>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Оценка группы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jc w:val="center"/>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Оценка учителя</w:t>
            </w: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825138">
            <w:pPr>
              <w:spacing w:after="0" w:line="240" w:lineRule="auto"/>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Итоговая оценка</w:t>
            </w:r>
          </w:p>
        </w:tc>
      </w:tr>
      <w:tr w:rsidR="007A2D43" w:rsidRPr="00815F1D" w:rsidTr="00825138">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0" w:lineRule="atLeast"/>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1.  Работа в группе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r>
      <w:tr w:rsidR="007A2D43" w:rsidRPr="00815F1D" w:rsidTr="00825138">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0" w:lineRule="atLeast"/>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2.  Графический диктант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r>
      <w:tr w:rsidR="007A2D43" w:rsidRPr="00815F1D" w:rsidTr="00825138">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0" w:lineRule="atLeast"/>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3.  Творческая работа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r>
      <w:tr w:rsidR="007A2D43" w:rsidRPr="00815F1D" w:rsidTr="00825138">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0" w:lineRule="atLeast"/>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4.  Устная работа на уроке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r>
      <w:tr w:rsidR="007A2D43" w:rsidRPr="00815F1D" w:rsidTr="00825138">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0" w:lineRule="atLeast"/>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5. Активность и заинтересованность в течение всего урока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c>
          <w:tcPr>
            <w:tcW w:w="3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A2D43" w:rsidRPr="00815F1D" w:rsidRDefault="007A2D43" w:rsidP="007A2D43">
            <w:pPr>
              <w:spacing w:after="0" w:line="240" w:lineRule="auto"/>
              <w:rPr>
                <w:rFonts w:ascii="Times New Roman" w:eastAsia="Times New Roman" w:hAnsi="Times New Roman" w:cs="Times New Roman"/>
                <w:color w:val="444444"/>
                <w:sz w:val="26"/>
                <w:szCs w:val="26"/>
                <w:lang w:eastAsia="ru-RU"/>
              </w:rPr>
            </w:pPr>
          </w:p>
        </w:tc>
      </w:tr>
    </w:tbl>
    <w:p w:rsidR="007A2D43" w:rsidRPr="00815F1D" w:rsidRDefault="007A2D43" w:rsidP="007A2D43">
      <w:pPr>
        <w:spacing w:after="0" w:line="240" w:lineRule="auto"/>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             </w:t>
      </w:r>
    </w:p>
    <w:p w:rsidR="007A2D43" w:rsidRPr="00815F1D" w:rsidRDefault="007A2D43" w:rsidP="007A2D43">
      <w:pPr>
        <w:spacing w:after="0" w:line="240" w:lineRule="auto"/>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  * На уроке, организованном по технологии обучения в сотрудничестве, оценку получает каждый учащийся!</w:t>
      </w:r>
    </w:p>
    <w:p w:rsidR="00B976CC" w:rsidRPr="00815F1D" w:rsidRDefault="00B976CC" w:rsidP="00825138">
      <w:pPr>
        <w:pStyle w:val="a4"/>
        <w:jc w:val="both"/>
        <w:rPr>
          <w:rFonts w:ascii="Times New Roman" w:eastAsia="Times New Roman" w:hAnsi="Times New Roman" w:cs="Times New Roman"/>
          <w:color w:val="000000"/>
          <w:sz w:val="26"/>
          <w:szCs w:val="26"/>
          <w:lang w:eastAsia="ru-RU"/>
        </w:rPr>
      </w:pPr>
      <w:r w:rsidRPr="00815F1D">
        <w:rPr>
          <w:rFonts w:ascii="Times New Roman" w:hAnsi="Times New Roman" w:cs="Times New Roman"/>
          <w:sz w:val="26"/>
          <w:szCs w:val="26"/>
          <w:lang w:eastAsia="ru-RU"/>
        </w:rPr>
        <w:t> </w:t>
      </w:r>
      <w:r w:rsidRPr="00815F1D">
        <w:rPr>
          <w:rFonts w:ascii="Times New Roman" w:eastAsia="Times New Roman" w:hAnsi="Times New Roman" w:cs="Times New Roman"/>
          <w:b/>
          <w:bCs/>
          <w:color w:val="000000"/>
          <w:sz w:val="26"/>
          <w:szCs w:val="26"/>
          <w:lang w:eastAsia="ru-RU"/>
        </w:rPr>
        <w:t>Основные идеи всех вариантов </w:t>
      </w:r>
      <w:r w:rsidRPr="00815F1D">
        <w:rPr>
          <w:rFonts w:ascii="Times New Roman" w:eastAsia="Times New Roman" w:hAnsi="Times New Roman" w:cs="Times New Roman"/>
          <w:color w:val="000000"/>
          <w:sz w:val="26"/>
          <w:szCs w:val="26"/>
          <w:lang w:eastAsia="ru-RU"/>
        </w:rPr>
        <w:t>– общность цели и задач, индивидуальная ответственность и равные возможности успеха. Сотрудничество, а не соревнование лежит в основе обучения в группе. Успех команды зависит от вклада каждого участника, это предусматривает помощь для членов команды друг другу. Равные возможности предполагают, что любой ученик учится в силу собственных возможностей, сп</w:t>
      </w:r>
      <w:r w:rsidR="003D2428" w:rsidRPr="00815F1D">
        <w:rPr>
          <w:rFonts w:ascii="Times New Roman" w:eastAsia="Times New Roman" w:hAnsi="Times New Roman" w:cs="Times New Roman"/>
          <w:color w:val="000000"/>
          <w:sz w:val="26"/>
          <w:szCs w:val="26"/>
          <w:lang w:eastAsia="ru-RU"/>
        </w:rPr>
        <w:t>особностей и имеет шанс оценива</w:t>
      </w:r>
      <w:r w:rsidRPr="00815F1D">
        <w:rPr>
          <w:rFonts w:ascii="Times New Roman" w:eastAsia="Times New Roman" w:hAnsi="Times New Roman" w:cs="Times New Roman"/>
          <w:color w:val="000000"/>
          <w:sz w:val="26"/>
          <w:szCs w:val="26"/>
          <w:lang w:eastAsia="ru-RU"/>
        </w:rPr>
        <w:t>т</w:t>
      </w:r>
      <w:r w:rsidR="003D2428" w:rsidRPr="00815F1D">
        <w:rPr>
          <w:rFonts w:ascii="Times New Roman" w:eastAsia="Times New Roman" w:hAnsi="Times New Roman" w:cs="Times New Roman"/>
          <w:color w:val="000000"/>
          <w:sz w:val="26"/>
          <w:szCs w:val="26"/>
          <w:lang w:eastAsia="ru-RU"/>
        </w:rPr>
        <w:t>ь</w:t>
      </w:r>
      <w:r w:rsidRPr="00815F1D">
        <w:rPr>
          <w:rFonts w:ascii="Times New Roman" w:eastAsia="Times New Roman" w:hAnsi="Times New Roman" w:cs="Times New Roman"/>
          <w:color w:val="000000"/>
          <w:sz w:val="26"/>
          <w:szCs w:val="26"/>
          <w:lang w:eastAsia="ru-RU"/>
        </w:rPr>
        <w:t>ся наравне с другими. Если и продвинутый, и слабый ученик затрачивают максимум усилий – каждый для достижения своего уровня, то справедливо, если их усилия будут оценены одинаково.</w:t>
      </w:r>
    </w:p>
    <w:p w:rsidR="00430F23" w:rsidRPr="00815F1D" w:rsidRDefault="00B976CC" w:rsidP="00825138">
      <w:pPr>
        <w:spacing w:before="240" w:after="0" w:line="240" w:lineRule="auto"/>
        <w:jc w:val="both"/>
        <w:rPr>
          <w:rFonts w:ascii="Times New Roman" w:eastAsia="Times New Roman" w:hAnsi="Times New Roman" w:cs="Times New Roman"/>
          <w:color w:val="000000"/>
          <w:sz w:val="26"/>
          <w:szCs w:val="26"/>
          <w:lang w:eastAsia="ru-RU"/>
        </w:rPr>
      </w:pPr>
      <w:r w:rsidRPr="00815F1D">
        <w:rPr>
          <w:rFonts w:ascii="Times New Roman" w:eastAsia="Times New Roman" w:hAnsi="Times New Roman" w:cs="Times New Roman"/>
          <w:color w:val="000000"/>
          <w:sz w:val="26"/>
          <w:szCs w:val="26"/>
          <w:lang w:eastAsia="ru-RU"/>
        </w:rPr>
        <w:t>Кроме всего прочего, работа в группах</w:t>
      </w:r>
      <w:r w:rsidR="003D2428" w:rsidRPr="00815F1D">
        <w:rPr>
          <w:rFonts w:ascii="Times New Roman" w:eastAsia="Times New Roman" w:hAnsi="Times New Roman" w:cs="Times New Roman"/>
          <w:color w:val="000000"/>
          <w:sz w:val="26"/>
          <w:szCs w:val="26"/>
          <w:lang w:eastAsia="ru-RU"/>
        </w:rPr>
        <w:t xml:space="preserve"> </w:t>
      </w:r>
      <w:r w:rsidRPr="00815F1D">
        <w:rPr>
          <w:rFonts w:ascii="Times New Roman" w:eastAsia="Times New Roman" w:hAnsi="Times New Roman" w:cs="Times New Roman"/>
          <w:color w:val="000000"/>
          <w:sz w:val="26"/>
          <w:szCs w:val="26"/>
          <w:lang w:eastAsia="ru-RU"/>
        </w:rPr>
        <w:t xml:space="preserve">позволяет детям учиться с людьми. </w:t>
      </w:r>
      <w:r w:rsidR="003D2428" w:rsidRPr="00815F1D">
        <w:rPr>
          <w:rFonts w:ascii="Times New Roman" w:eastAsia="Times New Roman" w:hAnsi="Times New Roman" w:cs="Times New Roman"/>
          <w:color w:val="000000"/>
          <w:sz w:val="26"/>
          <w:szCs w:val="26"/>
          <w:lang w:eastAsia="ru-RU"/>
        </w:rPr>
        <w:t>Д</w:t>
      </w:r>
      <w:r w:rsidRPr="00815F1D">
        <w:rPr>
          <w:rFonts w:ascii="Times New Roman" w:eastAsia="Times New Roman" w:hAnsi="Times New Roman" w:cs="Times New Roman"/>
          <w:color w:val="000000"/>
          <w:sz w:val="26"/>
          <w:szCs w:val="26"/>
          <w:lang w:eastAsia="ru-RU"/>
        </w:rPr>
        <w:t xml:space="preserve">ети плохо разговаривают на уроках, не умеют  высказывать свои мысли. Но во время перемен, в свободное от уроков время, разговаривая между собой, они применяют сложнейшие обороты. Почему они так не говорят на уроках? </w:t>
      </w:r>
      <w:r w:rsidR="003D2428" w:rsidRPr="00815F1D">
        <w:rPr>
          <w:rFonts w:ascii="Times New Roman" w:eastAsia="Times New Roman" w:hAnsi="Times New Roman" w:cs="Times New Roman"/>
          <w:color w:val="000000"/>
          <w:sz w:val="26"/>
          <w:szCs w:val="26"/>
          <w:lang w:eastAsia="ru-RU"/>
        </w:rPr>
        <w:t>Ребята</w:t>
      </w:r>
      <w:r w:rsidRPr="00815F1D">
        <w:rPr>
          <w:rFonts w:ascii="Times New Roman" w:eastAsia="Times New Roman" w:hAnsi="Times New Roman" w:cs="Times New Roman"/>
          <w:color w:val="000000"/>
          <w:sz w:val="26"/>
          <w:szCs w:val="26"/>
          <w:lang w:eastAsia="ru-RU"/>
        </w:rPr>
        <w:t xml:space="preserve"> не говорят потому, что не могут преодолет</w:t>
      </w:r>
      <w:r w:rsidR="00430F23" w:rsidRPr="00815F1D">
        <w:rPr>
          <w:rFonts w:ascii="Times New Roman" w:eastAsia="Times New Roman" w:hAnsi="Times New Roman" w:cs="Times New Roman"/>
          <w:color w:val="000000"/>
          <w:sz w:val="26"/>
          <w:szCs w:val="26"/>
          <w:lang w:eastAsia="ru-RU"/>
        </w:rPr>
        <w:t>ь боязнь перед учителем, стесняю</w:t>
      </w:r>
      <w:r w:rsidRPr="00815F1D">
        <w:rPr>
          <w:rFonts w:ascii="Times New Roman" w:eastAsia="Times New Roman" w:hAnsi="Times New Roman" w:cs="Times New Roman"/>
          <w:color w:val="000000"/>
          <w:sz w:val="26"/>
          <w:szCs w:val="26"/>
          <w:lang w:eastAsia="ru-RU"/>
        </w:rPr>
        <w:t xml:space="preserve">тся одноклассников. </w:t>
      </w:r>
      <w:r w:rsidR="00430F23" w:rsidRPr="00815F1D">
        <w:rPr>
          <w:rFonts w:ascii="Times New Roman" w:eastAsia="Times New Roman" w:hAnsi="Times New Roman" w:cs="Times New Roman"/>
          <w:color w:val="000000"/>
          <w:sz w:val="26"/>
          <w:szCs w:val="26"/>
          <w:lang w:eastAsia="ru-RU"/>
        </w:rPr>
        <w:t>Н</w:t>
      </w:r>
      <w:r w:rsidRPr="00815F1D">
        <w:rPr>
          <w:rFonts w:ascii="Times New Roman" w:eastAsia="Times New Roman" w:hAnsi="Times New Roman" w:cs="Times New Roman"/>
          <w:color w:val="000000"/>
          <w:sz w:val="26"/>
          <w:szCs w:val="26"/>
          <w:lang w:eastAsia="ru-RU"/>
        </w:rPr>
        <w:t>икогда не порицать за</w:t>
      </w:r>
      <w:r w:rsidR="00430F23" w:rsidRPr="00815F1D">
        <w:rPr>
          <w:rFonts w:ascii="Times New Roman" w:eastAsia="Times New Roman" w:hAnsi="Times New Roman" w:cs="Times New Roman"/>
          <w:color w:val="000000"/>
          <w:sz w:val="26"/>
          <w:szCs w:val="26"/>
          <w:lang w:eastAsia="ru-RU"/>
        </w:rPr>
        <w:t xml:space="preserve"> неверный ход мыслей, только не</w:t>
      </w:r>
      <w:r w:rsidRPr="00815F1D">
        <w:rPr>
          <w:rFonts w:ascii="Times New Roman" w:eastAsia="Times New Roman" w:hAnsi="Times New Roman" w:cs="Times New Roman"/>
          <w:color w:val="000000"/>
          <w:sz w:val="26"/>
          <w:szCs w:val="26"/>
          <w:lang w:eastAsia="ru-RU"/>
        </w:rPr>
        <w:t xml:space="preserve">принужденная обстановка, только откровенный разговор, только доверие друг к другу дают возможность благоприятно воздействовать на ученика. </w:t>
      </w:r>
    </w:p>
    <w:p w:rsidR="00330886" w:rsidRPr="00815F1D" w:rsidRDefault="00AB7971" w:rsidP="000A707B">
      <w:pPr>
        <w:pStyle w:val="a3"/>
        <w:jc w:val="both"/>
        <w:rPr>
          <w:rStyle w:val="c5"/>
          <w:color w:val="000000"/>
          <w:sz w:val="26"/>
          <w:szCs w:val="26"/>
        </w:rPr>
      </w:pPr>
      <w:r w:rsidRPr="00815F1D">
        <w:rPr>
          <w:color w:val="000000"/>
          <w:sz w:val="26"/>
          <w:szCs w:val="26"/>
        </w:rPr>
        <w:t> </w:t>
      </w:r>
      <w:r w:rsidR="00330886" w:rsidRPr="00815F1D">
        <w:rPr>
          <w:rStyle w:val="c5"/>
          <w:color w:val="000000"/>
          <w:sz w:val="26"/>
          <w:szCs w:val="26"/>
        </w:rPr>
        <w:t>Применение данной технологии, особенно в старших классах, позволяет не только уложиться в отведённые программой сроки, но и решить проблему перегрузки обучающихся путём дозирования домашнего задания, когда каждый ученик для подготовки дома получает не всю сумму вопросов или тем, а только ту часть, которую должна подготовить его группа. Таким образом, объём домашнего задания уменьшается, а качество его выполнения возрастает, так как обучающийся видит реальность получения положительной оценки. На уроке же, слушая выступления других групп и участвуя в обсуждении темы в целом, ученик осваивает всю сумму необходимого материала.  </w:t>
      </w:r>
    </w:p>
    <w:p w:rsidR="00A30EA1" w:rsidRPr="00A30EA1" w:rsidRDefault="00A30EA1" w:rsidP="00A30EA1">
      <w:pPr>
        <w:pStyle w:val="a3"/>
        <w:spacing w:line="270" w:lineRule="atLeast"/>
        <w:rPr>
          <w:bCs/>
          <w:iCs/>
          <w:sz w:val="26"/>
          <w:szCs w:val="26"/>
          <w:shd w:val="clear" w:color="auto" w:fill="FFFFFF"/>
        </w:rPr>
      </w:pPr>
      <w:r w:rsidRPr="00A30EA1">
        <w:rPr>
          <w:bCs/>
          <w:iCs/>
          <w:sz w:val="26"/>
          <w:szCs w:val="26"/>
          <w:shd w:val="clear" w:color="auto" w:fill="FFFFFF"/>
        </w:rPr>
        <w:t>Разновидностью организации групповой деятельности является и</w:t>
      </w:r>
      <w:r w:rsidRPr="00A30EA1">
        <w:rPr>
          <w:rStyle w:val="apple-converted-space"/>
          <w:bCs/>
          <w:iCs/>
          <w:sz w:val="26"/>
          <w:szCs w:val="26"/>
          <w:shd w:val="clear" w:color="auto" w:fill="FFFFFF"/>
        </w:rPr>
        <w:t> </w:t>
      </w:r>
      <w:r w:rsidRPr="00A30EA1">
        <w:rPr>
          <w:rStyle w:val="ac"/>
          <w:iCs/>
          <w:sz w:val="26"/>
          <w:szCs w:val="26"/>
          <w:shd w:val="clear" w:color="auto" w:fill="FFFFFF"/>
        </w:rPr>
        <w:t>работа в</w:t>
      </w:r>
      <w:r w:rsidRPr="00A30EA1">
        <w:rPr>
          <w:rStyle w:val="apple-converted-space"/>
          <w:bCs/>
          <w:iCs/>
          <w:sz w:val="26"/>
          <w:szCs w:val="26"/>
          <w:shd w:val="clear" w:color="auto" w:fill="FFFFFF"/>
        </w:rPr>
        <w:t> </w:t>
      </w:r>
      <w:r w:rsidRPr="00A30EA1">
        <w:rPr>
          <w:rStyle w:val="ac"/>
          <w:iCs/>
          <w:sz w:val="26"/>
          <w:szCs w:val="26"/>
          <w:shd w:val="clear" w:color="auto" w:fill="FFFFFF"/>
        </w:rPr>
        <w:t>парах.</w:t>
      </w:r>
    </w:p>
    <w:p w:rsidR="00C93D4D" w:rsidRPr="00815F1D" w:rsidRDefault="00C93D4D" w:rsidP="00A85DA5">
      <w:pPr>
        <w:ind w:left="-720"/>
        <w:jc w:val="both"/>
        <w:rPr>
          <w:rFonts w:ascii="Times New Roman" w:hAnsi="Times New Roman" w:cs="Times New Roman"/>
          <w:bCs/>
          <w:sz w:val="26"/>
          <w:szCs w:val="26"/>
        </w:rPr>
      </w:pPr>
      <w:r w:rsidRPr="00815F1D">
        <w:rPr>
          <w:rFonts w:ascii="Times New Roman" w:hAnsi="Times New Roman" w:cs="Times New Roman"/>
          <w:bCs/>
          <w:sz w:val="26"/>
          <w:szCs w:val="26"/>
        </w:rPr>
        <w:t>Выделяют три вида пар (по системе А.С.Границкой): статистическая (пара постоянного состава), динамическая (пара сменного состава), вариационная.</w:t>
      </w:r>
    </w:p>
    <w:p w:rsidR="00C93D4D" w:rsidRPr="00815F1D" w:rsidRDefault="00C93D4D" w:rsidP="00A85DA5">
      <w:pPr>
        <w:numPr>
          <w:ilvl w:val="0"/>
          <w:numId w:val="11"/>
        </w:numPr>
        <w:spacing w:before="100" w:beforeAutospacing="1" w:after="100" w:afterAutospacing="1" w:line="240" w:lineRule="auto"/>
        <w:ind w:left="-720"/>
        <w:jc w:val="both"/>
        <w:rPr>
          <w:rFonts w:ascii="Times New Roman" w:hAnsi="Times New Roman" w:cs="Times New Roman"/>
          <w:color w:val="000000"/>
          <w:sz w:val="26"/>
          <w:szCs w:val="26"/>
        </w:rPr>
      </w:pPr>
      <w:r w:rsidRPr="00815F1D">
        <w:rPr>
          <w:rFonts w:ascii="Times New Roman" w:hAnsi="Times New Roman" w:cs="Times New Roman"/>
          <w:color w:val="000000"/>
          <w:sz w:val="26"/>
          <w:szCs w:val="26"/>
        </w:rPr>
        <w:t>В статистической паре работа ведётся в режиме "взаимообучение"; "взаимоконтроль".</w:t>
      </w:r>
    </w:p>
    <w:p w:rsidR="00C93D4D" w:rsidRPr="00815F1D" w:rsidRDefault="00C93D4D" w:rsidP="00A85DA5">
      <w:pPr>
        <w:numPr>
          <w:ilvl w:val="0"/>
          <w:numId w:val="11"/>
        </w:numPr>
        <w:spacing w:before="100" w:beforeAutospacing="1" w:after="100" w:afterAutospacing="1" w:line="240" w:lineRule="auto"/>
        <w:ind w:left="-720"/>
        <w:jc w:val="both"/>
        <w:rPr>
          <w:rFonts w:ascii="Times New Roman" w:hAnsi="Times New Roman" w:cs="Times New Roman"/>
          <w:color w:val="000000"/>
          <w:sz w:val="26"/>
          <w:szCs w:val="26"/>
        </w:rPr>
      </w:pPr>
      <w:r w:rsidRPr="00815F1D">
        <w:rPr>
          <w:rFonts w:ascii="Times New Roman" w:hAnsi="Times New Roman" w:cs="Times New Roman"/>
          <w:color w:val="000000"/>
          <w:sz w:val="26"/>
          <w:szCs w:val="26"/>
        </w:rPr>
        <w:t>В динамической паре работа ведётся в режиме "коллективного взаимодействия".</w:t>
      </w:r>
    </w:p>
    <w:p w:rsidR="00C93D4D" w:rsidRPr="00815F1D" w:rsidRDefault="00C93D4D" w:rsidP="00A85DA5">
      <w:pPr>
        <w:numPr>
          <w:ilvl w:val="0"/>
          <w:numId w:val="11"/>
        </w:numPr>
        <w:spacing w:before="100" w:beforeAutospacing="1" w:after="100" w:afterAutospacing="1" w:line="240" w:lineRule="auto"/>
        <w:ind w:left="-720"/>
        <w:jc w:val="both"/>
        <w:rPr>
          <w:rFonts w:ascii="Times New Roman" w:hAnsi="Times New Roman" w:cs="Times New Roman"/>
          <w:color w:val="000000"/>
          <w:sz w:val="26"/>
          <w:szCs w:val="26"/>
        </w:rPr>
      </w:pPr>
      <w:r w:rsidRPr="00815F1D">
        <w:rPr>
          <w:rFonts w:ascii="Times New Roman" w:hAnsi="Times New Roman" w:cs="Times New Roman"/>
          <w:color w:val="000000"/>
          <w:sz w:val="26"/>
          <w:szCs w:val="26"/>
        </w:rPr>
        <w:t>В вариационной паре ведётся в режиме "обработке разнообразных материалов".</w:t>
      </w:r>
    </w:p>
    <w:p w:rsidR="00C93D4D" w:rsidRPr="00815F1D" w:rsidRDefault="00C93D4D" w:rsidP="00A85DA5">
      <w:pPr>
        <w:ind w:left="-720"/>
        <w:jc w:val="both"/>
        <w:rPr>
          <w:rFonts w:ascii="Times New Roman" w:hAnsi="Times New Roman" w:cs="Times New Roman"/>
          <w:bCs/>
          <w:sz w:val="26"/>
          <w:szCs w:val="26"/>
        </w:rPr>
      </w:pPr>
      <w:r w:rsidRPr="00815F1D">
        <w:rPr>
          <w:rFonts w:ascii="Times New Roman" w:hAnsi="Times New Roman" w:cs="Times New Roman"/>
          <w:bCs/>
          <w:sz w:val="26"/>
          <w:szCs w:val="26"/>
        </w:rPr>
        <w:t>Я распределяю работу следующим образом:</w:t>
      </w:r>
    </w:p>
    <w:p w:rsidR="00C93D4D" w:rsidRPr="00815F1D" w:rsidRDefault="00C93D4D" w:rsidP="000A707B">
      <w:pPr>
        <w:ind w:left="-720" w:firstLine="720"/>
        <w:jc w:val="both"/>
        <w:rPr>
          <w:rFonts w:ascii="Times New Roman" w:hAnsi="Times New Roman" w:cs="Times New Roman"/>
          <w:bCs/>
          <w:sz w:val="26"/>
          <w:szCs w:val="26"/>
        </w:rPr>
      </w:pPr>
      <w:r w:rsidRPr="00815F1D">
        <w:rPr>
          <w:rFonts w:ascii="Times New Roman" w:hAnsi="Times New Roman" w:cs="Times New Roman"/>
          <w:bCs/>
          <w:sz w:val="26"/>
          <w:szCs w:val="26"/>
        </w:rPr>
        <w:lastRenderedPageBreak/>
        <w:t>В 1 классе данный этап провожу в форме игры «Учитель – ученик», т.к. не все дети вступают в контакт с партнеро</w:t>
      </w:r>
      <w:r w:rsidR="00A85DA5" w:rsidRPr="00815F1D">
        <w:rPr>
          <w:rFonts w:ascii="Times New Roman" w:hAnsi="Times New Roman" w:cs="Times New Roman"/>
          <w:bCs/>
          <w:sz w:val="26"/>
          <w:szCs w:val="26"/>
        </w:rPr>
        <w:t xml:space="preserve">м. На примере урока математики. </w:t>
      </w:r>
      <w:r w:rsidRPr="00815F1D">
        <w:rPr>
          <w:rFonts w:ascii="Times New Roman" w:hAnsi="Times New Roman" w:cs="Times New Roman"/>
          <w:bCs/>
          <w:sz w:val="26"/>
          <w:szCs w:val="26"/>
        </w:rPr>
        <w:t>Учащиеся встают в один большой круг и рассчитываются на первый второй. «Первые» номера делают шаг вперед и поворачиваются лицом к своим напарникам – «вторым» номерам. Внутренний круг (1 номера) – учителя, внешний круг (2 номера) – ученики. Учителя держат карточку. По команде «обсуждаем» все ученики читают пример и решают его.  Учителя проверяют и поднимают вверх руки</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 xml:space="preserve">- знак готовности пары. Когда у всех пар руки подняты, звучит новая команда – переход хода. По ней все одновременно делают шаг вправо, образуя новую пару. Происходит перемещение по кругу. Вновь звучит команда «обсуждаем» и работа идет по карточке другого учителя. Так продолжается, пока каждый не придёт к исходному партнеру. Теперь поменяйтесь местами. Вторые номера будут учителями,  первые – учениками. При такой организации деятельности у детей формируются навыки контроля и взаимоконтроля. Кроме того, никто не бездействует, каждый работает: контролирует и решает. Смена роли учителя и ученика оживляет интерес детей и их активность. Дети становятся свободными, чувствуют себя боле раскованно. Эта игра позволяет не только закрепить знания, научить детей сотрудничать друг с другом, но и выступает в роли физминутки, т.к. дети находятся в движении. </w:t>
      </w:r>
    </w:p>
    <w:p w:rsidR="00C93D4D" w:rsidRPr="00815F1D" w:rsidRDefault="00C93D4D" w:rsidP="000A707B">
      <w:pPr>
        <w:ind w:left="-720" w:firstLine="720"/>
        <w:jc w:val="both"/>
        <w:rPr>
          <w:rFonts w:ascii="Times New Roman" w:hAnsi="Times New Roman" w:cs="Times New Roman"/>
          <w:bCs/>
          <w:sz w:val="26"/>
          <w:szCs w:val="26"/>
        </w:rPr>
      </w:pPr>
      <w:r w:rsidRPr="00815F1D">
        <w:rPr>
          <w:rFonts w:ascii="Times New Roman" w:hAnsi="Times New Roman" w:cs="Times New Roman"/>
          <w:bCs/>
          <w:sz w:val="26"/>
          <w:szCs w:val="26"/>
        </w:rPr>
        <w:t>Данную игру дети очень любят, поэтому использую её и в последующих классах: отрабатываем табличное сложение и вычитание, таблицу умножения, на уроках русского языка – правила проверки орфограмм.</w:t>
      </w:r>
    </w:p>
    <w:p w:rsidR="000A707B" w:rsidRDefault="00C93D4D" w:rsidP="00A85DA5">
      <w:pPr>
        <w:ind w:left="-720"/>
        <w:jc w:val="both"/>
        <w:rPr>
          <w:rFonts w:ascii="Times New Roman" w:hAnsi="Times New Roman" w:cs="Times New Roman"/>
          <w:bCs/>
          <w:sz w:val="26"/>
          <w:szCs w:val="26"/>
        </w:rPr>
      </w:pPr>
      <w:r w:rsidRPr="00815F1D">
        <w:rPr>
          <w:rFonts w:ascii="Times New Roman" w:hAnsi="Times New Roman" w:cs="Times New Roman"/>
          <w:bCs/>
          <w:sz w:val="26"/>
          <w:szCs w:val="26"/>
        </w:rPr>
        <w:t xml:space="preserve">Когда учащиеся освоили работу в парах в игровой форме, </w:t>
      </w:r>
      <w:r w:rsidR="00A30EA1">
        <w:rPr>
          <w:rFonts w:ascii="Times New Roman" w:hAnsi="Times New Roman" w:cs="Times New Roman"/>
          <w:bCs/>
          <w:sz w:val="26"/>
          <w:szCs w:val="26"/>
        </w:rPr>
        <w:t>можно  применить</w:t>
      </w:r>
      <w:r w:rsidRPr="00815F1D">
        <w:rPr>
          <w:rFonts w:ascii="Times New Roman" w:hAnsi="Times New Roman" w:cs="Times New Roman"/>
          <w:bCs/>
          <w:sz w:val="26"/>
          <w:szCs w:val="26"/>
        </w:rPr>
        <w:t xml:space="preserve"> вид работы статистической пары.  </w:t>
      </w:r>
    </w:p>
    <w:p w:rsidR="00C93D4D" w:rsidRPr="00815F1D" w:rsidRDefault="00C93D4D" w:rsidP="000A707B">
      <w:pPr>
        <w:ind w:left="-720" w:firstLine="720"/>
        <w:jc w:val="both"/>
        <w:rPr>
          <w:rFonts w:ascii="Times New Roman" w:hAnsi="Times New Roman" w:cs="Times New Roman"/>
          <w:bCs/>
          <w:sz w:val="26"/>
          <w:szCs w:val="26"/>
        </w:rPr>
      </w:pPr>
      <w:r w:rsidRPr="00815F1D">
        <w:rPr>
          <w:rFonts w:ascii="Times New Roman" w:hAnsi="Times New Roman" w:cs="Times New Roman"/>
          <w:bCs/>
          <w:sz w:val="26"/>
          <w:szCs w:val="26"/>
        </w:rPr>
        <w:t xml:space="preserve">Статистическая пара формируется по желанию учащихся, так как фактор контактности и доброжелательности играет в этой паре решающую роль. В этой паре сидящие за одной партой ученики постоянно меняются ролями учителя и ученика. Они могут обучать друг друга, контролировать, работая в режиме «взаимоконтроль». Статистическая пара является эффективным механизмом, обеспечивающим регулярное общение учащихся друг с другом на уроке, повышающим речевую и мыслительную активность каждого обучающегося. </w:t>
      </w:r>
    </w:p>
    <w:p w:rsidR="00C93D4D" w:rsidRPr="00C93D4D" w:rsidRDefault="00C93D4D" w:rsidP="00A85DA5">
      <w:pPr>
        <w:ind w:left="-720"/>
        <w:jc w:val="both"/>
        <w:rPr>
          <w:rFonts w:ascii="Times New Roman" w:hAnsi="Times New Roman" w:cs="Times New Roman"/>
          <w:bCs/>
          <w:sz w:val="26"/>
          <w:szCs w:val="26"/>
        </w:rPr>
      </w:pPr>
      <w:r w:rsidRPr="00815F1D">
        <w:rPr>
          <w:rFonts w:ascii="Times New Roman" w:hAnsi="Times New Roman" w:cs="Times New Roman"/>
          <w:bCs/>
          <w:sz w:val="26"/>
          <w:szCs w:val="26"/>
        </w:rPr>
        <w:t xml:space="preserve"> </w:t>
      </w:r>
      <w:r w:rsidR="000A707B">
        <w:rPr>
          <w:rFonts w:ascii="Times New Roman" w:hAnsi="Times New Roman" w:cs="Times New Roman"/>
          <w:bCs/>
          <w:sz w:val="26"/>
          <w:szCs w:val="26"/>
        </w:rPr>
        <w:tab/>
      </w:r>
      <w:r w:rsidRPr="00815F1D">
        <w:rPr>
          <w:rFonts w:ascii="Times New Roman" w:hAnsi="Times New Roman" w:cs="Times New Roman"/>
          <w:bCs/>
          <w:sz w:val="26"/>
          <w:szCs w:val="26"/>
        </w:rPr>
        <w:t>Каждый ученик получает возможность на каждом уроке говорить, отвечать, объяснять, доказывать,</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подсказывать,</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проверять,</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оценивать,</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корректировать</w:t>
      </w:r>
      <w:r w:rsidR="00A85DA5" w:rsidRPr="00815F1D">
        <w:rPr>
          <w:rFonts w:ascii="Times New Roman" w:hAnsi="Times New Roman" w:cs="Times New Roman"/>
          <w:bCs/>
          <w:sz w:val="26"/>
          <w:szCs w:val="26"/>
        </w:rPr>
        <w:t xml:space="preserve"> </w:t>
      </w:r>
      <w:r w:rsidRPr="00815F1D">
        <w:rPr>
          <w:rFonts w:ascii="Times New Roman" w:hAnsi="Times New Roman" w:cs="Times New Roman"/>
          <w:bCs/>
          <w:sz w:val="26"/>
          <w:szCs w:val="26"/>
        </w:rPr>
        <w:t>ошибки, воспринимать, содержание речи партнера, отвечать на вопросы и задавать их. Взаимоконтроль спо</w:t>
      </w:r>
      <w:r w:rsidRPr="00C93D4D">
        <w:rPr>
          <w:rFonts w:ascii="Times New Roman" w:hAnsi="Times New Roman" w:cs="Times New Roman"/>
          <w:bCs/>
          <w:sz w:val="26"/>
          <w:szCs w:val="26"/>
        </w:rPr>
        <w:t xml:space="preserve">собствует воспитанию нравственных качеств личности. Взаимопомощь становится типичным видом взаимоотношений в паре независимо от уровня подготовленности и общей обученности партнеров. </w:t>
      </w:r>
    </w:p>
    <w:p w:rsidR="00C93D4D" w:rsidRPr="00C93D4D" w:rsidRDefault="00C93D4D" w:rsidP="00A85DA5">
      <w:pPr>
        <w:ind w:left="-720"/>
        <w:jc w:val="both"/>
        <w:rPr>
          <w:rFonts w:ascii="Times New Roman" w:hAnsi="Times New Roman" w:cs="Times New Roman"/>
          <w:bCs/>
          <w:sz w:val="26"/>
          <w:szCs w:val="26"/>
        </w:rPr>
      </w:pPr>
      <w:r w:rsidRPr="00C93D4D">
        <w:rPr>
          <w:rFonts w:ascii="Times New Roman" w:hAnsi="Times New Roman" w:cs="Times New Roman"/>
          <w:bCs/>
          <w:sz w:val="26"/>
          <w:szCs w:val="26"/>
        </w:rPr>
        <w:t>Например: отработка навыков чтения: учитель читает текст вслух – дети следят. Затем все одновременно читают вслух вместе с учителем. После этого начинается работа в парах. Каждый ученик читает вслух товарищу, а затем выслушивает его чтение. В результате интенсивность тренировки в чтении вслух возрастает в несколько раз. Чтение в парах даёт возможность каждому ученику прочитать самостоятельно весь текст, а не отдельные предложения; один раз каждый слушал, как читает учитель, затем читал вместе с учителем, один раз слушал своего товарища  и один раз читал весь текст вслух товарищу.</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 xml:space="preserve">При знакомстве с новым текстом, если он довольно объёмный, учащимся предлагается читать его друг другу по абзацам. Более усложнённым  вариантом такой работы является  </w:t>
      </w:r>
      <w:r w:rsidR="00A85DA5">
        <w:rPr>
          <w:rFonts w:ascii="Times New Roman" w:hAnsi="Times New Roman" w:cs="Times New Roman"/>
          <w:color w:val="000000"/>
          <w:sz w:val="26"/>
          <w:szCs w:val="26"/>
        </w:rPr>
        <w:t xml:space="preserve">подбор заголовков к </w:t>
      </w:r>
      <w:r w:rsidR="00A85DA5">
        <w:rPr>
          <w:rFonts w:ascii="Times New Roman" w:hAnsi="Times New Roman" w:cs="Times New Roman"/>
          <w:color w:val="000000"/>
          <w:sz w:val="26"/>
          <w:szCs w:val="26"/>
        </w:rPr>
        <w:lastRenderedPageBreak/>
        <w:t>частям</w:t>
      </w:r>
      <w:r w:rsidRPr="00C93D4D">
        <w:rPr>
          <w:rFonts w:ascii="Times New Roman" w:hAnsi="Times New Roman" w:cs="Times New Roman"/>
          <w:color w:val="000000"/>
          <w:sz w:val="26"/>
          <w:szCs w:val="26"/>
        </w:rPr>
        <w:t xml:space="preserve"> текста, когда дети не только попеременно читают текст, а совместно обдумывают заголовок каждой части.</w:t>
      </w:r>
    </w:p>
    <w:p w:rsidR="00C93D4D" w:rsidRPr="00C93D4D" w:rsidRDefault="00C93D4D" w:rsidP="00A85DA5">
      <w:pPr>
        <w:ind w:left="-720"/>
        <w:jc w:val="both"/>
        <w:rPr>
          <w:rFonts w:ascii="Times New Roman" w:hAnsi="Times New Roman" w:cs="Times New Roman"/>
          <w:bCs/>
          <w:sz w:val="26"/>
          <w:szCs w:val="26"/>
        </w:rPr>
      </w:pPr>
      <w:r w:rsidRPr="00C93D4D">
        <w:rPr>
          <w:rFonts w:ascii="Times New Roman" w:hAnsi="Times New Roman" w:cs="Times New Roman"/>
          <w:bCs/>
          <w:sz w:val="26"/>
          <w:szCs w:val="26"/>
        </w:rPr>
        <w:t xml:space="preserve">Пересказ прочитанного ведётся тоже в паре.  </w:t>
      </w:r>
    </w:p>
    <w:p w:rsidR="00C93D4D" w:rsidRPr="00C93D4D" w:rsidRDefault="00C93D4D" w:rsidP="00A85DA5">
      <w:pPr>
        <w:ind w:left="-720"/>
        <w:jc w:val="both"/>
        <w:rPr>
          <w:rFonts w:ascii="Times New Roman" w:hAnsi="Times New Roman" w:cs="Times New Roman"/>
          <w:bCs/>
          <w:sz w:val="26"/>
          <w:szCs w:val="26"/>
        </w:rPr>
      </w:pPr>
      <w:r w:rsidRPr="00C93D4D">
        <w:rPr>
          <w:rFonts w:ascii="Times New Roman" w:hAnsi="Times New Roman" w:cs="Times New Roman"/>
          <w:bCs/>
          <w:sz w:val="26"/>
          <w:szCs w:val="26"/>
        </w:rPr>
        <w:t>На уроках русского языка – взаимодиктанты. Каждому ученику даётся карточка с определенным набором словарных слов.</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Все ученики рассаживаются парами и приступают к работе:</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1)</w:t>
      </w:r>
      <w:r w:rsidRPr="00C93D4D">
        <w:rPr>
          <w:rFonts w:ascii="Times New Roman" w:hAnsi="Times New Roman" w:cs="Times New Roman"/>
          <w:color w:val="000000"/>
          <w:sz w:val="26"/>
          <w:szCs w:val="26"/>
        </w:rPr>
        <w:tab/>
        <w:t>первый ученик из пары читает текст, другой пишет;</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2)</w:t>
      </w:r>
      <w:r w:rsidRPr="00C93D4D">
        <w:rPr>
          <w:rFonts w:ascii="Times New Roman" w:hAnsi="Times New Roman" w:cs="Times New Roman"/>
          <w:color w:val="000000"/>
          <w:sz w:val="26"/>
          <w:szCs w:val="26"/>
        </w:rPr>
        <w:tab/>
        <w:t>второй ученик (т.е. тот, кто перед этим писал) читает, а первый, прежде диктовавший, пишет;</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3)</w:t>
      </w:r>
      <w:r w:rsidRPr="00C93D4D">
        <w:rPr>
          <w:rFonts w:ascii="Times New Roman" w:hAnsi="Times New Roman" w:cs="Times New Roman"/>
          <w:color w:val="000000"/>
          <w:sz w:val="26"/>
          <w:szCs w:val="26"/>
        </w:rPr>
        <w:tab/>
        <w:t>затем каждый берёт тетрадь своего партнёра и проверяет диктант, не заглядывая в карточку;</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4)</w:t>
      </w:r>
      <w:r w:rsidRPr="00C93D4D">
        <w:rPr>
          <w:rFonts w:ascii="Times New Roman" w:hAnsi="Times New Roman" w:cs="Times New Roman"/>
          <w:color w:val="000000"/>
          <w:sz w:val="26"/>
          <w:szCs w:val="26"/>
        </w:rPr>
        <w:tab/>
        <w:t>после этого ученики открывают карточки и по ним вторично проверяют (но уже вместе) сначала диктант первого ученика, потом диктант второго ученика;</w:t>
      </w:r>
    </w:p>
    <w:p w:rsidR="00C93D4D" w:rsidRPr="00C93D4D" w:rsidRDefault="00C93D4D" w:rsidP="00A85DA5">
      <w:pPr>
        <w:pStyle w:val="HTML"/>
        <w:ind w:left="-720"/>
        <w:jc w:val="both"/>
        <w:rPr>
          <w:rFonts w:ascii="Times New Roman" w:hAnsi="Times New Roman" w:cs="Times New Roman"/>
          <w:color w:val="000000"/>
          <w:sz w:val="26"/>
          <w:szCs w:val="26"/>
        </w:rPr>
      </w:pPr>
      <w:r w:rsidRPr="00C93D4D">
        <w:rPr>
          <w:rFonts w:ascii="Times New Roman" w:hAnsi="Times New Roman" w:cs="Times New Roman"/>
          <w:color w:val="000000"/>
          <w:sz w:val="26"/>
          <w:szCs w:val="26"/>
        </w:rPr>
        <w:t>5)</w:t>
      </w:r>
      <w:r w:rsidRPr="00C93D4D">
        <w:rPr>
          <w:rFonts w:ascii="Times New Roman" w:hAnsi="Times New Roman" w:cs="Times New Roman"/>
          <w:color w:val="000000"/>
          <w:sz w:val="26"/>
          <w:szCs w:val="26"/>
        </w:rPr>
        <w:tab/>
        <w:t>ученик, допустивший ошибки, под контролем диктовавшего производит работу над ошибками, прописывая каждое неверно написанное слово 3 раза.</w:t>
      </w:r>
    </w:p>
    <w:p w:rsidR="00C93D4D" w:rsidRPr="00C93D4D" w:rsidRDefault="00A85DA5" w:rsidP="00A85DA5">
      <w:pPr>
        <w:ind w:left="-720"/>
        <w:jc w:val="both"/>
        <w:rPr>
          <w:rFonts w:ascii="Times New Roman" w:hAnsi="Times New Roman" w:cs="Times New Roman"/>
          <w:bCs/>
          <w:sz w:val="26"/>
          <w:szCs w:val="26"/>
        </w:rPr>
      </w:pPr>
      <w:r>
        <w:rPr>
          <w:rFonts w:ascii="Times New Roman" w:hAnsi="Times New Roman" w:cs="Times New Roman"/>
          <w:bCs/>
          <w:sz w:val="26"/>
          <w:szCs w:val="26"/>
        </w:rPr>
        <w:t>После совместной работы</w:t>
      </w:r>
      <w:r w:rsidR="00C93D4D" w:rsidRPr="00C93D4D">
        <w:rPr>
          <w:rFonts w:ascii="Times New Roman" w:hAnsi="Times New Roman" w:cs="Times New Roman"/>
          <w:bCs/>
          <w:sz w:val="26"/>
          <w:szCs w:val="26"/>
        </w:rPr>
        <w:t xml:space="preserve"> в течение некоторого времени по желанию учащихся может происходить смена партнеров, что создаёт предпосылки для перехода к работе в динамической и вариационных парах. </w:t>
      </w:r>
    </w:p>
    <w:p w:rsidR="00C93D4D" w:rsidRPr="00C93D4D" w:rsidRDefault="000A707B" w:rsidP="00A85DA5">
      <w:pPr>
        <w:pStyle w:val="HTML"/>
        <w:ind w:left="-720"/>
        <w:jc w:val="both"/>
        <w:rPr>
          <w:rFonts w:ascii="Times New Roman" w:hAnsi="Times New Roman" w:cs="Times New Roman"/>
          <w:color w:val="000000"/>
          <w:sz w:val="26"/>
          <w:szCs w:val="26"/>
        </w:rPr>
      </w:pPr>
      <w:r>
        <w:rPr>
          <w:rFonts w:ascii="Times New Roman" w:hAnsi="Times New Roman" w:cs="Times New Roman"/>
          <w:sz w:val="26"/>
          <w:szCs w:val="26"/>
        </w:rPr>
        <w:tab/>
      </w:r>
      <w:r w:rsidR="00C93D4D" w:rsidRPr="00C93D4D">
        <w:rPr>
          <w:rFonts w:ascii="Times New Roman" w:hAnsi="Times New Roman" w:cs="Times New Roman"/>
          <w:sz w:val="26"/>
          <w:szCs w:val="26"/>
        </w:rPr>
        <w:t xml:space="preserve">В динамической паре общее задание делится между членами микрогруппы. В микрогруппу объединяются учащиеся двух соседних парт. Каждый работает с  каждым,  трижды меняя партнеров, </w:t>
      </w:r>
      <w:r w:rsidR="00C93D4D" w:rsidRPr="00C93D4D">
        <w:rPr>
          <w:rFonts w:ascii="Times New Roman" w:hAnsi="Times New Roman" w:cs="Times New Roman"/>
          <w:color w:val="000000"/>
          <w:sz w:val="26"/>
          <w:szCs w:val="26"/>
        </w:rPr>
        <w:t>каждый получает отдельный вопрос и опрашивает каждого. Работа ведется  в строгой последовательности при смене  партнёров: вначале опрашивают друг друга те, кто сидит за одной партой, затем учащиеся в четвёрке поворачиваются и опрашивают друг друга, а в конце опрашивают друг друга по диагонали. Такой порядок позволяет каждому опросить каждого и каждому ответить каждому, что и является основным механизмом  работы в динамической паре.</w:t>
      </w:r>
    </w:p>
    <w:p w:rsidR="00825138" w:rsidRPr="00B976CC" w:rsidRDefault="00C93D4D" w:rsidP="00815F1D">
      <w:pPr>
        <w:ind w:left="-720"/>
        <w:jc w:val="both"/>
        <w:rPr>
          <w:rFonts w:ascii="Times New Roman" w:eastAsia="Times New Roman" w:hAnsi="Times New Roman" w:cs="Times New Roman"/>
          <w:color w:val="000000"/>
          <w:sz w:val="26"/>
          <w:szCs w:val="26"/>
          <w:lang w:eastAsia="ru-RU"/>
        </w:rPr>
      </w:pPr>
      <w:r w:rsidRPr="0018673E">
        <w:rPr>
          <w:rFonts w:ascii="Arial" w:hAnsi="Arial" w:cs="Arial"/>
          <w:bCs/>
        </w:rPr>
        <w:t xml:space="preserve"> </w:t>
      </w:r>
      <w:r w:rsidR="000A707B">
        <w:rPr>
          <w:rFonts w:ascii="Arial" w:hAnsi="Arial" w:cs="Arial"/>
          <w:bCs/>
        </w:rPr>
        <w:tab/>
      </w:r>
      <w:r w:rsidR="00825138">
        <w:rPr>
          <w:rFonts w:ascii="Times New Roman" w:eastAsia="Times New Roman" w:hAnsi="Times New Roman" w:cs="Times New Roman"/>
          <w:b/>
          <w:bCs/>
          <w:color w:val="000000"/>
          <w:sz w:val="26"/>
          <w:szCs w:val="26"/>
          <w:lang w:eastAsia="ru-RU"/>
        </w:rPr>
        <w:t>В заключение</w:t>
      </w:r>
      <w:r w:rsidR="00825138" w:rsidRPr="00B976CC">
        <w:rPr>
          <w:rFonts w:ascii="Times New Roman" w:eastAsia="Times New Roman" w:hAnsi="Times New Roman" w:cs="Times New Roman"/>
          <w:b/>
          <w:bCs/>
          <w:color w:val="000000"/>
          <w:sz w:val="26"/>
          <w:szCs w:val="26"/>
          <w:lang w:eastAsia="ru-RU"/>
        </w:rPr>
        <w:t xml:space="preserve"> сформулируем основные преимущества использования технологии сотрудничества:</w:t>
      </w:r>
    </w:p>
    <w:p w:rsidR="00825138" w:rsidRPr="00815F1D" w:rsidRDefault="00825138" w:rsidP="00815F1D">
      <w:pPr>
        <w:pStyle w:val="a4"/>
        <w:rPr>
          <w:rFonts w:ascii="Times New Roman" w:hAnsi="Times New Roman" w:cs="Times New Roman"/>
          <w:sz w:val="26"/>
          <w:szCs w:val="26"/>
          <w:lang w:eastAsia="ru-RU"/>
        </w:rPr>
      </w:pPr>
      <w:r w:rsidRPr="00815F1D">
        <w:rPr>
          <w:rFonts w:ascii="Times New Roman" w:hAnsi="Times New Roman" w:cs="Times New Roman"/>
          <w:sz w:val="26"/>
          <w:szCs w:val="26"/>
          <w:lang w:eastAsia="ru-RU"/>
        </w:rPr>
        <w:t>1. Не все ученики готовы задавать  вопросы учителю, если они не поняли новый или ранее пройденный материал. При работе в малых группах, при совместной деятельности ученики выясняют друг у друга все, что им неясно. В случае необходимости не боятся все вместе обратиться за помощью к учителю.</w:t>
      </w:r>
    </w:p>
    <w:p w:rsidR="00825138" w:rsidRPr="00815F1D" w:rsidRDefault="00825138" w:rsidP="00815F1D">
      <w:pPr>
        <w:pStyle w:val="a4"/>
        <w:rPr>
          <w:rFonts w:ascii="Times New Roman" w:hAnsi="Times New Roman" w:cs="Times New Roman"/>
          <w:sz w:val="26"/>
          <w:szCs w:val="26"/>
          <w:lang w:eastAsia="ru-RU"/>
        </w:rPr>
      </w:pPr>
      <w:r w:rsidRPr="00815F1D">
        <w:rPr>
          <w:rFonts w:ascii="Times New Roman" w:hAnsi="Times New Roman" w:cs="Times New Roman"/>
          <w:sz w:val="26"/>
          <w:szCs w:val="26"/>
          <w:lang w:eastAsia="ru-RU"/>
        </w:rPr>
        <w:t>2. Каждый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и умение их применять в конкретных заданиях.</w:t>
      </w:r>
    </w:p>
    <w:p w:rsidR="00825138" w:rsidRPr="00815F1D" w:rsidRDefault="00825138" w:rsidP="00815F1D">
      <w:pPr>
        <w:pStyle w:val="a4"/>
        <w:rPr>
          <w:rFonts w:ascii="Times New Roman" w:hAnsi="Times New Roman" w:cs="Times New Roman"/>
          <w:sz w:val="26"/>
          <w:szCs w:val="26"/>
          <w:lang w:eastAsia="ru-RU"/>
        </w:rPr>
      </w:pPr>
      <w:r w:rsidRPr="00815F1D">
        <w:rPr>
          <w:rFonts w:ascii="Times New Roman" w:hAnsi="Times New Roman" w:cs="Times New Roman"/>
          <w:sz w:val="26"/>
          <w:szCs w:val="26"/>
          <w:lang w:eastAsia="ru-RU"/>
        </w:rPr>
        <w:t>3. У учащихся формируется собственная точка зрения, они учатся отстаивать свое мнение.</w:t>
      </w:r>
    </w:p>
    <w:p w:rsidR="00825138" w:rsidRPr="00815F1D" w:rsidRDefault="00825138" w:rsidP="00815F1D">
      <w:pPr>
        <w:pStyle w:val="a4"/>
        <w:rPr>
          <w:rFonts w:ascii="Times New Roman" w:hAnsi="Times New Roman" w:cs="Times New Roman"/>
          <w:sz w:val="26"/>
          <w:szCs w:val="26"/>
          <w:lang w:eastAsia="ru-RU"/>
        </w:rPr>
      </w:pPr>
      <w:r w:rsidRPr="00815F1D">
        <w:rPr>
          <w:rFonts w:ascii="Times New Roman" w:hAnsi="Times New Roman" w:cs="Times New Roman"/>
          <w:sz w:val="26"/>
          <w:szCs w:val="26"/>
          <w:lang w:eastAsia="ru-RU"/>
        </w:rPr>
        <w:t>4. Ребята учатся общаться между собой, с учителями, овладевают коммуникативными умениями.</w:t>
      </w:r>
    </w:p>
    <w:p w:rsidR="00825138" w:rsidRPr="00815F1D" w:rsidRDefault="00825138" w:rsidP="00815F1D">
      <w:pPr>
        <w:pStyle w:val="a4"/>
        <w:rPr>
          <w:rFonts w:ascii="Times New Roman" w:hAnsi="Times New Roman" w:cs="Times New Roman"/>
          <w:sz w:val="26"/>
          <w:szCs w:val="26"/>
          <w:lang w:eastAsia="ru-RU"/>
        </w:rPr>
      </w:pPr>
      <w:r w:rsidRPr="00815F1D">
        <w:rPr>
          <w:rFonts w:ascii="Times New Roman" w:hAnsi="Times New Roman" w:cs="Times New Roman"/>
          <w:sz w:val="26"/>
          <w:szCs w:val="26"/>
          <w:lang w:eastAsia="ru-RU"/>
        </w:rPr>
        <w:t xml:space="preserve">5. У учащихся развивается чувство товарищества, взаимопомощи. </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6. Значительно увеличивается активность учащихся, их самостоятельность, занятость (в работе группы так или иначе задействованы абсолютно все, нет возможности отсидеться и отмолчаться, каждый должен в любом случае хоть что-то сказать).</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7. Развиваются навыки мыследеятельности, включается работа памяти, воображения;</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актуализируются полученные опыт и знания;</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совершенствуются навыки логического мышления, последовательного изложения материала;</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каждый ученик имеет возможность работать в индивидуальном темпе;</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lastRenderedPageBreak/>
        <w:t>- повышается интерес к предмету и положительный настрой учащихся, их мотивация, так как внутри группы важен успех каждого, а возможность получить положительную отметку значительно возрастает;</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благодаря обсуждению материала внутри группы, уровень его осмысления и осознания значительно повышается, что находит отражение в творческих работах и устных ответах;</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многие учащиеся, работая в малой группе, легче и быстрее раскрывают свои сильные стороны, обнаруживают способности, которые раньше ускользали от внимания и педагогов, и товарищей по классу;</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учащиеся учатся культуре общения, сочувствию, сопереживанию, взаимопомощи, умению организовать свою работу, распределить время, повышается ответственность за результат коллективной работы;</w:t>
      </w:r>
    </w:p>
    <w:p w:rsidR="00825138" w:rsidRPr="00815F1D" w:rsidRDefault="00825138" w:rsidP="00815F1D">
      <w:pPr>
        <w:pStyle w:val="a4"/>
        <w:rPr>
          <w:rFonts w:ascii="Times New Roman" w:hAnsi="Times New Roman" w:cs="Times New Roman"/>
          <w:sz w:val="26"/>
          <w:szCs w:val="26"/>
        </w:rPr>
      </w:pPr>
      <w:r w:rsidRPr="00815F1D">
        <w:rPr>
          <w:rStyle w:val="c5"/>
          <w:rFonts w:ascii="Times New Roman" w:hAnsi="Times New Roman" w:cs="Times New Roman"/>
          <w:color w:val="000000"/>
          <w:sz w:val="26"/>
          <w:szCs w:val="26"/>
        </w:rPr>
        <w:t>- развиваются навыки само- и взаимооценки, умение выслушать критику и признать свои ошибки, отстаивать свою точку зрения, принимать ответственные решения, делать выбор.</w:t>
      </w:r>
    </w:p>
    <w:p w:rsidR="00875039" w:rsidRPr="000A707B" w:rsidRDefault="00875039" w:rsidP="00A85DA5">
      <w:pPr>
        <w:pStyle w:val="a5"/>
        <w:ind w:firstLine="360"/>
        <w:jc w:val="both"/>
        <w:rPr>
          <w:sz w:val="26"/>
          <w:szCs w:val="26"/>
        </w:rPr>
      </w:pPr>
      <w:r w:rsidRPr="000A707B">
        <w:rPr>
          <w:sz w:val="26"/>
          <w:szCs w:val="26"/>
        </w:rPr>
        <w:t xml:space="preserve">Более семидесяти широкомасштабных исследований, имеющих целью определение эффективности методов обучения в сотрудничестве были проведены в течение четырех недель в начальных и средних школах США. В 63 из них изучалась эффективность обученности учащихся. В 36 (57%) были отмечены заметно более высокие результаты усвоения, чем в контрольных (традиционных) классах. В 26 (41%) существенной разницы не наблюдалось и только в одном классе был зафиксирован лучший результат обученности в контрольном классе по сравнению с экспериментальным. Однако уровень осмысления материала, применения его для решений новых задач оказался заметно выше в классах, где использовалось обучение в сотрудничестве. Разные варианты обучения в сотрудничестве способны решать несколько разные задачи обучения, совокупность же разнообразных подходов с чётким определением дидактической роли каждого из них позволяет добиваться действительно высоких результатов. Там, где совместная работа была организована таким образом, что показатели всей группы зависели от каждого члена группы результат так же был достаточно стабилен (в 34 экспериментах из 41, что составило 83%). </w:t>
      </w:r>
    </w:p>
    <w:p w:rsidR="00B976CC" w:rsidRPr="000A707B" w:rsidRDefault="00B976CC" w:rsidP="000A707B">
      <w:pPr>
        <w:shd w:val="clear" w:color="auto" w:fill="FFFFFF"/>
        <w:spacing w:after="150" w:line="300" w:lineRule="atLeast"/>
        <w:ind w:firstLine="360"/>
        <w:jc w:val="both"/>
        <w:rPr>
          <w:rFonts w:ascii="Times New Roman" w:eastAsia="Times New Roman" w:hAnsi="Times New Roman" w:cs="Times New Roman"/>
          <w:sz w:val="26"/>
          <w:szCs w:val="26"/>
          <w:lang w:eastAsia="ru-RU"/>
        </w:rPr>
      </w:pPr>
      <w:r w:rsidRPr="000A707B">
        <w:rPr>
          <w:rFonts w:ascii="Times New Roman" w:eastAsia="Times New Roman" w:hAnsi="Times New Roman" w:cs="Times New Roman"/>
          <w:sz w:val="26"/>
          <w:szCs w:val="26"/>
          <w:lang w:eastAsia="ru-RU"/>
        </w:rPr>
        <w:t>Считаю, новые методики, программы, технологии не должны становиться самоцелью, главное - подготовить и вырастить человека думающего и чувствующего, который не только обладает определенной суммой знаний, но умеет использовать эти знания в жизни, умеет действовать адекватно любой ситуации, быстро и разумно решать проблемы на разных уровнях (житейских, профессиональных, учебных, нравственных). Иначе говоря, не только научить, а научить учиться.</w:t>
      </w:r>
    </w:p>
    <w:p w:rsidR="00825138" w:rsidRPr="000A707B" w:rsidRDefault="00825138" w:rsidP="000A707B">
      <w:pPr>
        <w:pStyle w:val="c4"/>
        <w:spacing w:before="0" w:beforeAutospacing="0" w:after="0" w:afterAutospacing="0"/>
        <w:ind w:firstLine="360"/>
        <w:jc w:val="both"/>
        <w:rPr>
          <w:rFonts w:ascii="Arial" w:hAnsi="Arial" w:cs="Arial"/>
          <w:color w:val="000000"/>
          <w:sz w:val="26"/>
          <w:szCs w:val="26"/>
        </w:rPr>
      </w:pPr>
      <w:r w:rsidRPr="000A707B">
        <w:rPr>
          <w:rStyle w:val="c5"/>
          <w:color w:val="000000"/>
          <w:sz w:val="26"/>
          <w:szCs w:val="26"/>
        </w:rPr>
        <w:t>Таким образом, технология обучения в сотрудничестве – это одна из наиболее эффективных педагогических технологий, обеспечивающих качественное образование и отвечающих требованиям современной педагогической науки.</w:t>
      </w:r>
    </w:p>
    <w:p w:rsidR="00E726B9" w:rsidRPr="00E726B9" w:rsidRDefault="00E726B9" w:rsidP="00E726B9">
      <w:pPr>
        <w:spacing w:before="240" w:after="100" w:afterAutospacing="1" w:line="240" w:lineRule="auto"/>
        <w:ind w:firstLine="720"/>
        <w:jc w:val="both"/>
        <w:rPr>
          <w:rFonts w:ascii="Times New Roman" w:eastAsia="Times New Roman" w:hAnsi="Times New Roman" w:cs="Times New Roman"/>
          <w:color w:val="000000"/>
          <w:sz w:val="26"/>
          <w:szCs w:val="26"/>
          <w:lang w:eastAsia="ru-RU"/>
        </w:rPr>
      </w:pPr>
      <w:r w:rsidRPr="00E726B9">
        <w:rPr>
          <w:rFonts w:ascii="Times New Roman" w:eastAsia="Times New Roman" w:hAnsi="Times New Roman" w:cs="Times New Roman"/>
          <w:color w:val="000000"/>
          <w:sz w:val="26"/>
          <w:szCs w:val="26"/>
          <w:lang w:eastAsia="ru-RU"/>
        </w:rPr>
        <w:t xml:space="preserve">       </w:t>
      </w:r>
      <w:r w:rsidRPr="00E726B9">
        <w:rPr>
          <w:rFonts w:ascii="Times New Roman" w:eastAsia="Times New Roman" w:hAnsi="Times New Roman" w:cs="Times New Roman"/>
          <w:b/>
          <w:bCs/>
          <w:color w:val="000000"/>
          <w:sz w:val="26"/>
          <w:szCs w:val="26"/>
          <w:lang w:eastAsia="ru-RU"/>
        </w:rPr>
        <w:t>«Мои ученики будут узнавать новое не от меня, они будут открывать это новое сами. Моя главная задача - помочь им раскрыться и развить собственные идеи.»</w:t>
      </w:r>
    </w:p>
    <w:p w:rsidR="00E726B9" w:rsidRPr="00E726B9" w:rsidRDefault="00E726B9" w:rsidP="00E726B9">
      <w:pPr>
        <w:spacing w:before="240" w:after="100" w:afterAutospacing="1" w:line="240" w:lineRule="auto"/>
        <w:ind w:firstLine="720"/>
        <w:jc w:val="both"/>
        <w:rPr>
          <w:rFonts w:ascii="Times New Roman" w:eastAsia="Times New Roman" w:hAnsi="Times New Roman" w:cs="Times New Roman"/>
          <w:color w:val="000000"/>
          <w:sz w:val="26"/>
          <w:szCs w:val="26"/>
          <w:lang w:eastAsia="ru-RU"/>
        </w:rPr>
      </w:pPr>
      <w:r w:rsidRPr="00E726B9">
        <w:rPr>
          <w:rFonts w:ascii="Times New Roman" w:eastAsia="Times New Roman" w:hAnsi="Times New Roman" w:cs="Times New Roman"/>
          <w:color w:val="000000"/>
          <w:sz w:val="26"/>
          <w:szCs w:val="26"/>
          <w:lang w:eastAsia="ru-RU"/>
        </w:rPr>
        <w:t xml:space="preserve">                                       </w:t>
      </w:r>
      <w:r w:rsidRPr="00E726B9">
        <w:rPr>
          <w:rFonts w:ascii="Times New Roman" w:eastAsia="Times New Roman" w:hAnsi="Times New Roman" w:cs="Times New Roman"/>
          <w:b/>
          <w:bCs/>
          <w:color w:val="000000"/>
          <w:sz w:val="26"/>
          <w:szCs w:val="26"/>
          <w:lang w:eastAsia="ru-RU"/>
        </w:rPr>
        <w:t>И.Г.Песталоцци</w:t>
      </w:r>
    </w:p>
    <w:p w:rsidR="00825138" w:rsidRPr="000A707B" w:rsidRDefault="00825138" w:rsidP="00A85DA5">
      <w:pPr>
        <w:spacing w:before="240" w:after="100" w:afterAutospacing="1" w:line="240" w:lineRule="auto"/>
        <w:ind w:firstLine="720"/>
        <w:jc w:val="both"/>
        <w:rPr>
          <w:rFonts w:ascii="Times New Roman" w:eastAsia="Times New Roman" w:hAnsi="Times New Roman" w:cs="Times New Roman"/>
          <w:color w:val="000000"/>
          <w:sz w:val="26"/>
          <w:szCs w:val="26"/>
          <w:lang w:eastAsia="ru-RU"/>
        </w:rPr>
      </w:pPr>
    </w:p>
    <w:p w:rsidR="00B976CC" w:rsidRPr="00366FDB" w:rsidRDefault="00B976CC" w:rsidP="00A85DA5">
      <w:pPr>
        <w:pStyle w:val="a4"/>
        <w:jc w:val="both"/>
        <w:rPr>
          <w:rFonts w:ascii="Times New Roman" w:hAnsi="Times New Roman" w:cs="Times New Roman"/>
          <w:sz w:val="26"/>
          <w:szCs w:val="26"/>
        </w:rPr>
      </w:pPr>
    </w:p>
    <w:sectPr w:rsidR="00B976CC" w:rsidRPr="00366FDB" w:rsidSect="00A85DA5">
      <w:footerReference w:type="default" r:id="rId8"/>
      <w:pgSz w:w="11906" w:h="16838"/>
      <w:pgMar w:top="567" w:right="282"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34" w:rsidRDefault="00DF5834" w:rsidP="00815F1D">
      <w:pPr>
        <w:spacing w:after="0" w:line="240" w:lineRule="auto"/>
      </w:pPr>
      <w:r>
        <w:separator/>
      </w:r>
    </w:p>
  </w:endnote>
  <w:endnote w:type="continuationSeparator" w:id="1">
    <w:p w:rsidR="00DF5834" w:rsidRDefault="00DF5834" w:rsidP="00815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1327"/>
    </w:sdtPr>
    <w:sdtContent>
      <w:p w:rsidR="00815F1D" w:rsidRDefault="0039421B">
        <w:pPr>
          <w:pStyle w:val="aa"/>
          <w:jc w:val="right"/>
        </w:pPr>
        <w:fldSimple w:instr=" PAGE   \* MERGEFORMAT ">
          <w:r w:rsidR="006C5538">
            <w:rPr>
              <w:noProof/>
            </w:rPr>
            <w:t>1</w:t>
          </w:r>
        </w:fldSimple>
      </w:p>
    </w:sdtContent>
  </w:sdt>
  <w:p w:rsidR="00815F1D" w:rsidRDefault="00815F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34" w:rsidRDefault="00DF5834" w:rsidP="00815F1D">
      <w:pPr>
        <w:spacing w:after="0" w:line="240" w:lineRule="auto"/>
      </w:pPr>
      <w:r>
        <w:separator/>
      </w:r>
    </w:p>
  </w:footnote>
  <w:footnote w:type="continuationSeparator" w:id="1">
    <w:p w:rsidR="00DF5834" w:rsidRDefault="00DF5834" w:rsidP="00815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79A"/>
    <w:multiLevelType w:val="multilevel"/>
    <w:tmpl w:val="53FE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A4119"/>
    <w:multiLevelType w:val="multilevel"/>
    <w:tmpl w:val="3C643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A71AC"/>
    <w:multiLevelType w:val="multilevel"/>
    <w:tmpl w:val="3122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D1C24"/>
    <w:multiLevelType w:val="multilevel"/>
    <w:tmpl w:val="6F10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42C47"/>
    <w:multiLevelType w:val="multilevel"/>
    <w:tmpl w:val="9C42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56878"/>
    <w:multiLevelType w:val="multilevel"/>
    <w:tmpl w:val="419A2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491190"/>
    <w:multiLevelType w:val="multilevel"/>
    <w:tmpl w:val="F44A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353AD"/>
    <w:multiLevelType w:val="multilevel"/>
    <w:tmpl w:val="CFA4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BA7C40"/>
    <w:multiLevelType w:val="multilevel"/>
    <w:tmpl w:val="FF1E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E42DA9"/>
    <w:multiLevelType w:val="multilevel"/>
    <w:tmpl w:val="CF2C5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DC55DF"/>
    <w:multiLevelType w:val="multilevel"/>
    <w:tmpl w:val="027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0"/>
  </w:num>
  <w:num w:numId="8">
    <w:abstractNumId w:val="2"/>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76CC"/>
    <w:rsid w:val="000A707B"/>
    <w:rsid w:val="003026CB"/>
    <w:rsid w:val="003173F9"/>
    <w:rsid w:val="00330886"/>
    <w:rsid w:val="00366FDB"/>
    <w:rsid w:val="0039421B"/>
    <w:rsid w:val="003D2428"/>
    <w:rsid w:val="00430F23"/>
    <w:rsid w:val="00473677"/>
    <w:rsid w:val="006C5538"/>
    <w:rsid w:val="007A2D43"/>
    <w:rsid w:val="00815F1D"/>
    <w:rsid w:val="00825138"/>
    <w:rsid w:val="00875039"/>
    <w:rsid w:val="00884B8C"/>
    <w:rsid w:val="00943084"/>
    <w:rsid w:val="009C6985"/>
    <w:rsid w:val="009D2ADD"/>
    <w:rsid w:val="00A30EA1"/>
    <w:rsid w:val="00A85DA5"/>
    <w:rsid w:val="00AB7971"/>
    <w:rsid w:val="00AE2484"/>
    <w:rsid w:val="00B24EFD"/>
    <w:rsid w:val="00B752F9"/>
    <w:rsid w:val="00B976CC"/>
    <w:rsid w:val="00BD056A"/>
    <w:rsid w:val="00BF7EBE"/>
    <w:rsid w:val="00C93D4D"/>
    <w:rsid w:val="00D14CED"/>
    <w:rsid w:val="00DF5834"/>
    <w:rsid w:val="00DF5C4E"/>
    <w:rsid w:val="00E726B9"/>
    <w:rsid w:val="00F96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4E"/>
  </w:style>
  <w:style w:type="paragraph" w:styleId="1">
    <w:name w:val="heading 1"/>
    <w:basedOn w:val="a"/>
    <w:link w:val="10"/>
    <w:uiPriority w:val="9"/>
    <w:qFormat/>
    <w:rsid w:val="00B97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76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76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976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76CC"/>
  </w:style>
  <w:style w:type="character" w:customStyle="1" w:styleId="c2">
    <w:name w:val="c2"/>
    <w:basedOn w:val="a0"/>
    <w:rsid w:val="00B976CC"/>
  </w:style>
  <w:style w:type="character" w:customStyle="1" w:styleId="apple-converted-space">
    <w:name w:val="apple-converted-space"/>
    <w:basedOn w:val="a0"/>
    <w:rsid w:val="00B976CC"/>
  </w:style>
  <w:style w:type="paragraph" w:customStyle="1" w:styleId="c8">
    <w:name w:val="c8"/>
    <w:basedOn w:val="a"/>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76CC"/>
  </w:style>
  <w:style w:type="paragraph" w:styleId="a3">
    <w:name w:val="Normal (Web)"/>
    <w:basedOn w:val="a"/>
    <w:uiPriority w:val="99"/>
    <w:unhideWhenUsed/>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76CC"/>
    <w:pPr>
      <w:spacing w:after="0" w:line="240" w:lineRule="auto"/>
    </w:pPr>
  </w:style>
  <w:style w:type="paragraph" w:styleId="a5">
    <w:name w:val="Body Text Indent"/>
    <w:basedOn w:val="a"/>
    <w:link w:val="a6"/>
    <w:uiPriority w:val="99"/>
    <w:semiHidden/>
    <w:unhideWhenUsed/>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976C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97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B976C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976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76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76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76CC"/>
    <w:rPr>
      <w:rFonts w:ascii="Times New Roman" w:eastAsia="Times New Roman" w:hAnsi="Times New Roman" w:cs="Times New Roman"/>
      <w:b/>
      <w:bCs/>
      <w:sz w:val="24"/>
      <w:szCs w:val="24"/>
      <w:lang w:eastAsia="ru-RU"/>
    </w:rPr>
  </w:style>
  <w:style w:type="paragraph" w:styleId="a7">
    <w:name w:val="List Paragraph"/>
    <w:basedOn w:val="a"/>
    <w:uiPriority w:val="34"/>
    <w:qFormat/>
    <w:rsid w:val="00366FDB"/>
    <w:pPr>
      <w:ind w:left="720"/>
      <w:contextualSpacing/>
    </w:pPr>
  </w:style>
  <w:style w:type="paragraph" w:customStyle="1" w:styleId="c4">
    <w:name w:val="c4"/>
    <w:basedOn w:val="a"/>
    <w:rsid w:val="007A2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A2D43"/>
  </w:style>
  <w:style w:type="character" w:customStyle="1" w:styleId="c3">
    <w:name w:val="c3"/>
    <w:basedOn w:val="a0"/>
    <w:rsid w:val="007A2D43"/>
  </w:style>
  <w:style w:type="paragraph" w:styleId="HTML">
    <w:name w:val="HTML Preformatted"/>
    <w:basedOn w:val="a"/>
    <w:link w:val="HTML0"/>
    <w:rsid w:val="00C9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3D4D"/>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815F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15F1D"/>
  </w:style>
  <w:style w:type="paragraph" w:styleId="aa">
    <w:name w:val="footer"/>
    <w:basedOn w:val="a"/>
    <w:link w:val="ab"/>
    <w:uiPriority w:val="99"/>
    <w:unhideWhenUsed/>
    <w:rsid w:val="00815F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5F1D"/>
  </w:style>
  <w:style w:type="character" w:styleId="ac">
    <w:name w:val="Strong"/>
    <w:basedOn w:val="a0"/>
    <w:uiPriority w:val="22"/>
    <w:qFormat/>
    <w:rsid w:val="00A30EA1"/>
    <w:rPr>
      <w:b/>
      <w:bCs/>
    </w:rPr>
  </w:style>
  <w:style w:type="paragraph" w:styleId="ad">
    <w:name w:val="Balloon Text"/>
    <w:basedOn w:val="a"/>
    <w:link w:val="ae"/>
    <w:uiPriority w:val="99"/>
    <w:semiHidden/>
    <w:unhideWhenUsed/>
    <w:rsid w:val="000A70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A7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317483">
      <w:bodyDiv w:val="1"/>
      <w:marLeft w:val="0"/>
      <w:marRight w:val="0"/>
      <w:marTop w:val="0"/>
      <w:marBottom w:val="0"/>
      <w:divBdr>
        <w:top w:val="none" w:sz="0" w:space="0" w:color="auto"/>
        <w:left w:val="none" w:sz="0" w:space="0" w:color="auto"/>
        <w:bottom w:val="none" w:sz="0" w:space="0" w:color="auto"/>
        <w:right w:val="none" w:sz="0" w:space="0" w:color="auto"/>
      </w:divBdr>
    </w:div>
    <w:div w:id="764574578">
      <w:bodyDiv w:val="1"/>
      <w:marLeft w:val="0"/>
      <w:marRight w:val="0"/>
      <w:marTop w:val="0"/>
      <w:marBottom w:val="0"/>
      <w:divBdr>
        <w:top w:val="none" w:sz="0" w:space="0" w:color="auto"/>
        <w:left w:val="none" w:sz="0" w:space="0" w:color="auto"/>
        <w:bottom w:val="none" w:sz="0" w:space="0" w:color="auto"/>
        <w:right w:val="none" w:sz="0" w:space="0" w:color="auto"/>
      </w:divBdr>
    </w:div>
    <w:div w:id="957026741">
      <w:bodyDiv w:val="1"/>
      <w:marLeft w:val="0"/>
      <w:marRight w:val="0"/>
      <w:marTop w:val="0"/>
      <w:marBottom w:val="0"/>
      <w:divBdr>
        <w:top w:val="none" w:sz="0" w:space="0" w:color="auto"/>
        <w:left w:val="none" w:sz="0" w:space="0" w:color="auto"/>
        <w:bottom w:val="none" w:sz="0" w:space="0" w:color="auto"/>
        <w:right w:val="none" w:sz="0" w:space="0" w:color="auto"/>
      </w:divBdr>
    </w:div>
    <w:div w:id="1005716316">
      <w:bodyDiv w:val="1"/>
      <w:marLeft w:val="0"/>
      <w:marRight w:val="0"/>
      <w:marTop w:val="0"/>
      <w:marBottom w:val="0"/>
      <w:divBdr>
        <w:top w:val="none" w:sz="0" w:space="0" w:color="auto"/>
        <w:left w:val="none" w:sz="0" w:space="0" w:color="auto"/>
        <w:bottom w:val="none" w:sz="0" w:space="0" w:color="auto"/>
        <w:right w:val="none" w:sz="0" w:space="0" w:color="auto"/>
      </w:divBdr>
    </w:div>
    <w:div w:id="1082601254">
      <w:bodyDiv w:val="1"/>
      <w:marLeft w:val="0"/>
      <w:marRight w:val="0"/>
      <w:marTop w:val="0"/>
      <w:marBottom w:val="0"/>
      <w:divBdr>
        <w:top w:val="none" w:sz="0" w:space="0" w:color="auto"/>
        <w:left w:val="none" w:sz="0" w:space="0" w:color="auto"/>
        <w:bottom w:val="none" w:sz="0" w:space="0" w:color="auto"/>
        <w:right w:val="none" w:sz="0" w:space="0" w:color="auto"/>
      </w:divBdr>
      <w:divsChild>
        <w:div w:id="2094890168">
          <w:marLeft w:val="0"/>
          <w:marRight w:val="0"/>
          <w:marTop w:val="0"/>
          <w:marBottom w:val="0"/>
          <w:divBdr>
            <w:top w:val="none" w:sz="0" w:space="0" w:color="auto"/>
            <w:left w:val="none" w:sz="0" w:space="0" w:color="auto"/>
            <w:bottom w:val="none" w:sz="0" w:space="0" w:color="auto"/>
            <w:right w:val="none" w:sz="0" w:space="0" w:color="auto"/>
          </w:divBdr>
        </w:div>
      </w:divsChild>
    </w:div>
    <w:div w:id="1198153654">
      <w:bodyDiv w:val="1"/>
      <w:marLeft w:val="0"/>
      <w:marRight w:val="0"/>
      <w:marTop w:val="0"/>
      <w:marBottom w:val="0"/>
      <w:divBdr>
        <w:top w:val="none" w:sz="0" w:space="0" w:color="auto"/>
        <w:left w:val="none" w:sz="0" w:space="0" w:color="auto"/>
        <w:bottom w:val="none" w:sz="0" w:space="0" w:color="auto"/>
        <w:right w:val="none" w:sz="0" w:space="0" w:color="auto"/>
      </w:divBdr>
    </w:div>
    <w:div w:id="1250506374">
      <w:bodyDiv w:val="1"/>
      <w:marLeft w:val="0"/>
      <w:marRight w:val="0"/>
      <w:marTop w:val="0"/>
      <w:marBottom w:val="0"/>
      <w:divBdr>
        <w:top w:val="none" w:sz="0" w:space="0" w:color="auto"/>
        <w:left w:val="none" w:sz="0" w:space="0" w:color="auto"/>
        <w:bottom w:val="none" w:sz="0" w:space="0" w:color="auto"/>
        <w:right w:val="none" w:sz="0" w:space="0" w:color="auto"/>
      </w:divBdr>
    </w:div>
    <w:div w:id="1395859328">
      <w:bodyDiv w:val="1"/>
      <w:marLeft w:val="0"/>
      <w:marRight w:val="0"/>
      <w:marTop w:val="0"/>
      <w:marBottom w:val="0"/>
      <w:divBdr>
        <w:top w:val="none" w:sz="0" w:space="0" w:color="auto"/>
        <w:left w:val="none" w:sz="0" w:space="0" w:color="auto"/>
        <w:bottom w:val="none" w:sz="0" w:space="0" w:color="auto"/>
        <w:right w:val="none" w:sz="0" w:space="0" w:color="auto"/>
      </w:divBdr>
    </w:div>
    <w:div w:id="14108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0942-366E-4877-86CF-70B4B2AF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2015-11-09T18:33:00Z</cp:lastPrinted>
  <dcterms:created xsi:type="dcterms:W3CDTF">2015-11-08T13:56:00Z</dcterms:created>
  <dcterms:modified xsi:type="dcterms:W3CDTF">2016-01-27T13:52:00Z</dcterms:modified>
</cp:coreProperties>
</file>